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675D9" w14:textId="09699D1B" w:rsidR="00A461FC" w:rsidRPr="00D14DA6" w:rsidRDefault="00FC7F14" w:rsidP="00FC7F14">
      <w:pPr>
        <w:jc w:val="center"/>
        <w:rPr>
          <w:b/>
          <w:lang w:val="es-ES"/>
        </w:rPr>
      </w:pPr>
      <w:r w:rsidRPr="00D14DA6">
        <w:rPr>
          <w:b/>
          <w:lang w:val="es-ES"/>
        </w:rPr>
        <w:t>Barberia - 1500 horas de Reloj – 1500</w:t>
      </w:r>
    </w:p>
    <w:p w14:paraId="33BCBFE5" w14:textId="77777777" w:rsidR="00FC7F14" w:rsidRPr="00D14DA6" w:rsidRDefault="00FC7F14" w:rsidP="00FC7F14">
      <w:pPr>
        <w:jc w:val="center"/>
        <w:rPr>
          <w:b/>
          <w:lang w:val="es-ES"/>
        </w:rPr>
      </w:pPr>
    </w:p>
    <w:p w14:paraId="2106E647" w14:textId="77777777" w:rsidR="00FC7F14" w:rsidRPr="00D14DA6" w:rsidRDefault="00FC7F14" w:rsidP="00FC7F14">
      <w:pPr>
        <w:jc w:val="center"/>
        <w:rPr>
          <w:b/>
          <w:lang w:val="es-ES"/>
        </w:rPr>
      </w:pPr>
      <w:r w:rsidRPr="00D14DA6">
        <w:rPr>
          <w:b/>
          <w:lang w:val="es-ES"/>
        </w:rPr>
        <w:t>Tasas de finalización a tiempo (tasas de graduación)</w:t>
      </w:r>
    </w:p>
    <w:p w14:paraId="0019ABFE" w14:textId="20BCE353" w:rsidR="00FC7F14" w:rsidRPr="00D14DA6" w:rsidRDefault="00FC7F14" w:rsidP="00FC7F14">
      <w:pPr>
        <w:jc w:val="center"/>
        <w:rPr>
          <w:b/>
          <w:lang w:val="es-ES"/>
        </w:rPr>
      </w:pPr>
      <w:r w:rsidRPr="00D14DA6">
        <w:rPr>
          <w:b/>
          <w:lang w:val="es-ES"/>
        </w:rPr>
        <w:t>Incluye datos de los dos años calendario anteriores al informe</w:t>
      </w:r>
    </w:p>
    <w:p w14:paraId="15274937" w14:textId="77777777" w:rsidR="00FC7F14" w:rsidRPr="00D14DA6" w:rsidRDefault="00FC7F14" w:rsidP="00FC7F14">
      <w:pPr>
        <w:pStyle w:val="HTMLPreformatted"/>
        <w:shd w:val="clear" w:color="auto" w:fill="FFFFFF"/>
        <w:jc w:val="center"/>
        <w:rPr>
          <w:rFonts w:asciiTheme="minorHAnsi" w:hAnsiTheme="minorHAnsi"/>
          <w:color w:val="212121"/>
          <w:sz w:val="24"/>
          <w:szCs w:val="24"/>
          <w:lang w:val="es-ES"/>
        </w:rPr>
      </w:pPr>
    </w:p>
    <w:tbl>
      <w:tblPr>
        <w:tblStyle w:val="TableGrid"/>
        <w:tblW w:w="11430" w:type="dxa"/>
        <w:tblInd w:w="-995" w:type="dxa"/>
        <w:tblLook w:val="04A0" w:firstRow="1" w:lastRow="0" w:firstColumn="1" w:lastColumn="0" w:noHBand="0" w:noVBand="1"/>
      </w:tblPr>
      <w:tblGrid>
        <w:gridCol w:w="1620"/>
        <w:gridCol w:w="2520"/>
        <w:gridCol w:w="2070"/>
        <w:gridCol w:w="3060"/>
        <w:gridCol w:w="2160"/>
      </w:tblGrid>
      <w:tr w:rsidR="00FC7F14" w:rsidRPr="00D14DA6" w14:paraId="734F68C8" w14:textId="77777777" w:rsidTr="00CC7701">
        <w:tc>
          <w:tcPr>
            <w:tcW w:w="1620" w:type="dxa"/>
          </w:tcPr>
          <w:p w14:paraId="798F77D9" w14:textId="3D8A27E5" w:rsidR="00FC7F14" w:rsidRPr="008C0244" w:rsidRDefault="00FC7F14" w:rsidP="00CC7701">
            <w:pPr>
              <w:pStyle w:val="NoSpacing"/>
              <w:jc w:val="center"/>
              <w:rPr>
                <w:b/>
                <w:sz w:val="24"/>
                <w:szCs w:val="24"/>
                <w:lang w:eastAsia="ko-KR"/>
              </w:rPr>
            </w:pPr>
            <w:proofErr w:type="spellStart"/>
            <w:r w:rsidRPr="008C0244">
              <w:rPr>
                <w:b/>
                <w:sz w:val="24"/>
                <w:szCs w:val="24"/>
                <w:lang w:eastAsia="ko-KR"/>
              </w:rPr>
              <w:t>Calendario</w:t>
            </w:r>
            <w:proofErr w:type="spellEnd"/>
            <w:r w:rsidRPr="008C0244">
              <w:rPr>
                <w:b/>
                <w:sz w:val="24"/>
                <w:szCs w:val="24"/>
                <w:lang w:eastAsia="ko-KR"/>
              </w:rPr>
              <w:t xml:space="preserve"> de </w:t>
            </w:r>
            <w:proofErr w:type="spellStart"/>
            <w:r w:rsidR="00D54966" w:rsidRPr="008C0244">
              <w:rPr>
                <w:b/>
                <w:sz w:val="24"/>
                <w:szCs w:val="24"/>
                <w:lang w:eastAsia="ko-KR"/>
              </w:rPr>
              <w:t>Año</w:t>
            </w:r>
            <w:proofErr w:type="spellEnd"/>
          </w:p>
        </w:tc>
        <w:tc>
          <w:tcPr>
            <w:tcW w:w="2520" w:type="dxa"/>
          </w:tcPr>
          <w:p w14:paraId="0FF5BDA4" w14:textId="411728C4" w:rsidR="00FC7F14" w:rsidRPr="00D14DA6" w:rsidRDefault="00FC7F14" w:rsidP="00CC7701">
            <w:pPr>
              <w:pStyle w:val="NoSpacing"/>
              <w:jc w:val="center"/>
              <w:rPr>
                <w:b/>
                <w:sz w:val="24"/>
                <w:szCs w:val="24"/>
                <w:lang w:val="es-ES" w:eastAsia="ko-KR"/>
              </w:rPr>
            </w:pPr>
            <w:r w:rsidRPr="00D14DA6">
              <w:rPr>
                <w:b/>
                <w:sz w:val="24"/>
                <w:szCs w:val="24"/>
                <w:lang w:val="es-ES" w:eastAsia="ko-KR"/>
              </w:rPr>
              <w:t>Número de estudiantes que comenzaron el programa</w:t>
            </w:r>
          </w:p>
        </w:tc>
        <w:tc>
          <w:tcPr>
            <w:tcW w:w="2070" w:type="dxa"/>
          </w:tcPr>
          <w:p w14:paraId="2130E20D" w14:textId="3083CC22" w:rsidR="00CC7701" w:rsidRPr="008C0244" w:rsidRDefault="00FC7F14" w:rsidP="00CC7701">
            <w:pPr>
              <w:pStyle w:val="NoSpacing"/>
              <w:jc w:val="center"/>
              <w:rPr>
                <w:b/>
                <w:sz w:val="24"/>
                <w:szCs w:val="24"/>
                <w:lang w:eastAsia="ko-KR"/>
              </w:rPr>
            </w:pPr>
            <w:proofErr w:type="spellStart"/>
            <w:r w:rsidRPr="008C0244">
              <w:rPr>
                <w:b/>
                <w:sz w:val="24"/>
                <w:szCs w:val="24"/>
                <w:lang w:eastAsia="ko-KR"/>
              </w:rPr>
              <w:t>Estudiantes</w:t>
            </w:r>
            <w:proofErr w:type="spellEnd"/>
            <w:r w:rsidRPr="008C0244">
              <w:rPr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8C0244">
              <w:rPr>
                <w:b/>
                <w:sz w:val="24"/>
                <w:szCs w:val="24"/>
                <w:lang w:eastAsia="ko-KR"/>
              </w:rPr>
              <w:t>disponibles</w:t>
            </w:r>
            <w:proofErr w:type="spellEnd"/>
          </w:p>
          <w:p w14:paraId="5C28672D" w14:textId="4B3B0187" w:rsidR="00FC7F14" w:rsidRPr="008C0244" w:rsidRDefault="00FC7F14" w:rsidP="00CC7701">
            <w:pPr>
              <w:pStyle w:val="NoSpacing"/>
              <w:jc w:val="center"/>
              <w:rPr>
                <w:b/>
                <w:sz w:val="24"/>
                <w:szCs w:val="24"/>
                <w:lang w:eastAsia="ko-KR"/>
              </w:rPr>
            </w:pPr>
            <w:r w:rsidRPr="008C0244">
              <w:rPr>
                <w:b/>
                <w:sz w:val="24"/>
                <w:szCs w:val="24"/>
                <w:lang w:eastAsia="ko-KR"/>
              </w:rPr>
              <w:t xml:space="preserve">para </w:t>
            </w:r>
            <w:proofErr w:type="spellStart"/>
            <w:r w:rsidRPr="008C0244">
              <w:rPr>
                <w:b/>
                <w:sz w:val="24"/>
                <w:szCs w:val="24"/>
                <w:lang w:eastAsia="ko-KR"/>
              </w:rPr>
              <w:t>graduarse</w:t>
            </w:r>
            <w:proofErr w:type="spellEnd"/>
          </w:p>
        </w:tc>
        <w:tc>
          <w:tcPr>
            <w:tcW w:w="3060" w:type="dxa"/>
          </w:tcPr>
          <w:p w14:paraId="71D4ECD8" w14:textId="179BB6F3" w:rsidR="00FC7F14" w:rsidRPr="00D14DA6" w:rsidRDefault="00FC7F14" w:rsidP="00CC7701">
            <w:pPr>
              <w:pStyle w:val="NoSpacing"/>
              <w:jc w:val="center"/>
              <w:rPr>
                <w:b/>
                <w:sz w:val="24"/>
                <w:szCs w:val="24"/>
                <w:lang w:val="es-ES" w:eastAsia="ko-KR"/>
              </w:rPr>
            </w:pPr>
            <w:r w:rsidRPr="00D14DA6">
              <w:rPr>
                <w:b/>
                <w:sz w:val="24"/>
                <w:szCs w:val="24"/>
                <w:lang w:val="es-ES" w:eastAsia="ko-KR"/>
              </w:rPr>
              <w:t xml:space="preserve">Número </w:t>
            </w:r>
            <w:proofErr w:type="spellStart"/>
            <w:r w:rsidRPr="00D14DA6">
              <w:rPr>
                <w:b/>
                <w:sz w:val="24"/>
                <w:szCs w:val="24"/>
                <w:lang w:val="es-ES" w:eastAsia="ko-KR"/>
              </w:rPr>
              <w:t>deEstudiante</w:t>
            </w:r>
            <w:proofErr w:type="spellEnd"/>
            <w:r w:rsidRPr="00D14DA6">
              <w:rPr>
                <w:b/>
                <w:sz w:val="24"/>
                <w:szCs w:val="24"/>
                <w:lang w:val="es-ES" w:eastAsia="ko-KR"/>
              </w:rPr>
              <w:t xml:space="preserve"> </w:t>
            </w:r>
            <w:r w:rsidR="00876BD1" w:rsidRPr="00D14DA6">
              <w:rPr>
                <w:b/>
                <w:sz w:val="24"/>
                <w:szCs w:val="24"/>
                <w:lang w:val="es-ES" w:eastAsia="ko-KR"/>
              </w:rPr>
              <w:t>Graduados A</w:t>
            </w:r>
            <w:r w:rsidRPr="00D14DA6">
              <w:rPr>
                <w:b/>
                <w:sz w:val="24"/>
                <w:szCs w:val="24"/>
                <w:lang w:val="es-ES" w:eastAsia="ko-KR"/>
              </w:rPr>
              <w:t xml:space="preserve"> tiempo</w:t>
            </w:r>
            <w:r w:rsidR="00CC7701" w:rsidRPr="00D14DA6">
              <w:rPr>
                <w:b/>
                <w:sz w:val="24"/>
                <w:szCs w:val="24"/>
                <w:lang w:val="es-ES" w:eastAsia="ko-KR"/>
              </w:rPr>
              <w:t xml:space="preserve"> </w:t>
            </w:r>
            <w:r w:rsidRPr="00D14DA6">
              <w:rPr>
                <w:b/>
                <w:sz w:val="24"/>
                <w:szCs w:val="24"/>
                <w:lang w:val="es-ES" w:eastAsia="ko-KR"/>
              </w:rPr>
              <w:t>Graduados</w:t>
            </w:r>
          </w:p>
        </w:tc>
        <w:tc>
          <w:tcPr>
            <w:tcW w:w="2160" w:type="dxa"/>
          </w:tcPr>
          <w:p w14:paraId="3C7BC55E" w14:textId="31B67554" w:rsidR="00FC7F14" w:rsidRPr="00D14DA6" w:rsidRDefault="00FC7F14" w:rsidP="00CC7701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val="es-ES"/>
              </w:rPr>
            </w:pPr>
            <w:r w:rsidRPr="00D14DA6">
              <w:rPr>
                <w:rFonts w:eastAsia="Malgun Gothic"/>
                <w:b/>
                <w:sz w:val="24"/>
                <w:szCs w:val="24"/>
                <w:lang w:val="es-ES"/>
              </w:rPr>
              <w:t>Numero de Estudiante Graduados a tiempo</w:t>
            </w:r>
          </w:p>
        </w:tc>
      </w:tr>
      <w:tr w:rsidR="00876BD1" w:rsidRPr="008C0244" w14:paraId="6247966E" w14:textId="77777777" w:rsidTr="00CC7701">
        <w:tc>
          <w:tcPr>
            <w:tcW w:w="1620" w:type="dxa"/>
          </w:tcPr>
          <w:p w14:paraId="4873C55B" w14:textId="0D50D4A6" w:rsidR="00876BD1" w:rsidRPr="008C0244" w:rsidRDefault="00876BD1" w:rsidP="00876BD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520" w:type="dxa"/>
          </w:tcPr>
          <w:p w14:paraId="1C6701E9" w14:textId="57B4CFCD" w:rsidR="00876BD1" w:rsidRPr="008C0244" w:rsidRDefault="00876BD1" w:rsidP="00876BD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070" w:type="dxa"/>
          </w:tcPr>
          <w:p w14:paraId="36C116EB" w14:textId="405BF1F4" w:rsidR="00876BD1" w:rsidRPr="008C0244" w:rsidRDefault="00876BD1" w:rsidP="00876BD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60" w:type="dxa"/>
          </w:tcPr>
          <w:p w14:paraId="289915F5" w14:textId="09B27DF2" w:rsidR="00876BD1" w:rsidRPr="008C0244" w:rsidRDefault="00876BD1" w:rsidP="00876BD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14:paraId="13EC10A7" w14:textId="67C5E4F2" w:rsidR="00876BD1" w:rsidRPr="008C0244" w:rsidRDefault="00876BD1" w:rsidP="00876BD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13%</w:t>
            </w:r>
          </w:p>
        </w:tc>
      </w:tr>
      <w:tr w:rsidR="00876BD1" w:rsidRPr="008C0244" w14:paraId="02DDFF66" w14:textId="77777777" w:rsidTr="00CC7701">
        <w:tc>
          <w:tcPr>
            <w:tcW w:w="1620" w:type="dxa"/>
          </w:tcPr>
          <w:p w14:paraId="6F62E9E7" w14:textId="78B52BBE" w:rsidR="00876BD1" w:rsidRPr="008C0244" w:rsidRDefault="00876BD1" w:rsidP="00876BD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520" w:type="dxa"/>
          </w:tcPr>
          <w:p w14:paraId="40B42AFE" w14:textId="3E4AED1C" w:rsidR="00876BD1" w:rsidRPr="008C0244" w:rsidRDefault="00876BD1" w:rsidP="00876BD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70" w:type="dxa"/>
          </w:tcPr>
          <w:p w14:paraId="5AE237A6" w14:textId="0394A41F" w:rsidR="00876BD1" w:rsidRPr="008C0244" w:rsidRDefault="00876BD1" w:rsidP="00876BD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60" w:type="dxa"/>
          </w:tcPr>
          <w:p w14:paraId="337DD24B" w14:textId="6BCD8626" w:rsidR="00876BD1" w:rsidRPr="008C0244" w:rsidRDefault="00876BD1" w:rsidP="00876BD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14:paraId="7CF94BCD" w14:textId="108D4A1E" w:rsidR="00876BD1" w:rsidRPr="008C0244" w:rsidRDefault="00876BD1" w:rsidP="00876BD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</w:tbl>
    <w:p w14:paraId="589BFE8C" w14:textId="77777777" w:rsidR="00CC7701" w:rsidRPr="008C0244" w:rsidRDefault="00CC7701" w:rsidP="00CC7701">
      <w:pPr>
        <w:pStyle w:val="HTMLPreformatted"/>
        <w:shd w:val="clear" w:color="auto" w:fill="FFFFFF"/>
        <w:rPr>
          <w:rFonts w:asciiTheme="minorHAnsi" w:eastAsia="Batang" w:hAnsiTheme="minorHAnsi" w:cs="Batang"/>
          <w:b/>
          <w:color w:val="212121"/>
          <w:sz w:val="24"/>
          <w:szCs w:val="24"/>
        </w:rPr>
      </w:pPr>
    </w:p>
    <w:p w14:paraId="6C1AED2C" w14:textId="6DFC389F" w:rsidR="00CC7701" w:rsidRPr="008C0244" w:rsidRDefault="00CC7701" w:rsidP="00CC7701">
      <w:pPr>
        <w:pStyle w:val="HTMLPreformatted"/>
        <w:shd w:val="clear" w:color="auto" w:fill="FFFFFF"/>
        <w:rPr>
          <w:rFonts w:asciiTheme="minorHAnsi" w:eastAsia="Batang" w:hAnsiTheme="minorHAnsi" w:cs="Batang"/>
          <w:b/>
          <w:color w:val="212121"/>
          <w:sz w:val="24"/>
          <w:szCs w:val="24"/>
        </w:rPr>
      </w:pPr>
      <w:proofErr w:type="spellStart"/>
      <w:r w:rsidRPr="008C0244">
        <w:rPr>
          <w:rFonts w:asciiTheme="minorHAnsi" w:eastAsia="Batang" w:hAnsiTheme="minorHAnsi" w:cs="Batang"/>
          <w:b/>
          <w:color w:val="212121"/>
          <w:sz w:val="24"/>
          <w:szCs w:val="24"/>
        </w:rPr>
        <w:t>Iniciales</w:t>
      </w:r>
      <w:proofErr w:type="spellEnd"/>
      <w:r w:rsidRPr="008C0244">
        <w:rPr>
          <w:rFonts w:asciiTheme="minorHAnsi" w:eastAsia="Batang" w:hAnsiTheme="minorHAnsi" w:cs="Batang"/>
          <w:b/>
          <w:color w:val="212121"/>
          <w:sz w:val="24"/>
          <w:szCs w:val="24"/>
        </w:rPr>
        <w:t xml:space="preserve"> del </w:t>
      </w:r>
      <w:proofErr w:type="spellStart"/>
      <w:proofErr w:type="gramStart"/>
      <w:r w:rsidRPr="008C0244">
        <w:rPr>
          <w:rFonts w:asciiTheme="minorHAnsi" w:eastAsia="Batang" w:hAnsiTheme="minorHAnsi" w:cs="Batang"/>
          <w:b/>
          <w:color w:val="212121"/>
          <w:sz w:val="24"/>
          <w:szCs w:val="24"/>
        </w:rPr>
        <w:t>estudiante</w:t>
      </w:r>
      <w:proofErr w:type="spellEnd"/>
      <w:r w:rsidRPr="008C0244">
        <w:rPr>
          <w:rFonts w:asciiTheme="minorHAnsi" w:eastAsia="Batang" w:hAnsiTheme="minorHAnsi" w:cs="Batang"/>
          <w:b/>
          <w:color w:val="212121"/>
          <w:sz w:val="24"/>
          <w:szCs w:val="24"/>
        </w:rPr>
        <w:t>:_</w:t>
      </w:r>
      <w:proofErr w:type="gramEnd"/>
      <w:r w:rsidRPr="008C0244">
        <w:rPr>
          <w:rFonts w:asciiTheme="minorHAnsi" w:eastAsia="Batang" w:hAnsiTheme="minorHAnsi" w:cs="Batang"/>
          <w:b/>
          <w:color w:val="212121"/>
          <w:sz w:val="24"/>
          <w:szCs w:val="24"/>
        </w:rPr>
        <w:t xml:space="preserve">___________________. </w:t>
      </w:r>
      <w:proofErr w:type="spellStart"/>
      <w:proofErr w:type="gramStart"/>
      <w:r w:rsidRPr="008C0244">
        <w:rPr>
          <w:rFonts w:asciiTheme="minorHAnsi" w:eastAsia="Batang" w:hAnsiTheme="minorHAnsi" w:cs="Batang"/>
          <w:b/>
          <w:color w:val="212121"/>
          <w:sz w:val="24"/>
          <w:szCs w:val="24"/>
        </w:rPr>
        <w:t>Fecha</w:t>
      </w:r>
      <w:proofErr w:type="spellEnd"/>
      <w:r w:rsidRPr="008C0244">
        <w:rPr>
          <w:rFonts w:asciiTheme="minorHAnsi" w:eastAsia="Batang" w:hAnsiTheme="minorHAnsi" w:cs="Batang"/>
          <w:b/>
          <w:color w:val="212121"/>
          <w:sz w:val="24"/>
          <w:szCs w:val="24"/>
        </w:rPr>
        <w:t>:_</w:t>
      </w:r>
      <w:proofErr w:type="gramEnd"/>
      <w:r w:rsidRPr="008C0244">
        <w:rPr>
          <w:rFonts w:asciiTheme="minorHAnsi" w:eastAsia="Batang" w:hAnsiTheme="minorHAnsi" w:cs="Batang"/>
          <w:b/>
          <w:color w:val="212121"/>
          <w:sz w:val="24"/>
          <w:szCs w:val="24"/>
        </w:rPr>
        <w:t>_______________________</w:t>
      </w:r>
    </w:p>
    <w:p w14:paraId="6009B3E2" w14:textId="77777777" w:rsidR="00CC7701" w:rsidRPr="00D14DA6" w:rsidRDefault="00CC7701" w:rsidP="00CC7701">
      <w:pPr>
        <w:pStyle w:val="HTMLPreformatted"/>
        <w:shd w:val="clear" w:color="auto" w:fill="FFFFFF"/>
        <w:rPr>
          <w:rFonts w:asciiTheme="minorHAnsi" w:eastAsia="Batang" w:hAnsiTheme="minorHAnsi" w:cs="Batang"/>
          <w:b/>
          <w:color w:val="212121"/>
          <w:lang w:val="es-ES"/>
        </w:rPr>
      </w:pPr>
      <w:r w:rsidRPr="00D14DA6">
        <w:rPr>
          <w:rFonts w:asciiTheme="minorHAnsi" w:eastAsia="Batang" w:hAnsiTheme="minorHAnsi" w:cs="Batang"/>
          <w:b/>
          <w:color w:val="212121"/>
          <w:lang w:val="es-ES"/>
        </w:rPr>
        <w:t>Inicial solo después de haber tenido tiempo suficiente para leer y comprender la información.</w:t>
      </w:r>
    </w:p>
    <w:p w14:paraId="6F46CB87" w14:textId="77777777" w:rsidR="00CC7701" w:rsidRPr="00D14DA6" w:rsidRDefault="00CC7701" w:rsidP="00CC7701">
      <w:pPr>
        <w:pStyle w:val="HTMLPreformatted"/>
        <w:shd w:val="clear" w:color="auto" w:fill="FFFFFF"/>
        <w:rPr>
          <w:rFonts w:asciiTheme="minorHAnsi" w:eastAsia="Batang" w:hAnsiTheme="minorHAnsi" w:cs="Batang"/>
          <w:b/>
          <w:color w:val="212121"/>
          <w:lang w:val="es-ES"/>
        </w:rPr>
      </w:pPr>
    </w:p>
    <w:p w14:paraId="09FADF80" w14:textId="77777777" w:rsidR="00CC7701" w:rsidRPr="00382E12" w:rsidRDefault="00CC7701" w:rsidP="00CC7701">
      <w:pPr>
        <w:pStyle w:val="HTMLPreformatted"/>
        <w:shd w:val="clear" w:color="auto" w:fill="FFFFFF"/>
        <w:rPr>
          <w:rFonts w:asciiTheme="minorHAnsi" w:eastAsia="Batang" w:hAnsiTheme="minorHAnsi" w:cs="Batang"/>
          <w:b/>
          <w:color w:val="212121"/>
          <w:lang w:val="es-ES"/>
        </w:rPr>
      </w:pPr>
    </w:p>
    <w:p w14:paraId="30F2358C" w14:textId="77777777" w:rsidR="000F1C67" w:rsidRDefault="000F1C67" w:rsidP="00D14DA6">
      <w:pPr>
        <w:pStyle w:val="HTMLPreformatted"/>
        <w:shd w:val="clear" w:color="auto" w:fill="FFFFFF"/>
        <w:jc w:val="center"/>
        <w:rPr>
          <w:rFonts w:asciiTheme="minorHAnsi" w:eastAsia="Batang" w:hAnsiTheme="minorHAnsi" w:cs="Batang"/>
          <w:b/>
          <w:color w:val="212121"/>
          <w:lang w:val="es-ES"/>
        </w:rPr>
      </w:pPr>
    </w:p>
    <w:p w14:paraId="72FB687D" w14:textId="31E46904" w:rsidR="000F1C67" w:rsidRPr="000F1C67" w:rsidRDefault="000F1C67" w:rsidP="000F1C67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b/>
          <w:u w:val="single"/>
          <w:lang w:val="es-ES"/>
        </w:rPr>
      </w:pPr>
    </w:p>
    <w:p w14:paraId="229D7D9F" w14:textId="537919B2" w:rsidR="000F1C67" w:rsidRPr="000F1C67" w:rsidRDefault="000F1C67" w:rsidP="000F1C67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s-ES"/>
        </w:rPr>
      </w:pPr>
      <w:r w:rsidRPr="000F1C67">
        <w:rPr>
          <w:rFonts w:asciiTheme="minorHAnsi" w:hAnsiTheme="minorHAnsi" w:cstheme="minorHAnsi"/>
          <w:b/>
          <w:sz w:val="24"/>
          <w:szCs w:val="24"/>
          <w:u w:val="single"/>
          <w:lang w:val="es-ES"/>
        </w:rPr>
        <w:t>Estudiantes que completan dentro del 150% de la duración del programa publicado</w:t>
      </w:r>
    </w:p>
    <w:tbl>
      <w:tblPr>
        <w:tblStyle w:val="TableGrid"/>
        <w:tblW w:w="11430" w:type="dxa"/>
        <w:tblInd w:w="-995" w:type="dxa"/>
        <w:tblLook w:val="04A0" w:firstRow="1" w:lastRow="0" w:firstColumn="1" w:lastColumn="0" w:noHBand="0" w:noVBand="1"/>
      </w:tblPr>
      <w:tblGrid>
        <w:gridCol w:w="1530"/>
        <w:gridCol w:w="3187"/>
        <w:gridCol w:w="2573"/>
        <w:gridCol w:w="1980"/>
        <w:gridCol w:w="2160"/>
      </w:tblGrid>
      <w:tr w:rsidR="000F1C67" w:rsidRPr="0030656F" w14:paraId="22F8F401" w14:textId="77777777" w:rsidTr="000F1C67">
        <w:tc>
          <w:tcPr>
            <w:tcW w:w="1530" w:type="dxa"/>
          </w:tcPr>
          <w:p w14:paraId="2402EF9E" w14:textId="77777777" w:rsidR="000F1C67" w:rsidRPr="00825BBA" w:rsidRDefault="000F1C67" w:rsidP="00932CA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25BBA">
              <w:rPr>
                <w:b/>
                <w:sz w:val="28"/>
                <w:szCs w:val="28"/>
              </w:rPr>
              <w:t xml:space="preserve">Calendar </w:t>
            </w:r>
          </w:p>
          <w:p w14:paraId="1FAF4509" w14:textId="77777777" w:rsidR="000F1C67" w:rsidRPr="00825BBA" w:rsidRDefault="000F1C67" w:rsidP="00932CA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25BBA"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3187" w:type="dxa"/>
          </w:tcPr>
          <w:p w14:paraId="21F82C6F" w14:textId="7885CE4B" w:rsidR="000F1C67" w:rsidRPr="00825BBA" w:rsidRDefault="000F1C67" w:rsidP="00932CA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14DA6">
              <w:rPr>
                <w:b/>
                <w:sz w:val="24"/>
                <w:szCs w:val="24"/>
                <w:lang w:val="es-ES" w:eastAsia="ko-KR"/>
              </w:rPr>
              <w:t>Número de estudiantes que comenzaron el programa</w:t>
            </w:r>
          </w:p>
        </w:tc>
        <w:tc>
          <w:tcPr>
            <w:tcW w:w="2573" w:type="dxa"/>
          </w:tcPr>
          <w:p w14:paraId="48CD60B6" w14:textId="3681599B" w:rsidR="000F1C67" w:rsidRPr="00825BBA" w:rsidRDefault="000F1C67" w:rsidP="00932CA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proofErr w:type="spellStart"/>
            <w:r w:rsidRPr="000F1C67">
              <w:rPr>
                <w:b/>
                <w:sz w:val="28"/>
                <w:szCs w:val="28"/>
              </w:rPr>
              <w:t>Estudiantes</w:t>
            </w:r>
            <w:proofErr w:type="spellEnd"/>
            <w:r w:rsidRPr="000F1C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1C67">
              <w:rPr>
                <w:b/>
                <w:sz w:val="28"/>
                <w:szCs w:val="28"/>
              </w:rPr>
              <w:t>disponibles</w:t>
            </w:r>
            <w:proofErr w:type="spellEnd"/>
            <w:r w:rsidRPr="000F1C67">
              <w:rPr>
                <w:b/>
                <w:sz w:val="28"/>
                <w:szCs w:val="28"/>
              </w:rPr>
              <w:t xml:space="preserve"> para </w:t>
            </w:r>
            <w:proofErr w:type="spellStart"/>
            <w:r w:rsidRPr="000F1C67">
              <w:rPr>
                <w:b/>
                <w:sz w:val="28"/>
                <w:szCs w:val="28"/>
              </w:rPr>
              <w:t>graduación</w:t>
            </w:r>
            <w:proofErr w:type="spellEnd"/>
          </w:p>
        </w:tc>
        <w:tc>
          <w:tcPr>
            <w:tcW w:w="1980" w:type="dxa"/>
          </w:tcPr>
          <w:p w14:paraId="625D2187" w14:textId="77777777" w:rsidR="000F1C67" w:rsidRPr="000F1C67" w:rsidRDefault="000F1C67" w:rsidP="000F1C6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F1C67">
              <w:rPr>
                <w:b/>
                <w:sz w:val="28"/>
                <w:szCs w:val="28"/>
              </w:rPr>
              <w:t>150%</w:t>
            </w:r>
          </w:p>
          <w:p w14:paraId="561D7012" w14:textId="29DC2AFC" w:rsidR="000F1C67" w:rsidRPr="00825BBA" w:rsidRDefault="000F1C67" w:rsidP="000F1C6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proofErr w:type="spellStart"/>
            <w:r w:rsidRPr="000F1C67">
              <w:rPr>
                <w:b/>
                <w:sz w:val="28"/>
                <w:szCs w:val="28"/>
              </w:rPr>
              <w:t>Graduados</w:t>
            </w:r>
            <w:proofErr w:type="spellEnd"/>
            <w:r w:rsidRPr="000F1C67">
              <w:rPr>
                <w:b/>
                <w:sz w:val="28"/>
                <w:szCs w:val="28"/>
              </w:rPr>
              <w:t xml:space="preserve"> 150%</w:t>
            </w:r>
          </w:p>
        </w:tc>
        <w:tc>
          <w:tcPr>
            <w:tcW w:w="2160" w:type="dxa"/>
          </w:tcPr>
          <w:p w14:paraId="02A808E5" w14:textId="77777777" w:rsidR="000F1C67" w:rsidRPr="000F1C67" w:rsidRDefault="000F1C67" w:rsidP="000F1C6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F1C67">
              <w:rPr>
                <w:b/>
                <w:sz w:val="28"/>
                <w:szCs w:val="28"/>
              </w:rPr>
              <w:t>150%</w:t>
            </w:r>
          </w:p>
          <w:p w14:paraId="79573E2B" w14:textId="0369DB10" w:rsidR="000F1C67" w:rsidRPr="0030656F" w:rsidRDefault="000F1C67" w:rsidP="000F1C6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proofErr w:type="spellStart"/>
            <w:r w:rsidRPr="000F1C67">
              <w:rPr>
                <w:b/>
                <w:sz w:val="28"/>
                <w:szCs w:val="28"/>
              </w:rPr>
              <w:t>Terminación</w:t>
            </w:r>
            <w:proofErr w:type="spellEnd"/>
          </w:p>
        </w:tc>
      </w:tr>
      <w:tr w:rsidR="00876BD1" w14:paraId="3EFB63F9" w14:textId="77777777" w:rsidTr="000F1C67">
        <w:tc>
          <w:tcPr>
            <w:tcW w:w="1530" w:type="dxa"/>
          </w:tcPr>
          <w:p w14:paraId="43B591EB" w14:textId="491D5F75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3187" w:type="dxa"/>
          </w:tcPr>
          <w:p w14:paraId="27ABD01F" w14:textId="72CD9103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73" w:type="dxa"/>
          </w:tcPr>
          <w:p w14:paraId="055BF062" w14:textId="04D6EB1E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14:paraId="33219F24" w14:textId="4AB6450A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14:paraId="2BE3031E" w14:textId="44F49D00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76BD1" w14:paraId="4AA76932" w14:textId="77777777" w:rsidTr="000F1C67">
        <w:tc>
          <w:tcPr>
            <w:tcW w:w="1530" w:type="dxa"/>
          </w:tcPr>
          <w:p w14:paraId="4D372BA3" w14:textId="36A9FC68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3187" w:type="dxa"/>
          </w:tcPr>
          <w:p w14:paraId="5891E06F" w14:textId="1AB25D3B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73" w:type="dxa"/>
          </w:tcPr>
          <w:p w14:paraId="6F5BE274" w14:textId="2DE20FEB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14:paraId="330B7E11" w14:textId="39E9E591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14:paraId="5AF02AD1" w14:textId="1994F3AE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</w:tr>
      <w:tr w:rsidR="00876BD1" w14:paraId="65B38F21" w14:textId="77777777" w:rsidTr="000F1C67">
        <w:tc>
          <w:tcPr>
            <w:tcW w:w="1530" w:type="dxa"/>
          </w:tcPr>
          <w:p w14:paraId="137B71C4" w14:textId="16E648FD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3187" w:type="dxa"/>
          </w:tcPr>
          <w:p w14:paraId="01C83470" w14:textId="36198BC3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73" w:type="dxa"/>
          </w:tcPr>
          <w:p w14:paraId="7890640E" w14:textId="4013D10D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80" w:type="dxa"/>
          </w:tcPr>
          <w:p w14:paraId="565B7635" w14:textId="00F18323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60" w:type="dxa"/>
          </w:tcPr>
          <w:p w14:paraId="0DD2A93F" w14:textId="61749EA3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57%</w:t>
            </w:r>
          </w:p>
        </w:tc>
      </w:tr>
    </w:tbl>
    <w:p w14:paraId="1A0A3DB0" w14:textId="15ED44E2" w:rsidR="000F1C67" w:rsidRDefault="000F1C67" w:rsidP="000F1C67">
      <w:pPr>
        <w:pStyle w:val="HTMLPreformatted"/>
        <w:shd w:val="clear" w:color="auto" w:fill="FFFFFF"/>
        <w:jc w:val="center"/>
        <w:rPr>
          <w:b/>
          <w:u w:val="single"/>
          <w:lang w:val="es-ES"/>
        </w:rPr>
      </w:pPr>
    </w:p>
    <w:p w14:paraId="530FA095" w14:textId="199057F0" w:rsidR="000F1C67" w:rsidRDefault="000F1C67" w:rsidP="000F1C67">
      <w:pPr>
        <w:pStyle w:val="HTMLPreformatted"/>
        <w:shd w:val="clear" w:color="auto" w:fill="FFFFFF"/>
        <w:rPr>
          <w:b/>
          <w:u w:val="single"/>
          <w:lang w:val="es-ES"/>
        </w:rPr>
      </w:pPr>
    </w:p>
    <w:p w14:paraId="518A4391" w14:textId="404EE00D" w:rsidR="000F1C67" w:rsidRDefault="000F1C67" w:rsidP="000F1C67">
      <w:pPr>
        <w:pStyle w:val="HTMLPreformatted"/>
        <w:shd w:val="clear" w:color="auto" w:fill="FFFFFF"/>
        <w:jc w:val="center"/>
        <w:rPr>
          <w:b/>
          <w:u w:val="single"/>
          <w:lang w:val="es-ES"/>
        </w:rPr>
      </w:pPr>
    </w:p>
    <w:p w14:paraId="06363CFD" w14:textId="5429EB7E" w:rsidR="00D54966" w:rsidRPr="00D14DA6" w:rsidRDefault="00D54966" w:rsidP="00D54966">
      <w:pPr>
        <w:pStyle w:val="NoSpacing"/>
        <w:rPr>
          <w:rFonts w:eastAsia="Malgun Gothic"/>
          <w:b/>
          <w:sz w:val="24"/>
          <w:szCs w:val="24"/>
          <w:lang w:val="es-ES" w:eastAsia="ko-KR"/>
        </w:rPr>
      </w:pPr>
      <w:r w:rsidRPr="00D14DA6">
        <w:rPr>
          <w:rFonts w:eastAsia="Malgun Gothic"/>
          <w:b/>
          <w:sz w:val="24"/>
          <w:szCs w:val="24"/>
          <w:lang w:val="es-ES" w:eastAsia="ko-KR"/>
        </w:rPr>
        <w:t xml:space="preserve">Iniciales del </w:t>
      </w:r>
      <w:proofErr w:type="gramStart"/>
      <w:r w:rsidR="0029145A" w:rsidRPr="00D14DA6">
        <w:rPr>
          <w:rFonts w:eastAsia="Malgun Gothic"/>
          <w:b/>
          <w:sz w:val="24"/>
          <w:szCs w:val="24"/>
          <w:lang w:val="es-ES" w:eastAsia="ko-KR"/>
        </w:rPr>
        <w:t>E</w:t>
      </w:r>
      <w:r w:rsidRPr="00D14DA6">
        <w:rPr>
          <w:rFonts w:eastAsia="Malgun Gothic"/>
          <w:b/>
          <w:sz w:val="24"/>
          <w:szCs w:val="24"/>
          <w:lang w:val="es-ES" w:eastAsia="ko-KR"/>
        </w:rPr>
        <w:t>studiante:</w:t>
      </w:r>
      <w:r w:rsidR="008C0244" w:rsidRPr="00D14DA6">
        <w:rPr>
          <w:rFonts w:eastAsia="Malgun Gothic"/>
          <w:b/>
          <w:sz w:val="24"/>
          <w:szCs w:val="24"/>
          <w:lang w:val="es-ES" w:eastAsia="ko-KR"/>
        </w:rPr>
        <w:t>_</w:t>
      </w:r>
      <w:proofErr w:type="gramEnd"/>
      <w:r w:rsidR="008C0244" w:rsidRPr="00D14DA6">
        <w:rPr>
          <w:rFonts w:eastAsia="Malgun Gothic"/>
          <w:b/>
          <w:sz w:val="24"/>
          <w:szCs w:val="24"/>
          <w:lang w:val="es-ES" w:eastAsia="ko-KR"/>
        </w:rPr>
        <w:t>__________________________</w:t>
      </w:r>
      <w:r w:rsidRPr="00D14DA6">
        <w:rPr>
          <w:rFonts w:eastAsia="Malgun Gothic"/>
          <w:b/>
          <w:sz w:val="24"/>
          <w:szCs w:val="24"/>
          <w:lang w:val="es-ES" w:eastAsia="ko-KR"/>
        </w:rPr>
        <w:t>Fecha:</w:t>
      </w:r>
      <w:r w:rsidR="008C0244" w:rsidRPr="00D14DA6">
        <w:rPr>
          <w:rFonts w:eastAsia="Malgun Gothic"/>
          <w:b/>
          <w:sz w:val="24"/>
          <w:szCs w:val="24"/>
          <w:lang w:val="es-ES" w:eastAsia="ko-KR"/>
        </w:rPr>
        <w:t>_________________________</w:t>
      </w:r>
    </w:p>
    <w:p w14:paraId="0F18CF0E" w14:textId="69CE6C3B" w:rsidR="00D54966" w:rsidRPr="00D14DA6" w:rsidRDefault="00D54966" w:rsidP="00D54966">
      <w:pPr>
        <w:pStyle w:val="NoSpacing"/>
        <w:rPr>
          <w:rFonts w:eastAsia="Malgun Gothic"/>
          <w:sz w:val="24"/>
          <w:szCs w:val="24"/>
          <w:lang w:val="es-ES" w:eastAsia="ko-KR"/>
        </w:rPr>
      </w:pPr>
      <w:r w:rsidRPr="00D14DA6">
        <w:rPr>
          <w:rFonts w:eastAsia="Malgun Gothic"/>
          <w:sz w:val="24"/>
          <w:szCs w:val="24"/>
          <w:lang w:val="es-ES" w:eastAsia="ko-KR"/>
        </w:rPr>
        <w:t>Inicial solo después de haber tenido tiempo suficiente para leer y comprender la información.</w:t>
      </w:r>
    </w:p>
    <w:p w14:paraId="5946CC80" w14:textId="1405EE9F" w:rsidR="00FC7F14" w:rsidRPr="00D14DA6" w:rsidRDefault="00FC7F14" w:rsidP="00FC7F14">
      <w:pPr>
        <w:jc w:val="center"/>
        <w:rPr>
          <w:b/>
          <w:lang w:val="es-ES"/>
        </w:rPr>
      </w:pPr>
    </w:p>
    <w:p w14:paraId="42A018D0" w14:textId="12E4AF3E" w:rsidR="008C0244" w:rsidRPr="00D14DA6" w:rsidRDefault="008C0244" w:rsidP="00FC7F14">
      <w:pPr>
        <w:jc w:val="center"/>
        <w:rPr>
          <w:b/>
          <w:lang w:val="es-ES"/>
        </w:rPr>
      </w:pPr>
    </w:p>
    <w:p w14:paraId="6A23A288" w14:textId="741F2068" w:rsidR="008C0244" w:rsidRPr="00D14DA6" w:rsidRDefault="008C0244" w:rsidP="00FC7F14">
      <w:pPr>
        <w:jc w:val="center"/>
        <w:rPr>
          <w:b/>
          <w:lang w:val="es-ES"/>
        </w:rPr>
      </w:pPr>
    </w:p>
    <w:p w14:paraId="692B3049" w14:textId="38E86020" w:rsidR="008C0244" w:rsidRPr="00D14DA6" w:rsidRDefault="008C0244" w:rsidP="00FC7F14">
      <w:pPr>
        <w:jc w:val="center"/>
        <w:rPr>
          <w:b/>
          <w:lang w:val="es-ES"/>
        </w:rPr>
      </w:pPr>
    </w:p>
    <w:p w14:paraId="45BC6BEA" w14:textId="1B4A0A0C" w:rsidR="008C0244" w:rsidRPr="00D14DA6" w:rsidRDefault="008C0244" w:rsidP="00FC7F14">
      <w:pPr>
        <w:jc w:val="center"/>
        <w:rPr>
          <w:b/>
          <w:lang w:val="es-ES"/>
        </w:rPr>
      </w:pPr>
    </w:p>
    <w:p w14:paraId="02702716" w14:textId="6AA1A233" w:rsidR="008C0244" w:rsidRPr="00D14DA6" w:rsidRDefault="008C0244" w:rsidP="00FC7F14">
      <w:pPr>
        <w:jc w:val="center"/>
        <w:rPr>
          <w:b/>
          <w:lang w:val="es-ES"/>
        </w:rPr>
      </w:pPr>
    </w:p>
    <w:p w14:paraId="27114506" w14:textId="68DC9325" w:rsidR="008C0244" w:rsidRPr="00D14DA6" w:rsidRDefault="008C0244" w:rsidP="008C0244">
      <w:pPr>
        <w:rPr>
          <w:b/>
          <w:lang w:val="es-ES"/>
        </w:rPr>
      </w:pPr>
    </w:p>
    <w:p w14:paraId="50C0A44E" w14:textId="77777777" w:rsidR="008C0244" w:rsidRPr="00D14DA6" w:rsidRDefault="008C0244" w:rsidP="008C0244">
      <w:pPr>
        <w:jc w:val="center"/>
        <w:rPr>
          <w:b/>
          <w:sz w:val="20"/>
          <w:szCs w:val="20"/>
          <w:lang w:val="es-ES"/>
        </w:rPr>
      </w:pPr>
    </w:p>
    <w:p w14:paraId="1B9B3283" w14:textId="6B00BA20" w:rsidR="008C0244" w:rsidRDefault="008C0244" w:rsidP="008C0244">
      <w:pPr>
        <w:jc w:val="center"/>
        <w:rPr>
          <w:b/>
          <w:sz w:val="20"/>
          <w:szCs w:val="20"/>
          <w:lang w:val="es-ES"/>
        </w:rPr>
      </w:pPr>
    </w:p>
    <w:p w14:paraId="15F14BD8" w14:textId="77777777" w:rsidR="00481015" w:rsidRPr="00D14DA6" w:rsidRDefault="00481015" w:rsidP="008C0244">
      <w:pPr>
        <w:jc w:val="center"/>
        <w:rPr>
          <w:b/>
          <w:sz w:val="20"/>
          <w:szCs w:val="20"/>
          <w:lang w:val="es-ES"/>
        </w:rPr>
      </w:pPr>
    </w:p>
    <w:p w14:paraId="4019DEFF" w14:textId="77777777" w:rsidR="00D14DA6" w:rsidRDefault="00D14DA6" w:rsidP="008C0244">
      <w:pPr>
        <w:jc w:val="center"/>
        <w:rPr>
          <w:b/>
          <w:sz w:val="22"/>
          <w:szCs w:val="22"/>
          <w:lang w:val="es-ES"/>
        </w:rPr>
      </w:pPr>
    </w:p>
    <w:p w14:paraId="1EE84783" w14:textId="77777777" w:rsidR="00D14DA6" w:rsidRDefault="00D14DA6" w:rsidP="008C0244">
      <w:pPr>
        <w:jc w:val="center"/>
        <w:rPr>
          <w:b/>
          <w:sz w:val="22"/>
          <w:szCs w:val="22"/>
          <w:lang w:val="es-ES"/>
        </w:rPr>
      </w:pPr>
    </w:p>
    <w:p w14:paraId="32FC1341" w14:textId="4243EB65" w:rsidR="00481015" w:rsidRDefault="008C0244" w:rsidP="00481015">
      <w:pPr>
        <w:jc w:val="center"/>
        <w:rPr>
          <w:b/>
          <w:sz w:val="22"/>
          <w:szCs w:val="22"/>
          <w:u w:val="single"/>
          <w:lang w:val="es-ES"/>
        </w:rPr>
      </w:pPr>
      <w:r w:rsidRPr="00D14DA6">
        <w:rPr>
          <w:b/>
          <w:sz w:val="22"/>
          <w:szCs w:val="22"/>
          <w:u w:val="single"/>
          <w:lang w:val="es-ES"/>
        </w:rPr>
        <w:t>Categorías de empleo remunerado (incluye datos de los dos años calendario anteriores al informe)</w:t>
      </w:r>
    </w:p>
    <w:p w14:paraId="1C21F4A4" w14:textId="5DB30594" w:rsidR="00481015" w:rsidRDefault="00481015" w:rsidP="008C0244">
      <w:pPr>
        <w:jc w:val="center"/>
        <w:rPr>
          <w:b/>
          <w:sz w:val="22"/>
          <w:szCs w:val="22"/>
          <w:u w:val="single"/>
          <w:lang w:val="es-ES"/>
        </w:rPr>
      </w:pPr>
    </w:p>
    <w:tbl>
      <w:tblPr>
        <w:tblStyle w:val="TableGrid"/>
        <w:tblW w:w="11250" w:type="dxa"/>
        <w:tblInd w:w="-815" w:type="dxa"/>
        <w:tblLook w:val="04A0" w:firstRow="1" w:lastRow="0" w:firstColumn="1" w:lastColumn="0" w:noHBand="0" w:noVBand="1"/>
      </w:tblPr>
      <w:tblGrid>
        <w:gridCol w:w="1170"/>
        <w:gridCol w:w="2389"/>
        <w:gridCol w:w="1765"/>
        <w:gridCol w:w="1776"/>
        <w:gridCol w:w="1576"/>
        <w:gridCol w:w="2574"/>
      </w:tblGrid>
      <w:tr w:rsidR="00481015" w:rsidRPr="00FE2BF3" w14:paraId="0CDC8DCC" w14:textId="77777777" w:rsidTr="00481015">
        <w:trPr>
          <w:trHeight w:val="494"/>
        </w:trPr>
        <w:tc>
          <w:tcPr>
            <w:tcW w:w="1170" w:type="dxa"/>
          </w:tcPr>
          <w:p w14:paraId="709CBB94" w14:textId="31DCDDE9" w:rsidR="00481015" w:rsidRPr="00481015" w:rsidRDefault="00481015" w:rsidP="00481015">
            <w:pPr>
              <w:pStyle w:val="NoSpacing"/>
              <w:jc w:val="center"/>
              <w:rPr>
                <w:sz w:val="20"/>
                <w:szCs w:val="20"/>
                <w:lang w:eastAsia="ko-KR"/>
              </w:rPr>
            </w:pPr>
            <w:proofErr w:type="spellStart"/>
            <w:r w:rsidRPr="00481015">
              <w:rPr>
                <w:sz w:val="20"/>
                <w:szCs w:val="20"/>
                <w:lang w:eastAsia="ko-KR"/>
              </w:rPr>
              <w:t>Calendario</w:t>
            </w:r>
            <w:proofErr w:type="spellEnd"/>
            <w:r w:rsidRPr="00481015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481015">
              <w:rPr>
                <w:sz w:val="20"/>
                <w:szCs w:val="20"/>
                <w:lang w:eastAsia="ko-KR"/>
              </w:rPr>
              <w:t>Ano</w:t>
            </w:r>
            <w:proofErr w:type="spellEnd"/>
            <w:r w:rsidRPr="00481015">
              <w:rPr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2389" w:type="dxa"/>
          </w:tcPr>
          <w:p w14:paraId="47D518C6" w14:textId="79F64D2D" w:rsidR="00481015" w:rsidRPr="00481015" w:rsidRDefault="00481015" w:rsidP="00481015">
            <w:pPr>
              <w:pStyle w:val="NoSpacing"/>
              <w:jc w:val="center"/>
              <w:rPr>
                <w:b/>
                <w:sz w:val="20"/>
                <w:szCs w:val="20"/>
                <w:lang w:eastAsia="ko-KR"/>
              </w:rPr>
            </w:pPr>
            <w:proofErr w:type="spellStart"/>
            <w:r w:rsidRPr="00481015">
              <w:rPr>
                <w:b/>
                <w:sz w:val="20"/>
                <w:szCs w:val="20"/>
                <w:lang w:eastAsia="ko-KR"/>
              </w:rPr>
              <w:t>Numero</w:t>
            </w:r>
            <w:proofErr w:type="spellEnd"/>
            <w:r w:rsidRPr="00481015">
              <w:rPr>
                <w:b/>
                <w:sz w:val="20"/>
                <w:szCs w:val="20"/>
                <w:lang w:eastAsia="ko-KR"/>
              </w:rPr>
              <w:t xml:space="preserve"> de </w:t>
            </w:r>
            <w:proofErr w:type="spellStart"/>
            <w:r w:rsidRPr="00481015">
              <w:rPr>
                <w:b/>
                <w:sz w:val="20"/>
                <w:szCs w:val="20"/>
                <w:lang w:eastAsia="ko-KR"/>
              </w:rPr>
              <w:t>Estudiantes</w:t>
            </w:r>
            <w:proofErr w:type="spellEnd"/>
            <w:r w:rsidRPr="00481015">
              <w:rPr>
                <w:b/>
                <w:sz w:val="20"/>
                <w:szCs w:val="20"/>
                <w:lang w:eastAsia="ko-KR"/>
              </w:rPr>
              <w:t xml:space="preserve"> que </w:t>
            </w:r>
            <w:proofErr w:type="spellStart"/>
            <w:r w:rsidRPr="00481015">
              <w:rPr>
                <w:b/>
                <w:sz w:val="20"/>
                <w:szCs w:val="20"/>
                <w:lang w:eastAsia="ko-KR"/>
              </w:rPr>
              <w:t>comenzaron</w:t>
            </w:r>
            <w:proofErr w:type="spellEnd"/>
            <w:r w:rsidRPr="00481015">
              <w:rPr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481015">
              <w:rPr>
                <w:b/>
                <w:sz w:val="20"/>
                <w:szCs w:val="20"/>
                <w:lang w:eastAsia="ko-KR"/>
              </w:rPr>
              <w:t>el</w:t>
            </w:r>
            <w:proofErr w:type="spellEnd"/>
            <w:r w:rsidRPr="00481015">
              <w:rPr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481015">
              <w:rPr>
                <w:b/>
                <w:sz w:val="20"/>
                <w:szCs w:val="20"/>
                <w:lang w:eastAsia="ko-KR"/>
              </w:rPr>
              <w:t>programa</w:t>
            </w:r>
            <w:proofErr w:type="spellEnd"/>
          </w:p>
        </w:tc>
        <w:tc>
          <w:tcPr>
            <w:tcW w:w="1765" w:type="dxa"/>
          </w:tcPr>
          <w:p w14:paraId="6F15F0B4" w14:textId="076CF4C1" w:rsidR="00481015" w:rsidRPr="00481015" w:rsidRDefault="00481015" w:rsidP="00481015">
            <w:pPr>
              <w:pStyle w:val="HTMLPreformatted"/>
              <w:shd w:val="clear" w:color="auto" w:fill="FFFFFF"/>
              <w:jc w:val="center"/>
              <w:rPr>
                <w:rFonts w:ascii="inherit" w:eastAsia="Malgun Gothic" w:hAnsi="inherit" w:hint="eastAsia"/>
                <w:color w:val="212121"/>
              </w:rPr>
            </w:pPr>
            <w:proofErr w:type="spellStart"/>
            <w:r w:rsidRPr="00481015">
              <w:rPr>
                <w:rFonts w:ascii="inherit" w:eastAsia="Malgun Gothic" w:hAnsi="inherit"/>
                <w:color w:val="212121"/>
              </w:rPr>
              <w:t>Numero</w:t>
            </w:r>
            <w:proofErr w:type="spellEnd"/>
            <w:r w:rsidRPr="00481015">
              <w:rPr>
                <w:rFonts w:ascii="inherit" w:eastAsia="Malgun Gothic" w:hAnsi="inherit"/>
                <w:color w:val="212121"/>
              </w:rPr>
              <w:t xml:space="preserve"> de </w:t>
            </w:r>
            <w:proofErr w:type="spellStart"/>
            <w:r w:rsidRPr="00481015">
              <w:rPr>
                <w:rFonts w:ascii="inherit" w:eastAsia="Malgun Gothic" w:hAnsi="inherit"/>
                <w:color w:val="212121"/>
              </w:rPr>
              <w:t>Graduados</w:t>
            </w:r>
            <w:proofErr w:type="spellEnd"/>
            <w:r w:rsidRPr="00481015">
              <w:rPr>
                <w:rFonts w:ascii="inherit" w:eastAsia="Malgun Gothic" w:hAnsi="inherit"/>
                <w:color w:val="212121"/>
              </w:rPr>
              <w:t xml:space="preserve"> </w:t>
            </w:r>
          </w:p>
        </w:tc>
        <w:tc>
          <w:tcPr>
            <w:tcW w:w="1776" w:type="dxa"/>
          </w:tcPr>
          <w:p w14:paraId="37C01B35" w14:textId="073BBDB5" w:rsidR="00481015" w:rsidRPr="00481015" w:rsidRDefault="00481015" w:rsidP="00481015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proofErr w:type="spellStart"/>
            <w:r w:rsidRPr="00481015">
              <w:rPr>
                <w:rFonts w:ascii="inherit" w:hAnsi="inherit"/>
                <w:color w:val="212121"/>
              </w:rPr>
              <w:t>Gradiados</w:t>
            </w:r>
            <w:proofErr w:type="spellEnd"/>
            <w:r w:rsidRPr="00481015"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 w:rsidRPr="00481015">
              <w:rPr>
                <w:rFonts w:ascii="inherit" w:hAnsi="inherit"/>
                <w:color w:val="212121"/>
              </w:rPr>
              <w:t>disponibles</w:t>
            </w:r>
            <w:proofErr w:type="spellEnd"/>
            <w:r w:rsidRPr="00481015">
              <w:rPr>
                <w:rFonts w:ascii="inherit" w:hAnsi="inherit"/>
                <w:color w:val="212121"/>
              </w:rPr>
              <w:t xml:space="preserve"> </w:t>
            </w:r>
          </w:p>
          <w:p w14:paraId="5FE096CB" w14:textId="5E8F2510" w:rsidR="00481015" w:rsidRPr="00481015" w:rsidRDefault="00481015" w:rsidP="00481015">
            <w:pPr>
              <w:pStyle w:val="NoSpacing"/>
              <w:jc w:val="center"/>
              <w:rPr>
                <w:b/>
                <w:sz w:val="20"/>
                <w:szCs w:val="20"/>
                <w:lang w:eastAsia="ko-KR"/>
              </w:rPr>
            </w:pPr>
          </w:p>
        </w:tc>
        <w:tc>
          <w:tcPr>
            <w:tcW w:w="1576" w:type="dxa"/>
          </w:tcPr>
          <w:p w14:paraId="4605E215" w14:textId="2A47C361" w:rsidR="00481015" w:rsidRPr="00481015" w:rsidRDefault="00481015" w:rsidP="0048101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481015">
              <w:rPr>
                <w:b/>
                <w:sz w:val="20"/>
                <w:szCs w:val="20"/>
              </w:rPr>
              <w:t>Graduados</w:t>
            </w:r>
            <w:proofErr w:type="spellEnd"/>
            <w:r w:rsidRPr="0048101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81015">
              <w:rPr>
                <w:b/>
                <w:sz w:val="20"/>
                <w:szCs w:val="20"/>
              </w:rPr>
              <w:t>empleados</w:t>
            </w:r>
            <w:proofErr w:type="spellEnd"/>
            <w:r w:rsidRPr="0048101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81015">
              <w:rPr>
                <w:b/>
                <w:sz w:val="20"/>
                <w:szCs w:val="20"/>
              </w:rPr>
              <w:t>en</w:t>
            </w:r>
            <w:proofErr w:type="spellEnd"/>
            <w:r w:rsidRPr="00481015">
              <w:rPr>
                <w:b/>
                <w:sz w:val="20"/>
                <w:szCs w:val="20"/>
              </w:rPr>
              <w:t xml:space="preserve"> la </w:t>
            </w:r>
            <w:proofErr w:type="spellStart"/>
            <w:r w:rsidRPr="00481015">
              <w:rPr>
                <w:b/>
                <w:sz w:val="20"/>
                <w:szCs w:val="20"/>
              </w:rPr>
              <w:t>colocasion</w:t>
            </w:r>
            <w:proofErr w:type="spellEnd"/>
            <w:r w:rsidRPr="00481015">
              <w:rPr>
                <w:b/>
                <w:sz w:val="20"/>
                <w:szCs w:val="20"/>
              </w:rPr>
              <w:t xml:space="preserve"> de campo </w:t>
            </w:r>
          </w:p>
          <w:p w14:paraId="6ABF0E87" w14:textId="348DC987" w:rsidR="00481015" w:rsidRPr="00481015" w:rsidRDefault="00481015" w:rsidP="0048101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4" w:type="dxa"/>
          </w:tcPr>
          <w:p w14:paraId="7430BD56" w14:textId="31E124EA" w:rsidR="00481015" w:rsidRPr="00481015" w:rsidRDefault="00481015" w:rsidP="00481015">
            <w:pPr>
              <w:pStyle w:val="NoSpacing"/>
              <w:jc w:val="center"/>
              <w:rPr>
                <w:rFonts w:eastAsia="Malgun Gothic"/>
                <w:b/>
                <w:sz w:val="20"/>
                <w:szCs w:val="20"/>
              </w:rPr>
            </w:pPr>
            <w:r w:rsidRPr="00481015">
              <w:rPr>
                <w:rFonts w:eastAsia="Malgun Gothic"/>
                <w:b/>
                <w:sz w:val="20"/>
                <w:szCs w:val="20"/>
              </w:rPr>
              <w:t xml:space="preserve">Tasa </w:t>
            </w:r>
            <w:proofErr w:type="spellStart"/>
            <w:r w:rsidRPr="00481015">
              <w:rPr>
                <w:rFonts w:eastAsia="Malgun Gothic"/>
                <w:b/>
                <w:sz w:val="20"/>
                <w:szCs w:val="20"/>
              </w:rPr>
              <w:t>empleada</w:t>
            </w:r>
            <w:proofErr w:type="spellEnd"/>
            <w:r w:rsidRPr="00481015">
              <w:rPr>
                <w:rFonts w:eastAsia="Malgun Gothic"/>
                <w:b/>
                <w:sz w:val="20"/>
                <w:szCs w:val="20"/>
              </w:rPr>
              <w:t xml:space="preserve"> </w:t>
            </w:r>
            <w:proofErr w:type="spellStart"/>
            <w:r w:rsidRPr="00481015">
              <w:rPr>
                <w:rFonts w:eastAsia="Malgun Gothic"/>
                <w:b/>
                <w:sz w:val="20"/>
                <w:szCs w:val="20"/>
              </w:rPr>
              <w:t>en</w:t>
            </w:r>
            <w:proofErr w:type="spellEnd"/>
            <w:r w:rsidRPr="00481015">
              <w:rPr>
                <w:rFonts w:eastAsia="Malgun Gothic"/>
                <w:b/>
                <w:sz w:val="20"/>
                <w:szCs w:val="20"/>
              </w:rPr>
              <w:t xml:space="preserve"> </w:t>
            </w:r>
            <w:proofErr w:type="spellStart"/>
            <w:r w:rsidRPr="00481015">
              <w:rPr>
                <w:rFonts w:eastAsia="Malgun Gothic"/>
                <w:b/>
                <w:sz w:val="20"/>
                <w:szCs w:val="20"/>
              </w:rPr>
              <w:t>el</w:t>
            </w:r>
            <w:proofErr w:type="spellEnd"/>
            <w:r w:rsidRPr="00481015">
              <w:rPr>
                <w:rFonts w:eastAsia="Malgun Gothic"/>
                <w:b/>
                <w:sz w:val="20"/>
                <w:szCs w:val="20"/>
              </w:rPr>
              <w:t xml:space="preserve"> campo </w:t>
            </w:r>
          </w:p>
        </w:tc>
      </w:tr>
      <w:tr w:rsidR="00876BD1" w:rsidRPr="00FE2BF3" w14:paraId="47DA44A8" w14:textId="77777777" w:rsidTr="00481015">
        <w:tc>
          <w:tcPr>
            <w:tcW w:w="1170" w:type="dxa"/>
          </w:tcPr>
          <w:p w14:paraId="13C63415" w14:textId="10A6EB34" w:rsidR="00876BD1" w:rsidRDefault="00876BD1" w:rsidP="00876BD1">
            <w:pPr>
              <w:pStyle w:val="NoSpacing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389" w:type="dxa"/>
          </w:tcPr>
          <w:p w14:paraId="35C8C3B3" w14:textId="20CE0550" w:rsidR="00876BD1" w:rsidRDefault="00876BD1" w:rsidP="00876BD1">
            <w:pPr>
              <w:pStyle w:val="NoSpacing"/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65" w:type="dxa"/>
          </w:tcPr>
          <w:p w14:paraId="72087B19" w14:textId="3624C05B" w:rsidR="00876BD1" w:rsidRDefault="00876BD1" w:rsidP="00876BD1">
            <w:pPr>
              <w:pStyle w:val="HTMLPreformatted"/>
              <w:shd w:val="clear" w:color="auto" w:fill="FFFFFF"/>
              <w:jc w:val="center"/>
              <w:rPr>
                <w:rFonts w:ascii="inherit" w:eastAsia="Malgun Gothic" w:hAnsi="inherit" w:hint="eastAsia"/>
                <w:color w:val="212121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76" w:type="dxa"/>
          </w:tcPr>
          <w:p w14:paraId="4A675C73" w14:textId="431C7FE7" w:rsidR="00876BD1" w:rsidRDefault="00876BD1" w:rsidP="00876BD1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76" w:type="dxa"/>
          </w:tcPr>
          <w:p w14:paraId="7A52970B" w14:textId="05B8B92F" w:rsidR="00876BD1" w:rsidRDefault="00876BD1" w:rsidP="00876BD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74" w:type="dxa"/>
          </w:tcPr>
          <w:p w14:paraId="4D797715" w14:textId="44B2FECF" w:rsidR="00876BD1" w:rsidRDefault="00876BD1" w:rsidP="00876BD1">
            <w:pPr>
              <w:pStyle w:val="NoSpacing"/>
              <w:jc w:val="center"/>
              <w:rPr>
                <w:rFonts w:eastAsia="Malgun Gothic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876BD1" w:rsidRPr="00FE2BF3" w14:paraId="5CFBE27D" w14:textId="77777777" w:rsidTr="00481015">
        <w:tc>
          <w:tcPr>
            <w:tcW w:w="1170" w:type="dxa"/>
          </w:tcPr>
          <w:p w14:paraId="6B35DECA" w14:textId="158F3DA7" w:rsidR="00876BD1" w:rsidRDefault="00876BD1" w:rsidP="00876BD1">
            <w:pPr>
              <w:pStyle w:val="NoSpacing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389" w:type="dxa"/>
          </w:tcPr>
          <w:p w14:paraId="0CB0DE67" w14:textId="42950C18" w:rsidR="00876BD1" w:rsidRDefault="00876BD1" w:rsidP="00876BD1">
            <w:pPr>
              <w:pStyle w:val="NoSpacing"/>
              <w:jc w:val="center"/>
              <w:rPr>
                <w:b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65" w:type="dxa"/>
          </w:tcPr>
          <w:p w14:paraId="7850C1FF" w14:textId="27CCFFE5" w:rsidR="00876BD1" w:rsidRDefault="00876BD1" w:rsidP="00876BD1">
            <w:pPr>
              <w:pStyle w:val="HTMLPreformatted"/>
              <w:shd w:val="clear" w:color="auto" w:fill="FFFFFF"/>
              <w:jc w:val="center"/>
              <w:rPr>
                <w:rFonts w:ascii="inherit" w:eastAsia="Malgun Gothic" w:hAnsi="inherit" w:hint="eastAsia"/>
                <w:color w:val="212121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76" w:type="dxa"/>
          </w:tcPr>
          <w:p w14:paraId="4D2F56C3" w14:textId="54795E33" w:rsidR="00876BD1" w:rsidRDefault="00876BD1" w:rsidP="00876BD1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76" w:type="dxa"/>
          </w:tcPr>
          <w:p w14:paraId="2C204BE3" w14:textId="0BF17BD3" w:rsidR="00876BD1" w:rsidRDefault="00876BD1" w:rsidP="00876BD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74" w:type="dxa"/>
          </w:tcPr>
          <w:p w14:paraId="6E0BFD28" w14:textId="7BAEE16F" w:rsidR="00876BD1" w:rsidRDefault="00876BD1" w:rsidP="00876BD1">
            <w:pPr>
              <w:pStyle w:val="NoSpacing"/>
              <w:jc w:val="center"/>
              <w:rPr>
                <w:rFonts w:eastAsia="Malgun Gothic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14:paraId="37E9DBFA" w14:textId="21A8DE2A" w:rsidR="00481015" w:rsidRDefault="00481015" w:rsidP="008C0244">
      <w:pPr>
        <w:jc w:val="center"/>
        <w:rPr>
          <w:b/>
          <w:sz w:val="22"/>
          <w:szCs w:val="22"/>
          <w:u w:val="single"/>
          <w:lang w:val="es-ES"/>
        </w:rPr>
      </w:pPr>
    </w:p>
    <w:p w14:paraId="71BB9DD4" w14:textId="77777777" w:rsidR="00481015" w:rsidRDefault="00481015" w:rsidP="00481015">
      <w:pPr>
        <w:pStyle w:val="NoSpacing"/>
        <w:rPr>
          <w:rFonts w:eastAsia="Malgun Gothic"/>
          <w:sz w:val="24"/>
          <w:szCs w:val="24"/>
          <w:lang w:val="es-ES" w:eastAsia="ko-KR"/>
        </w:rPr>
      </w:pPr>
      <w:r w:rsidRPr="00D14DA6">
        <w:rPr>
          <w:rFonts w:eastAsia="Malgun Gothic"/>
          <w:sz w:val="24"/>
          <w:szCs w:val="24"/>
          <w:lang w:val="es-ES" w:eastAsia="ko-KR"/>
        </w:rPr>
        <w:t>Puede obtener de la institución una lista de los puestos de trabajo que se determinan en el campo para el cual un estudiante recibió educación y capacitación en el Catálogo.</w:t>
      </w:r>
    </w:p>
    <w:p w14:paraId="45A2BD5D" w14:textId="77777777" w:rsidR="00481015" w:rsidRDefault="00481015" w:rsidP="00481015">
      <w:pPr>
        <w:pStyle w:val="NoSpacing"/>
        <w:rPr>
          <w:rFonts w:eastAsia="Malgun Gothic"/>
          <w:sz w:val="24"/>
          <w:szCs w:val="24"/>
          <w:lang w:val="es-ES" w:eastAsia="ko-KR"/>
        </w:rPr>
      </w:pPr>
    </w:p>
    <w:p w14:paraId="0F476032" w14:textId="77777777" w:rsidR="00481015" w:rsidRPr="00D14DA6" w:rsidRDefault="00481015" w:rsidP="00481015">
      <w:pPr>
        <w:pStyle w:val="NoSpacing"/>
        <w:rPr>
          <w:rFonts w:eastAsia="Malgun Gothic"/>
          <w:b/>
          <w:sz w:val="24"/>
          <w:szCs w:val="24"/>
          <w:lang w:val="es-ES" w:eastAsia="ko-KR"/>
        </w:rPr>
      </w:pPr>
      <w:r w:rsidRPr="00D14DA6">
        <w:rPr>
          <w:rFonts w:eastAsia="Malgun Gothic"/>
          <w:b/>
          <w:sz w:val="24"/>
          <w:szCs w:val="24"/>
          <w:lang w:val="es-ES" w:eastAsia="ko-KR"/>
        </w:rPr>
        <w:t xml:space="preserve">Iniciales del </w:t>
      </w:r>
      <w:proofErr w:type="gramStart"/>
      <w:r w:rsidRPr="00D14DA6">
        <w:rPr>
          <w:rFonts w:eastAsia="Malgun Gothic"/>
          <w:b/>
          <w:sz w:val="24"/>
          <w:szCs w:val="24"/>
          <w:lang w:val="es-ES" w:eastAsia="ko-KR"/>
        </w:rPr>
        <w:t>Estudiante:_</w:t>
      </w:r>
      <w:proofErr w:type="gramEnd"/>
      <w:r w:rsidRPr="00D14DA6">
        <w:rPr>
          <w:rFonts w:eastAsia="Malgun Gothic"/>
          <w:b/>
          <w:sz w:val="24"/>
          <w:szCs w:val="24"/>
          <w:lang w:val="es-ES" w:eastAsia="ko-KR"/>
        </w:rPr>
        <w:t>__________________________Fecha:_________________________</w:t>
      </w:r>
    </w:p>
    <w:p w14:paraId="665FAAA7" w14:textId="4042159C" w:rsidR="00481015" w:rsidRDefault="00481015" w:rsidP="00481015">
      <w:pPr>
        <w:jc w:val="center"/>
        <w:rPr>
          <w:b/>
          <w:sz w:val="22"/>
          <w:szCs w:val="22"/>
          <w:u w:val="single"/>
          <w:lang w:val="es-ES"/>
        </w:rPr>
      </w:pPr>
      <w:r w:rsidRPr="00D14DA6">
        <w:rPr>
          <w:rFonts w:eastAsia="Malgun Gothic"/>
          <w:lang w:val="es-ES" w:eastAsia="ko-KR"/>
        </w:rPr>
        <w:t>Inicial solo después de haber tenido tiempo suficiente para leer y comprender la información</w:t>
      </w:r>
    </w:p>
    <w:p w14:paraId="6F8A5DD8" w14:textId="2A3F134B" w:rsidR="00481015" w:rsidRDefault="00481015" w:rsidP="008C0244">
      <w:pPr>
        <w:jc w:val="center"/>
        <w:rPr>
          <w:b/>
          <w:sz w:val="22"/>
          <w:szCs w:val="22"/>
          <w:u w:val="single"/>
          <w:lang w:val="es-ES"/>
        </w:rPr>
      </w:pPr>
    </w:p>
    <w:p w14:paraId="0A57BC20" w14:textId="77777777" w:rsidR="008C0244" w:rsidRPr="00D14DA6" w:rsidRDefault="008C0244" w:rsidP="008C0244">
      <w:pPr>
        <w:rPr>
          <w:b/>
          <w:sz w:val="22"/>
          <w:szCs w:val="22"/>
          <w:lang w:val="es-ES"/>
        </w:rPr>
      </w:pPr>
    </w:p>
    <w:p w14:paraId="4E505803" w14:textId="7B4D51F7" w:rsidR="00481015" w:rsidRPr="00D14DA6" w:rsidRDefault="0029145A" w:rsidP="00481015">
      <w:pPr>
        <w:pStyle w:val="NoSpacing"/>
        <w:jc w:val="center"/>
        <w:rPr>
          <w:rFonts w:eastAsia="Malgun Gothic"/>
          <w:b/>
          <w:sz w:val="26"/>
          <w:szCs w:val="26"/>
          <w:u w:val="single"/>
          <w:lang w:val="es-ES" w:eastAsia="ko-KR"/>
        </w:rPr>
      </w:pPr>
      <w:r w:rsidRPr="00D14DA6">
        <w:rPr>
          <w:rFonts w:eastAsia="Malgun Gothic"/>
          <w:b/>
          <w:sz w:val="26"/>
          <w:szCs w:val="26"/>
          <w:u w:val="single"/>
          <w:lang w:val="es-ES" w:eastAsia="ko-KR"/>
        </w:rPr>
        <w:t>Empleo a tiempo parcial vs. Empleo a tiempo completo</w:t>
      </w:r>
    </w:p>
    <w:tbl>
      <w:tblPr>
        <w:tblStyle w:val="TableGrid"/>
        <w:tblW w:w="11430" w:type="dxa"/>
        <w:tblInd w:w="-1085" w:type="dxa"/>
        <w:tblLook w:val="04A0" w:firstRow="1" w:lastRow="0" w:firstColumn="1" w:lastColumn="0" w:noHBand="0" w:noVBand="1"/>
      </w:tblPr>
      <w:tblGrid>
        <w:gridCol w:w="2070"/>
        <w:gridCol w:w="2880"/>
        <w:gridCol w:w="3690"/>
        <w:gridCol w:w="2790"/>
      </w:tblGrid>
      <w:tr w:rsidR="008C0244" w:rsidRPr="00D14DA6" w14:paraId="27B7AA62" w14:textId="77777777" w:rsidTr="00225F26">
        <w:tc>
          <w:tcPr>
            <w:tcW w:w="2070" w:type="dxa"/>
          </w:tcPr>
          <w:p w14:paraId="11F99541" w14:textId="3C99121B" w:rsidR="008C0244" w:rsidRPr="00225F26" w:rsidRDefault="0029145A" w:rsidP="00225F26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eastAsia="ko-KR"/>
              </w:rPr>
            </w:pPr>
            <w:proofErr w:type="spellStart"/>
            <w:r w:rsidRPr="00225F26">
              <w:rPr>
                <w:b/>
                <w:sz w:val="24"/>
                <w:szCs w:val="24"/>
                <w:lang w:eastAsia="ko-KR"/>
              </w:rPr>
              <w:t>Calendario</w:t>
            </w:r>
            <w:proofErr w:type="spellEnd"/>
            <w:r w:rsidRPr="00225F26">
              <w:rPr>
                <w:b/>
                <w:sz w:val="24"/>
                <w:szCs w:val="24"/>
                <w:lang w:eastAsia="ko-KR"/>
              </w:rPr>
              <w:t xml:space="preserve"> de </w:t>
            </w:r>
            <w:proofErr w:type="spellStart"/>
            <w:r w:rsidRPr="00225F26">
              <w:rPr>
                <w:b/>
                <w:sz w:val="24"/>
                <w:szCs w:val="24"/>
                <w:lang w:eastAsia="ko-KR"/>
              </w:rPr>
              <w:t>Año</w:t>
            </w:r>
            <w:proofErr w:type="spellEnd"/>
          </w:p>
        </w:tc>
        <w:tc>
          <w:tcPr>
            <w:tcW w:w="2880" w:type="dxa"/>
          </w:tcPr>
          <w:p w14:paraId="2EDF8AD3" w14:textId="34DC0BFA" w:rsidR="008C0244" w:rsidRPr="00D14DA6" w:rsidRDefault="0029145A" w:rsidP="00225F26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val="es-ES" w:eastAsia="ko-KR"/>
              </w:rPr>
            </w:pPr>
            <w:r w:rsidRPr="00D14DA6">
              <w:rPr>
                <w:rFonts w:eastAsia="Malgun Gothic"/>
                <w:b/>
                <w:sz w:val="24"/>
                <w:szCs w:val="24"/>
                <w:lang w:val="es-ES" w:eastAsia="ko-KR"/>
              </w:rPr>
              <w:t>Graduados empleados en el campo 20-29 horas por semana</w:t>
            </w:r>
          </w:p>
        </w:tc>
        <w:tc>
          <w:tcPr>
            <w:tcW w:w="3690" w:type="dxa"/>
          </w:tcPr>
          <w:p w14:paraId="50DD7A92" w14:textId="68E7268C" w:rsidR="008C0244" w:rsidRPr="00D14DA6" w:rsidRDefault="0029145A" w:rsidP="00225F26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val="es-ES" w:eastAsia="ko-KR"/>
              </w:rPr>
            </w:pPr>
            <w:r w:rsidRPr="00D14DA6">
              <w:rPr>
                <w:rFonts w:eastAsia="Malgun Gothic"/>
                <w:b/>
                <w:sz w:val="24"/>
                <w:szCs w:val="24"/>
                <w:lang w:val="es-ES" w:eastAsia="ko-KR"/>
              </w:rPr>
              <w:t>Graduados empleados en el campo al menos 30 horas por semana</w:t>
            </w:r>
          </w:p>
        </w:tc>
        <w:tc>
          <w:tcPr>
            <w:tcW w:w="2790" w:type="dxa"/>
          </w:tcPr>
          <w:p w14:paraId="5BB41C89" w14:textId="7E57504E" w:rsidR="008C0244" w:rsidRPr="00D14DA6" w:rsidRDefault="00225F26" w:rsidP="00225F26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val="es-ES" w:eastAsia="ko-KR"/>
              </w:rPr>
            </w:pPr>
            <w:proofErr w:type="gramStart"/>
            <w:r w:rsidRPr="00D14DA6">
              <w:rPr>
                <w:rFonts w:eastAsia="Malgun Gothic"/>
                <w:b/>
                <w:sz w:val="24"/>
                <w:szCs w:val="24"/>
                <w:lang w:val="es-ES" w:eastAsia="ko-KR"/>
              </w:rPr>
              <w:t>Total</w:t>
            </w:r>
            <w:proofErr w:type="gramEnd"/>
            <w:r w:rsidRPr="00D14DA6">
              <w:rPr>
                <w:rFonts w:eastAsia="Malgun Gothic"/>
                <w:b/>
                <w:sz w:val="24"/>
                <w:szCs w:val="24"/>
                <w:lang w:val="es-ES" w:eastAsia="ko-KR"/>
              </w:rPr>
              <w:t xml:space="preserve"> de graduados empleados en el campo</w:t>
            </w:r>
          </w:p>
        </w:tc>
      </w:tr>
      <w:tr w:rsidR="00876BD1" w:rsidRPr="00225F26" w14:paraId="63B4FA93" w14:textId="77777777" w:rsidTr="00225F26">
        <w:tc>
          <w:tcPr>
            <w:tcW w:w="2070" w:type="dxa"/>
          </w:tcPr>
          <w:p w14:paraId="4C1039AF" w14:textId="53D9A260" w:rsidR="00876BD1" w:rsidRPr="00225F26" w:rsidRDefault="00876BD1" w:rsidP="00876BD1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 w:rsidRPr="00C50576">
              <w:rPr>
                <w:rFonts w:eastAsia="Malgun Gothic"/>
                <w:sz w:val="26"/>
                <w:szCs w:val="26"/>
                <w:lang w:eastAsia="ko-KR"/>
              </w:rPr>
              <w:t>20</w:t>
            </w:r>
            <w:r>
              <w:rPr>
                <w:rFonts w:eastAsia="Malgun Gothic"/>
                <w:sz w:val="26"/>
                <w:szCs w:val="26"/>
                <w:lang w:eastAsia="ko-KR"/>
              </w:rPr>
              <w:t>20</w:t>
            </w:r>
          </w:p>
        </w:tc>
        <w:tc>
          <w:tcPr>
            <w:tcW w:w="2880" w:type="dxa"/>
          </w:tcPr>
          <w:p w14:paraId="2581BE60" w14:textId="5F2FFEFF" w:rsidR="00876BD1" w:rsidRPr="00225F26" w:rsidRDefault="00876BD1" w:rsidP="00876BD1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6"/>
                <w:szCs w:val="26"/>
                <w:lang w:eastAsia="ko-KR"/>
              </w:rPr>
              <w:t>0</w:t>
            </w:r>
          </w:p>
        </w:tc>
        <w:tc>
          <w:tcPr>
            <w:tcW w:w="3690" w:type="dxa"/>
          </w:tcPr>
          <w:p w14:paraId="7D712D82" w14:textId="4045C0B7" w:rsidR="00876BD1" w:rsidRPr="00225F26" w:rsidRDefault="00876BD1" w:rsidP="00876BD1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6"/>
                <w:szCs w:val="26"/>
                <w:lang w:eastAsia="ko-KR"/>
              </w:rPr>
              <w:t>13</w:t>
            </w:r>
          </w:p>
        </w:tc>
        <w:tc>
          <w:tcPr>
            <w:tcW w:w="2790" w:type="dxa"/>
          </w:tcPr>
          <w:p w14:paraId="79EBBCC0" w14:textId="26A2A07C" w:rsidR="00876BD1" w:rsidRPr="00225F26" w:rsidRDefault="00876BD1" w:rsidP="00876BD1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6"/>
                <w:szCs w:val="26"/>
                <w:lang w:eastAsia="ko-KR"/>
              </w:rPr>
              <w:t>13</w:t>
            </w:r>
          </w:p>
        </w:tc>
      </w:tr>
      <w:tr w:rsidR="00876BD1" w:rsidRPr="00225F26" w14:paraId="17041075" w14:textId="77777777" w:rsidTr="00225F26">
        <w:tc>
          <w:tcPr>
            <w:tcW w:w="2070" w:type="dxa"/>
          </w:tcPr>
          <w:p w14:paraId="30FDB7BD" w14:textId="609EA71C" w:rsidR="00876BD1" w:rsidRPr="00225F26" w:rsidRDefault="00876BD1" w:rsidP="00876BD1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6"/>
                <w:szCs w:val="26"/>
                <w:lang w:eastAsia="ko-KR"/>
              </w:rPr>
              <w:t>2021</w:t>
            </w:r>
          </w:p>
        </w:tc>
        <w:tc>
          <w:tcPr>
            <w:tcW w:w="2880" w:type="dxa"/>
          </w:tcPr>
          <w:p w14:paraId="107E9B70" w14:textId="0EBA8193" w:rsidR="00876BD1" w:rsidRPr="00225F26" w:rsidRDefault="00876BD1" w:rsidP="00876BD1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6"/>
                <w:szCs w:val="26"/>
                <w:lang w:eastAsia="ko-KR"/>
              </w:rPr>
              <w:t>0</w:t>
            </w:r>
          </w:p>
        </w:tc>
        <w:tc>
          <w:tcPr>
            <w:tcW w:w="3690" w:type="dxa"/>
          </w:tcPr>
          <w:p w14:paraId="641DDFFE" w14:textId="21E8C3D2" w:rsidR="00876BD1" w:rsidRPr="00225F26" w:rsidRDefault="00876BD1" w:rsidP="00876BD1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6"/>
                <w:szCs w:val="26"/>
                <w:lang w:eastAsia="ko-KR"/>
              </w:rPr>
              <w:t>7</w:t>
            </w:r>
          </w:p>
        </w:tc>
        <w:tc>
          <w:tcPr>
            <w:tcW w:w="2790" w:type="dxa"/>
          </w:tcPr>
          <w:p w14:paraId="6926F7FA" w14:textId="0296EE19" w:rsidR="00876BD1" w:rsidRPr="00225F26" w:rsidRDefault="00876BD1" w:rsidP="00876BD1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6"/>
                <w:szCs w:val="26"/>
                <w:lang w:eastAsia="ko-KR"/>
              </w:rPr>
              <w:t>7</w:t>
            </w:r>
          </w:p>
        </w:tc>
      </w:tr>
    </w:tbl>
    <w:p w14:paraId="07A035B5" w14:textId="77777777" w:rsidR="00481015" w:rsidRPr="00D14DA6" w:rsidRDefault="00481015" w:rsidP="00481015">
      <w:pPr>
        <w:pStyle w:val="NoSpacing"/>
        <w:rPr>
          <w:rFonts w:eastAsia="Malgun Gothic"/>
          <w:sz w:val="24"/>
          <w:szCs w:val="24"/>
          <w:lang w:val="es-ES" w:eastAsia="ko-KR"/>
        </w:rPr>
      </w:pPr>
    </w:p>
    <w:p w14:paraId="11F81BCB" w14:textId="77777777" w:rsidR="008C0244" w:rsidRPr="004D7153" w:rsidRDefault="008C0244" w:rsidP="008C0244">
      <w:pPr>
        <w:pStyle w:val="NoSpacing"/>
        <w:jc w:val="center"/>
        <w:rPr>
          <w:rFonts w:eastAsia="Malgun Gothic"/>
          <w:b/>
          <w:sz w:val="24"/>
          <w:szCs w:val="24"/>
          <w:u w:val="single"/>
          <w:lang w:eastAsia="ko-KR"/>
        </w:rPr>
      </w:pPr>
    </w:p>
    <w:p w14:paraId="764EF291" w14:textId="05055CDC" w:rsidR="008C0244" w:rsidRPr="004D7153" w:rsidRDefault="00D14DA6" w:rsidP="00D1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eastAsia="Times New Roman" w:hAnsi="inherit" w:cs="Courier New"/>
          <w:b/>
          <w:color w:val="212121"/>
          <w:sz w:val="20"/>
          <w:szCs w:val="20"/>
          <w:u w:val="single"/>
          <w:lang w:val="es-ES"/>
        </w:rPr>
      </w:pPr>
      <w:r w:rsidRPr="004D7153">
        <w:rPr>
          <w:rFonts w:ascii="inherit" w:eastAsia="Times New Roman" w:hAnsi="inherit" w:cs="Courier New"/>
          <w:b/>
          <w:color w:val="212121"/>
          <w:sz w:val="20"/>
          <w:szCs w:val="20"/>
          <w:u w:val="single"/>
          <w:lang w:val="es-ES"/>
        </w:rPr>
        <w:t xml:space="preserve">Posición </w:t>
      </w:r>
      <w:proofErr w:type="spellStart"/>
      <w:r w:rsidRPr="004D7153">
        <w:rPr>
          <w:rFonts w:ascii="inherit" w:eastAsia="Times New Roman" w:hAnsi="inherit" w:cs="Courier New"/>
          <w:b/>
          <w:color w:val="212121"/>
          <w:sz w:val="20"/>
          <w:szCs w:val="20"/>
          <w:u w:val="single"/>
          <w:lang w:val="es-ES"/>
        </w:rPr>
        <w:t>Unica</w:t>
      </w:r>
      <w:proofErr w:type="spellEnd"/>
      <w:r w:rsidRPr="004D7153">
        <w:rPr>
          <w:rFonts w:ascii="inherit" w:eastAsia="Times New Roman" w:hAnsi="inherit" w:cs="Courier New"/>
          <w:b/>
          <w:color w:val="212121"/>
          <w:sz w:val="20"/>
          <w:szCs w:val="20"/>
          <w:u w:val="single"/>
          <w:lang w:val="es-ES"/>
        </w:rPr>
        <w:t xml:space="preserve"> vs. posición </w:t>
      </w:r>
      <w:proofErr w:type="spellStart"/>
      <w:r w:rsidRPr="004D7153">
        <w:rPr>
          <w:rFonts w:ascii="inherit" w:eastAsia="Times New Roman" w:hAnsi="inherit" w:cs="Courier New"/>
          <w:b/>
          <w:color w:val="212121"/>
          <w:sz w:val="20"/>
          <w:szCs w:val="20"/>
          <w:u w:val="single"/>
          <w:lang w:val="es-ES"/>
        </w:rPr>
        <w:t>aAregada</w:t>
      </w:r>
      <w:proofErr w:type="spellEnd"/>
      <w:r w:rsidRPr="004D7153">
        <w:rPr>
          <w:rFonts w:ascii="inherit" w:eastAsia="Times New Roman" w:hAnsi="inherit" w:cs="Courier New"/>
          <w:b/>
          <w:color w:val="212121"/>
          <w:sz w:val="20"/>
          <w:szCs w:val="20"/>
          <w:u w:val="single"/>
          <w:lang w:val="es-ES"/>
        </w:rPr>
        <w:t xml:space="preserve"> Concurrente</w:t>
      </w:r>
    </w:p>
    <w:tbl>
      <w:tblPr>
        <w:tblStyle w:val="TableGrid"/>
        <w:tblW w:w="11340" w:type="dxa"/>
        <w:tblInd w:w="-1085" w:type="dxa"/>
        <w:tblLook w:val="04A0" w:firstRow="1" w:lastRow="0" w:firstColumn="1" w:lastColumn="0" w:noHBand="0" w:noVBand="1"/>
      </w:tblPr>
      <w:tblGrid>
        <w:gridCol w:w="2070"/>
        <w:gridCol w:w="2880"/>
        <w:gridCol w:w="3600"/>
        <w:gridCol w:w="2790"/>
      </w:tblGrid>
      <w:tr w:rsidR="008C0244" w:rsidRPr="00D14DA6" w14:paraId="2649845A" w14:textId="77777777" w:rsidTr="00225F26">
        <w:tc>
          <w:tcPr>
            <w:tcW w:w="2070" w:type="dxa"/>
          </w:tcPr>
          <w:p w14:paraId="4DBC8AE1" w14:textId="577FC09C" w:rsidR="008C0244" w:rsidRPr="00225F26" w:rsidRDefault="00225F26" w:rsidP="00A461FC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eastAsia="ko-KR"/>
              </w:rPr>
            </w:pPr>
            <w:proofErr w:type="spellStart"/>
            <w:r w:rsidRPr="00225F26">
              <w:rPr>
                <w:b/>
                <w:sz w:val="24"/>
                <w:szCs w:val="24"/>
                <w:lang w:eastAsia="ko-KR"/>
              </w:rPr>
              <w:t>Calendario</w:t>
            </w:r>
            <w:proofErr w:type="spellEnd"/>
            <w:r w:rsidRPr="00225F26">
              <w:rPr>
                <w:b/>
                <w:sz w:val="24"/>
                <w:szCs w:val="24"/>
                <w:lang w:eastAsia="ko-KR"/>
              </w:rPr>
              <w:t xml:space="preserve"> de </w:t>
            </w:r>
            <w:proofErr w:type="spellStart"/>
            <w:r w:rsidRPr="00225F26">
              <w:rPr>
                <w:b/>
                <w:sz w:val="24"/>
                <w:szCs w:val="24"/>
                <w:lang w:eastAsia="ko-KR"/>
              </w:rPr>
              <w:t>Año</w:t>
            </w:r>
            <w:proofErr w:type="spellEnd"/>
          </w:p>
        </w:tc>
        <w:tc>
          <w:tcPr>
            <w:tcW w:w="2880" w:type="dxa"/>
          </w:tcPr>
          <w:p w14:paraId="5528AA49" w14:textId="642F972D" w:rsidR="008C0244" w:rsidRPr="00D14DA6" w:rsidRDefault="00225F26" w:rsidP="00A461FC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val="es-ES" w:eastAsia="ko-KR"/>
              </w:rPr>
            </w:pPr>
            <w:r w:rsidRPr="00D14DA6">
              <w:rPr>
                <w:rFonts w:eastAsia="Malgun Gothic"/>
                <w:b/>
                <w:sz w:val="24"/>
                <w:szCs w:val="24"/>
                <w:lang w:val="es-ES" w:eastAsia="ko-KR"/>
              </w:rPr>
              <w:t>Posición única vs. posición agregada concurrente</w:t>
            </w:r>
          </w:p>
        </w:tc>
        <w:tc>
          <w:tcPr>
            <w:tcW w:w="3600" w:type="dxa"/>
          </w:tcPr>
          <w:p w14:paraId="1419967A" w14:textId="6336C416" w:rsidR="008C0244" w:rsidRPr="00D14DA6" w:rsidRDefault="00225F26" w:rsidP="00A461FC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val="es-ES" w:eastAsia="ko-KR"/>
              </w:rPr>
            </w:pPr>
            <w:r w:rsidRPr="00D14DA6">
              <w:rPr>
                <w:rFonts w:eastAsia="Malgun Gothic"/>
                <w:b/>
                <w:sz w:val="24"/>
                <w:szCs w:val="24"/>
                <w:lang w:val="es-ES" w:eastAsia="ko-KR"/>
              </w:rPr>
              <w:t>Graduados empleados en el campo en posiciones agregadas concurrentes</w:t>
            </w:r>
          </w:p>
        </w:tc>
        <w:tc>
          <w:tcPr>
            <w:tcW w:w="2790" w:type="dxa"/>
          </w:tcPr>
          <w:p w14:paraId="34AE85A3" w14:textId="793F74FF" w:rsidR="008C0244" w:rsidRPr="00D14DA6" w:rsidRDefault="00225F26" w:rsidP="00A461FC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val="es-ES" w:eastAsia="ko-KR"/>
              </w:rPr>
            </w:pPr>
            <w:proofErr w:type="gramStart"/>
            <w:r w:rsidRPr="00D14DA6">
              <w:rPr>
                <w:rFonts w:eastAsia="Malgun Gothic"/>
                <w:b/>
                <w:sz w:val="24"/>
                <w:szCs w:val="24"/>
                <w:lang w:val="es-ES" w:eastAsia="ko-KR"/>
              </w:rPr>
              <w:t>Total</w:t>
            </w:r>
            <w:proofErr w:type="gramEnd"/>
            <w:r w:rsidRPr="00D14DA6">
              <w:rPr>
                <w:rFonts w:eastAsia="Malgun Gothic"/>
                <w:b/>
                <w:sz w:val="24"/>
                <w:szCs w:val="24"/>
                <w:lang w:val="es-ES" w:eastAsia="ko-KR"/>
              </w:rPr>
              <w:t xml:space="preserve"> de graduados Empleados en el campo</w:t>
            </w:r>
          </w:p>
        </w:tc>
      </w:tr>
      <w:tr w:rsidR="00876BD1" w:rsidRPr="00225F26" w14:paraId="3E2A195A" w14:textId="77777777" w:rsidTr="00225F26">
        <w:tc>
          <w:tcPr>
            <w:tcW w:w="2070" w:type="dxa"/>
          </w:tcPr>
          <w:p w14:paraId="6D6724C5" w14:textId="1DD49404" w:rsidR="00876BD1" w:rsidRPr="00225F26" w:rsidRDefault="00876BD1" w:rsidP="00876BD1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 w:rsidRPr="00C50576">
              <w:rPr>
                <w:rFonts w:eastAsia="Malgun Gothic"/>
                <w:sz w:val="26"/>
                <w:szCs w:val="26"/>
                <w:lang w:eastAsia="ko-KR"/>
              </w:rPr>
              <w:t>20</w:t>
            </w:r>
            <w:r>
              <w:rPr>
                <w:rFonts w:eastAsia="Malgun Gothic"/>
                <w:sz w:val="26"/>
                <w:szCs w:val="26"/>
                <w:lang w:eastAsia="ko-KR"/>
              </w:rPr>
              <w:t>20</w:t>
            </w:r>
          </w:p>
        </w:tc>
        <w:tc>
          <w:tcPr>
            <w:tcW w:w="2880" w:type="dxa"/>
          </w:tcPr>
          <w:p w14:paraId="28FA7CA0" w14:textId="34C0A65F" w:rsidR="00876BD1" w:rsidRPr="00225F26" w:rsidRDefault="00876BD1" w:rsidP="00876BD1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6"/>
                <w:szCs w:val="26"/>
                <w:lang w:eastAsia="ko-KR"/>
              </w:rPr>
              <w:t>13</w:t>
            </w:r>
          </w:p>
        </w:tc>
        <w:tc>
          <w:tcPr>
            <w:tcW w:w="3600" w:type="dxa"/>
          </w:tcPr>
          <w:p w14:paraId="2C8BBEB3" w14:textId="76DDBB32" w:rsidR="00876BD1" w:rsidRPr="00225F26" w:rsidRDefault="00876BD1" w:rsidP="00876BD1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6"/>
                <w:szCs w:val="26"/>
                <w:lang w:eastAsia="ko-KR"/>
              </w:rPr>
              <w:t>0</w:t>
            </w:r>
          </w:p>
        </w:tc>
        <w:tc>
          <w:tcPr>
            <w:tcW w:w="2790" w:type="dxa"/>
          </w:tcPr>
          <w:p w14:paraId="081F91D4" w14:textId="062E5A81" w:rsidR="00876BD1" w:rsidRPr="00225F26" w:rsidRDefault="00876BD1" w:rsidP="00876BD1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6"/>
                <w:szCs w:val="26"/>
                <w:lang w:eastAsia="ko-KR"/>
              </w:rPr>
              <w:t>13</w:t>
            </w:r>
          </w:p>
        </w:tc>
      </w:tr>
      <w:tr w:rsidR="00876BD1" w:rsidRPr="00225F26" w14:paraId="751D45B3" w14:textId="77777777" w:rsidTr="00225F26">
        <w:tc>
          <w:tcPr>
            <w:tcW w:w="2070" w:type="dxa"/>
          </w:tcPr>
          <w:p w14:paraId="701B7965" w14:textId="724A302D" w:rsidR="00876BD1" w:rsidRPr="00225F26" w:rsidRDefault="00876BD1" w:rsidP="00876BD1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6"/>
                <w:szCs w:val="26"/>
                <w:lang w:eastAsia="ko-KR"/>
              </w:rPr>
              <w:t>2021</w:t>
            </w:r>
          </w:p>
        </w:tc>
        <w:tc>
          <w:tcPr>
            <w:tcW w:w="2880" w:type="dxa"/>
          </w:tcPr>
          <w:p w14:paraId="690D0084" w14:textId="30265513" w:rsidR="00876BD1" w:rsidRPr="00225F26" w:rsidRDefault="00876BD1" w:rsidP="00876BD1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6"/>
                <w:szCs w:val="26"/>
                <w:lang w:eastAsia="ko-KR"/>
              </w:rPr>
              <w:t>7</w:t>
            </w:r>
          </w:p>
        </w:tc>
        <w:tc>
          <w:tcPr>
            <w:tcW w:w="3600" w:type="dxa"/>
          </w:tcPr>
          <w:p w14:paraId="32D9A64A" w14:textId="4659FD47" w:rsidR="00876BD1" w:rsidRPr="00225F26" w:rsidRDefault="00876BD1" w:rsidP="00876BD1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6"/>
                <w:szCs w:val="26"/>
                <w:lang w:eastAsia="ko-KR"/>
              </w:rPr>
              <w:t>0</w:t>
            </w:r>
          </w:p>
        </w:tc>
        <w:tc>
          <w:tcPr>
            <w:tcW w:w="2790" w:type="dxa"/>
          </w:tcPr>
          <w:p w14:paraId="62CD32A8" w14:textId="5FC2F9FA" w:rsidR="00876BD1" w:rsidRPr="00225F26" w:rsidRDefault="00876BD1" w:rsidP="00876BD1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6"/>
                <w:szCs w:val="26"/>
                <w:lang w:eastAsia="ko-KR"/>
              </w:rPr>
              <w:t>7</w:t>
            </w:r>
          </w:p>
        </w:tc>
      </w:tr>
    </w:tbl>
    <w:p w14:paraId="7F07C8BA" w14:textId="77777777" w:rsidR="008C0244" w:rsidRPr="00C50576" w:rsidRDefault="008C0244" w:rsidP="008C0244">
      <w:pPr>
        <w:pStyle w:val="NoSpacing"/>
        <w:rPr>
          <w:sz w:val="26"/>
          <w:szCs w:val="26"/>
        </w:rPr>
      </w:pPr>
    </w:p>
    <w:p w14:paraId="36A84A11" w14:textId="77777777" w:rsidR="00EE7B2D" w:rsidRDefault="00EE7B2D" w:rsidP="008C0244">
      <w:pPr>
        <w:pStyle w:val="NoSpacing"/>
        <w:jc w:val="center"/>
        <w:rPr>
          <w:rFonts w:eastAsia="Malgun Gothic"/>
          <w:b/>
          <w:sz w:val="26"/>
          <w:szCs w:val="26"/>
          <w:u w:val="single"/>
          <w:lang w:val="es-ES" w:eastAsia="ko-KR"/>
        </w:rPr>
      </w:pPr>
    </w:p>
    <w:p w14:paraId="165FC0B5" w14:textId="77777777" w:rsidR="00EE7B2D" w:rsidRDefault="00EE7B2D" w:rsidP="008C0244">
      <w:pPr>
        <w:pStyle w:val="NoSpacing"/>
        <w:jc w:val="center"/>
        <w:rPr>
          <w:rFonts w:eastAsia="Malgun Gothic"/>
          <w:b/>
          <w:sz w:val="26"/>
          <w:szCs w:val="26"/>
          <w:u w:val="single"/>
          <w:lang w:val="es-ES" w:eastAsia="ko-KR"/>
        </w:rPr>
      </w:pPr>
    </w:p>
    <w:p w14:paraId="6559BE42" w14:textId="77777777" w:rsidR="00EE7B2D" w:rsidRDefault="00EE7B2D" w:rsidP="008C0244">
      <w:pPr>
        <w:pStyle w:val="NoSpacing"/>
        <w:jc w:val="center"/>
        <w:rPr>
          <w:rFonts w:eastAsia="Malgun Gothic"/>
          <w:b/>
          <w:sz w:val="26"/>
          <w:szCs w:val="26"/>
          <w:u w:val="single"/>
          <w:lang w:val="es-ES" w:eastAsia="ko-KR"/>
        </w:rPr>
      </w:pPr>
    </w:p>
    <w:p w14:paraId="6A2A6FBB" w14:textId="77777777" w:rsidR="00EE7B2D" w:rsidRDefault="00EE7B2D" w:rsidP="008C0244">
      <w:pPr>
        <w:pStyle w:val="NoSpacing"/>
        <w:jc w:val="center"/>
        <w:rPr>
          <w:rFonts w:eastAsia="Malgun Gothic"/>
          <w:b/>
          <w:sz w:val="26"/>
          <w:szCs w:val="26"/>
          <w:u w:val="single"/>
          <w:lang w:val="es-ES" w:eastAsia="ko-KR"/>
        </w:rPr>
      </w:pPr>
    </w:p>
    <w:p w14:paraId="0FEDA7B8" w14:textId="77777777" w:rsidR="00EE7B2D" w:rsidRDefault="00EE7B2D" w:rsidP="008C0244">
      <w:pPr>
        <w:pStyle w:val="NoSpacing"/>
        <w:jc w:val="center"/>
        <w:rPr>
          <w:rFonts w:eastAsia="Malgun Gothic"/>
          <w:b/>
          <w:sz w:val="26"/>
          <w:szCs w:val="26"/>
          <w:u w:val="single"/>
          <w:lang w:val="es-ES" w:eastAsia="ko-KR"/>
        </w:rPr>
      </w:pPr>
    </w:p>
    <w:p w14:paraId="68AC8C91" w14:textId="790D57C9" w:rsidR="008C0244" w:rsidRPr="00D14DA6" w:rsidRDefault="00225F26" w:rsidP="008C0244">
      <w:pPr>
        <w:pStyle w:val="NoSpacing"/>
        <w:jc w:val="center"/>
        <w:rPr>
          <w:rFonts w:eastAsia="Malgun Gothic"/>
          <w:b/>
          <w:sz w:val="26"/>
          <w:szCs w:val="26"/>
          <w:u w:val="single"/>
          <w:lang w:val="es-ES" w:eastAsia="ko-KR"/>
        </w:rPr>
      </w:pPr>
      <w:r w:rsidRPr="00D14DA6">
        <w:rPr>
          <w:rFonts w:eastAsia="Malgun Gothic"/>
          <w:b/>
          <w:sz w:val="26"/>
          <w:szCs w:val="26"/>
          <w:u w:val="single"/>
          <w:lang w:val="es-ES" w:eastAsia="ko-KR"/>
        </w:rPr>
        <w:lastRenderedPageBreak/>
        <w:t xml:space="preserve">Puestos por cuenta propia / </w:t>
      </w:r>
      <w:proofErr w:type="spellStart"/>
      <w:r w:rsidR="00D14DA6" w:rsidRPr="00D14DA6">
        <w:rPr>
          <w:rFonts w:eastAsia="Malgun Gothic"/>
          <w:b/>
          <w:sz w:val="26"/>
          <w:szCs w:val="26"/>
          <w:u w:val="single"/>
          <w:lang w:val="es-ES" w:eastAsia="ko-KR"/>
        </w:rPr>
        <w:t>F</w:t>
      </w:r>
      <w:r w:rsidRPr="00D14DA6">
        <w:rPr>
          <w:rFonts w:eastAsia="Malgun Gothic"/>
          <w:b/>
          <w:sz w:val="26"/>
          <w:szCs w:val="26"/>
          <w:u w:val="single"/>
          <w:lang w:val="es-ES" w:eastAsia="ko-KR"/>
        </w:rPr>
        <w:t>eelance</w:t>
      </w:r>
      <w:proofErr w:type="spellEnd"/>
    </w:p>
    <w:tbl>
      <w:tblPr>
        <w:tblStyle w:val="TableGrid"/>
        <w:tblW w:w="11250" w:type="dxa"/>
        <w:tblInd w:w="-1085" w:type="dxa"/>
        <w:tblLook w:val="04A0" w:firstRow="1" w:lastRow="0" w:firstColumn="1" w:lastColumn="0" w:noHBand="0" w:noVBand="1"/>
      </w:tblPr>
      <w:tblGrid>
        <w:gridCol w:w="2070"/>
        <w:gridCol w:w="5310"/>
        <w:gridCol w:w="3870"/>
      </w:tblGrid>
      <w:tr w:rsidR="008C0244" w:rsidRPr="00D14DA6" w14:paraId="1711F92B" w14:textId="77777777" w:rsidTr="00225F26">
        <w:tc>
          <w:tcPr>
            <w:tcW w:w="2070" w:type="dxa"/>
          </w:tcPr>
          <w:p w14:paraId="3E998066" w14:textId="64B1CC83" w:rsidR="008C0244" w:rsidRPr="00C50576" w:rsidRDefault="00225F26" w:rsidP="00A461FC">
            <w:pPr>
              <w:pStyle w:val="NoSpacing"/>
              <w:jc w:val="center"/>
              <w:rPr>
                <w:rFonts w:eastAsia="Malgun Gothic"/>
                <w:b/>
                <w:sz w:val="26"/>
                <w:szCs w:val="26"/>
                <w:lang w:eastAsia="ko-KR"/>
              </w:rPr>
            </w:pPr>
            <w:proofErr w:type="spellStart"/>
            <w:r w:rsidRPr="00225F26">
              <w:rPr>
                <w:b/>
                <w:sz w:val="24"/>
                <w:szCs w:val="24"/>
                <w:lang w:eastAsia="ko-KR"/>
              </w:rPr>
              <w:t>Calendario</w:t>
            </w:r>
            <w:proofErr w:type="spellEnd"/>
            <w:r w:rsidRPr="00225F26">
              <w:rPr>
                <w:b/>
                <w:sz w:val="24"/>
                <w:szCs w:val="24"/>
                <w:lang w:eastAsia="ko-KR"/>
              </w:rPr>
              <w:t xml:space="preserve"> de </w:t>
            </w:r>
            <w:proofErr w:type="spellStart"/>
            <w:r w:rsidRPr="00225F26">
              <w:rPr>
                <w:b/>
                <w:sz w:val="24"/>
                <w:szCs w:val="24"/>
                <w:lang w:eastAsia="ko-KR"/>
              </w:rPr>
              <w:t>Año</w:t>
            </w:r>
            <w:proofErr w:type="spellEnd"/>
          </w:p>
        </w:tc>
        <w:tc>
          <w:tcPr>
            <w:tcW w:w="5310" w:type="dxa"/>
          </w:tcPr>
          <w:p w14:paraId="21DFAE36" w14:textId="1A20D38D" w:rsidR="008C0244" w:rsidRPr="00D14DA6" w:rsidRDefault="00225F26" w:rsidP="00A461FC">
            <w:pPr>
              <w:pStyle w:val="NoSpacing"/>
              <w:jc w:val="center"/>
              <w:rPr>
                <w:rFonts w:eastAsia="Malgun Gothic"/>
                <w:b/>
                <w:sz w:val="26"/>
                <w:szCs w:val="26"/>
                <w:lang w:val="es-ES" w:eastAsia="ko-KR"/>
              </w:rPr>
            </w:pPr>
            <w:r w:rsidRPr="00D14DA6">
              <w:rPr>
                <w:rFonts w:eastAsia="Malgun Gothic"/>
                <w:b/>
                <w:sz w:val="26"/>
                <w:szCs w:val="26"/>
                <w:lang w:val="es-ES" w:eastAsia="ko-KR"/>
              </w:rPr>
              <w:t>Graduados empleados que trabajan por cuenta propia o que trabajan en forma independiente</w:t>
            </w:r>
          </w:p>
        </w:tc>
        <w:tc>
          <w:tcPr>
            <w:tcW w:w="3870" w:type="dxa"/>
          </w:tcPr>
          <w:p w14:paraId="1D2B0956" w14:textId="0BC8CB5B" w:rsidR="008C0244" w:rsidRPr="00D14DA6" w:rsidRDefault="00225F26" w:rsidP="00A461FC">
            <w:pPr>
              <w:pStyle w:val="NoSpacing"/>
              <w:jc w:val="center"/>
              <w:rPr>
                <w:rFonts w:eastAsia="Malgun Gothic"/>
                <w:b/>
                <w:sz w:val="26"/>
                <w:szCs w:val="26"/>
                <w:lang w:val="es-ES" w:eastAsia="ko-KR"/>
              </w:rPr>
            </w:pPr>
            <w:r w:rsidRPr="00D14DA6">
              <w:rPr>
                <w:rFonts w:eastAsia="Malgun Gothic"/>
                <w:b/>
                <w:sz w:val="26"/>
                <w:szCs w:val="26"/>
                <w:lang w:val="es-ES" w:eastAsia="ko-KR"/>
              </w:rPr>
              <w:t>Graduados totales empleados en el campo</w:t>
            </w:r>
          </w:p>
        </w:tc>
      </w:tr>
      <w:tr w:rsidR="00876BD1" w:rsidRPr="00C50576" w14:paraId="653A5801" w14:textId="77777777" w:rsidTr="00225F26">
        <w:tc>
          <w:tcPr>
            <w:tcW w:w="2070" w:type="dxa"/>
          </w:tcPr>
          <w:p w14:paraId="2790A0B1" w14:textId="2BB5777C" w:rsidR="00876BD1" w:rsidRPr="00C50576" w:rsidRDefault="00876BD1" w:rsidP="00876BD1">
            <w:pPr>
              <w:pStyle w:val="NoSpacing"/>
              <w:jc w:val="center"/>
              <w:rPr>
                <w:rFonts w:eastAsia="Malgun Gothic"/>
                <w:sz w:val="26"/>
                <w:szCs w:val="26"/>
                <w:lang w:eastAsia="ko-KR"/>
              </w:rPr>
            </w:pPr>
            <w:r w:rsidRPr="00C50576">
              <w:rPr>
                <w:rFonts w:eastAsia="Malgun Gothic"/>
                <w:sz w:val="26"/>
                <w:szCs w:val="26"/>
                <w:lang w:eastAsia="ko-KR"/>
              </w:rPr>
              <w:t>20</w:t>
            </w:r>
            <w:r>
              <w:rPr>
                <w:rFonts w:eastAsia="Malgun Gothic"/>
                <w:sz w:val="26"/>
                <w:szCs w:val="26"/>
                <w:lang w:eastAsia="ko-KR"/>
              </w:rPr>
              <w:t>20</w:t>
            </w:r>
          </w:p>
        </w:tc>
        <w:tc>
          <w:tcPr>
            <w:tcW w:w="5310" w:type="dxa"/>
          </w:tcPr>
          <w:p w14:paraId="7271775F" w14:textId="33713912" w:rsidR="00876BD1" w:rsidRPr="00C50576" w:rsidRDefault="00876BD1" w:rsidP="00876BD1">
            <w:pPr>
              <w:pStyle w:val="NoSpacing"/>
              <w:jc w:val="center"/>
              <w:rPr>
                <w:rFonts w:eastAsia="Malgun Gothic"/>
                <w:sz w:val="26"/>
                <w:szCs w:val="26"/>
                <w:lang w:eastAsia="ko-KR"/>
              </w:rPr>
            </w:pPr>
            <w:r>
              <w:rPr>
                <w:rFonts w:eastAsia="Malgun Gothic"/>
                <w:sz w:val="26"/>
                <w:szCs w:val="26"/>
                <w:lang w:eastAsia="ko-KR"/>
              </w:rPr>
              <w:t>11</w:t>
            </w:r>
          </w:p>
        </w:tc>
        <w:tc>
          <w:tcPr>
            <w:tcW w:w="3870" w:type="dxa"/>
          </w:tcPr>
          <w:p w14:paraId="05FD65E3" w14:textId="3C56A805" w:rsidR="00876BD1" w:rsidRPr="00C50576" w:rsidRDefault="00876BD1" w:rsidP="00876BD1">
            <w:pPr>
              <w:pStyle w:val="NoSpacing"/>
              <w:jc w:val="center"/>
              <w:rPr>
                <w:rFonts w:eastAsia="Malgun Gothic"/>
                <w:sz w:val="26"/>
                <w:szCs w:val="26"/>
                <w:lang w:eastAsia="ko-KR"/>
              </w:rPr>
            </w:pPr>
            <w:r>
              <w:rPr>
                <w:rFonts w:eastAsia="Malgun Gothic"/>
                <w:sz w:val="26"/>
                <w:szCs w:val="26"/>
                <w:lang w:eastAsia="ko-KR"/>
              </w:rPr>
              <w:t>13</w:t>
            </w:r>
          </w:p>
        </w:tc>
      </w:tr>
      <w:tr w:rsidR="00876BD1" w:rsidRPr="00C50576" w14:paraId="19DED110" w14:textId="77777777" w:rsidTr="00225F26">
        <w:tc>
          <w:tcPr>
            <w:tcW w:w="2070" w:type="dxa"/>
          </w:tcPr>
          <w:p w14:paraId="0A4F1474" w14:textId="2593BF11" w:rsidR="00876BD1" w:rsidRPr="00C50576" w:rsidRDefault="00876BD1" w:rsidP="00876BD1">
            <w:pPr>
              <w:pStyle w:val="NoSpacing"/>
              <w:jc w:val="center"/>
              <w:rPr>
                <w:rFonts w:eastAsia="Malgun Gothic"/>
                <w:sz w:val="26"/>
                <w:szCs w:val="26"/>
                <w:lang w:eastAsia="ko-KR"/>
              </w:rPr>
            </w:pPr>
            <w:r w:rsidRPr="00C50576">
              <w:rPr>
                <w:rFonts w:eastAsia="Malgun Gothic"/>
                <w:sz w:val="26"/>
                <w:szCs w:val="26"/>
                <w:lang w:eastAsia="ko-KR"/>
              </w:rPr>
              <w:t>20</w:t>
            </w:r>
            <w:r>
              <w:rPr>
                <w:rFonts w:eastAsia="Malgun Gothic"/>
                <w:sz w:val="26"/>
                <w:szCs w:val="26"/>
                <w:lang w:eastAsia="ko-KR"/>
              </w:rPr>
              <w:t>21</w:t>
            </w:r>
          </w:p>
        </w:tc>
        <w:tc>
          <w:tcPr>
            <w:tcW w:w="5310" w:type="dxa"/>
          </w:tcPr>
          <w:p w14:paraId="16D063CF" w14:textId="4D8B7E9C" w:rsidR="00876BD1" w:rsidRPr="00C50576" w:rsidRDefault="00876BD1" w:rsidP="00876BD1">
            <w:pPr>
              <w:pStyle w:val="NoSpacing"/>
              <w:jc w:val="center"/>
              <w:rPr>
                <w:rFonts w:eastAsia="Malgun Gothic"/>
                <w:sz w:val="26"/>
                <w:szCs w:val="26"/>
                <w:lang w:eastAsia="ko-KR"/>
              </w:rPr>
            </w:pPr>
            <w:r>
              <w:rPr>
                <w:rFonts w:eastAsia="Malgun Gothic"/>
                <w:sz w:val="26"/>
                <w:szCs w:val="26"/>
                <w:lang w:eastAsia="ko-KR"/>
              </w:rPr>
              <w:t>6</w:t>
            </w:r>
          </w:p>
        </w:tc>
        <w:tc>
          <w:tcPr>
            <w:tcW w:w="3870" w:type="dxa"/>
          </w:tcPr>
          <w:p w14:paraId="5391C27B" w14:textId="388E31F8" w:rsidR="00876BD1" w:rsidRPr="00C50576" w:rsidRDefault="00876BD1" w:rsidP="00876BD1">
            <w:pPr>
              <w:pStyle w:val="NoSpacing"/>
              <w:jc w:val="center"/>
              <w:rPr>
                <w:rFonts w:eastAsia="Malgun Gothic"/>
                <w:sz w:val="26"/>
                <w:szCs w:val="26"/>
                <w:lang w:eastAsia="ko-KR"/>
              </w:rPr>
            </w:pPr>
            <w:r>
              <w:rPr>
                <w:rFonts w:eastAsia="Malgun Gothic"/>
                <w:sz w:val="26"/>
                <w:szCs w:val="26"/>
                <w:lang w:eastAsia="ko-KR"/>
              </w:rPr>
              <w:t>7</w:t>
            </w:r>
          </w:p>
        </w:tc>
      </w:tr>
    </w:tbl>
    <w:p w14:paraId="2EB2B524" w14:textId="77777777" w:rsidR="00481015" w:rsidRDefault="00481015" w:rsidP="00113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b/>
          <w:color w:val="212121"/>
          <w:sz w:val="20"/>
          <w:szCs w:val="20"/>
          <w:u w:val="single"/>
          <w:lang w:val="es-ES"/>
        </w:rPr>
      </w:pPr>
    </w:p>
    <w:p w14:paraId="6CAE74DF" w14:textId="13152ED7" w:rsidR="008C0244" w:rsidRPr="004D7153" w:rsidRDefault="006445AA" w:rsidP="00644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eastAsia="Times New Roman" w:hAnsi="inherit" w:cs="Courier New"/>
          <w:b/>
          <w:color w:val="212121"/>
          <w:sz w:val="20"/>
          <w:szCs w:val="20"/>
          <w:u w:val="single"/>
        </w:rPr>
      </w:pPr>
      <w:r w:rsidRPr="004D7153">
        <w:rPr>
          <w:rFonts w:ascii="inherit" w:eastAsia="Times New Roman" w:hAnsi="inherit" w:cs="Courier New"/>
          <w:b/>
          <w:color w:val="212121"/>
          <w:sz w:val="20"/>
          <w:szCs w:val="20"/>
          <w:u w:val="single"/>
          <w:lang w:val="es-ES"/>
        </w:rPr>
        <w:t>Empleo institucional</w:t>
      </w:r>
    </w:p>
    <w:tbl>
      <w:tblPr>
        <w:tblStyle w:val="TableGrid"/>
        <w:tblW w:w="11250" w:type="dxa"/>
        <w:tblInd w:w="-1085" w:type="dxa"/>
        <w:tblLook w:val="04A0" w:firstRow="1" w:lastRow="0" w:firstColumn="1" w:lastColumn="0" w:noHBand="0" w:noVBand="1"/>
      </w:tblPr>
      <w:tblGrid>
        <w:gridCol w:w="1980"/>
        <w:gridCol w:w="6210"/>
        <w:gridCol w:w="3060"/>
      </w:tblGrid>
      <w:tr w:rsidR="008C0244" w:rsidRPr="00483F84" w14:paraId="2A8838F3" w14:textId="77777777" w:rsidTr="00225F26">
        <w:tc>
          <w:tcPr>
            <w:tcW w:w="1980" w:type="dxa"/>
          </w:tcPr>
          <w:p w14:paraId="7BC67F8D" w14:textId="4CD71FC5" w:rsidR="008C0244" w:rsidRPr="00483F84" w:rsidRDefault="00225F26" w:rsidP="00A461FC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eastAsia="ko-KR"/>
              </w:rPr>
            </w:pPr>
            <w:proofErr w:type="spellStart"/>
            <w:r w:rsidRPr="00225F26">
              <w:rPr>
                <w:b/>
                <w:sz w:val="24"/>
                <w:szCs w:val="24"/>
                <w:lang w:eastAsia="ko-KR"/>
              </w:rPr>
              <w:t>Calendario</w:t>
            </w:r>
            <w:proofErr w:type="spellEnd"/>
            <w:r w:rsidRPr="00225F26">
              <w:rPr>
                <w:b/>
                <w:sz w:val="24"/>
                <w:szCs w:val="24"/>
                <w:lang w:eastAsia="ko-KR"/>
              </w:rPr>
              <w:t xml:space="preserve"> de </w:t>
            </w:r>
            <w:proofErr w:type="spellStart"/>
            <w:r w:rsidRPr="00225F26">
              <w:rPr>
                <w:b/>
                <w:sz w:val="24"/>
                <w:szCs w:val="24"/>
                <w:lang w:eastAsia="ko-KR"/>
              </w:rPr>
              <w:t>Año</w:t>
            </w:r>
            <w:proofErr w:type="spellEnd"/>
          </w:p>
        </w:tc>
        <w:tc>
          <w:tcPr>
            <w:tcW w:w="6210" w:type="dxa"/>
          </w:tcPr>
          <w:p w14:paraId="09183DD6" w14:textId="11DF9457" w:rsidR="008C0244" w:rsidRPr="00483F84" w:rsidRDefault="00A461FC" w:rsidP="00A461FC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eastAsia="ko-KR"/>
              </w:rPr>
            </w:pP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Graduados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empleados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que son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empleados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por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la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institución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, un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empleador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propiedad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de la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institución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o un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empleador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que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comparte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la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propiedad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con la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institución</w:t>
            </w:r>
            <w:proofErr w:type="spellEnd"/>
          </w:p>
        </w:tc>
        <w:tc>
          <w:tcPr>
            <w:tcW w:w="3060" w:type="dxa"/>
          </w:tcPr>
          <w:p w14:paraId="0208E6BB" w14:textId="28806A51" w:rsidR="008C0244" w:rsidRPr="00483F84" w:rsidRDefault="004D7153" w:rsidP="00A461FC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eastAsia="ko-KR"/>
              </w:rPr>
            </w:pPr>
            <w:r w:rsidRPr="004D7153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Total de </w:t>
            </w:r>
            <w:proofErr w:type="spellStart"/>
            <w:r w:rsidRPr="004D7153">
              <w:rPr>
                <w:rFonts w:eastAsia="Malgun Gothic"/>
                <w:b/>
                <w:sz w:val="24"/>
                <w:szCs w:val="24"/>
                <w:lang w:eastAsia="ko-KR"/>
              </w:rPr>
              <w:t>graduados</w:t>
            </w:r>
            <w:proofErr w:type="spellEnd"/>
            <w:r w:rsidRPr="004D7153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4D7153">
              <w:rPr>
                <w:rFonts w:eastAsia="Malgun Gothic"/>
                <w:b/>
                <w:sz w:val="24"/>
                <w:szCs w:val="24"/>
                <w:lang w:eastAsia="ko-KR"/>
              </w:rPr>
              <w:t>empleados</w:t>
            </w:r>
            <w:proofErr w:type="spellEnd"/>
            <w:r w:rsidRPr="004D7153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4D7153">
              <w:rPr>
                <w:rFonts w:eastAsia="Malgun Gothic"/>
                <w:b/>
                <w:sz w:val="24"/>
                <w:szCs w:val="24"/>
                <w:lang w:eastAsia="ko-KR"/>
              </w:rPr>
              <w:t>en</w:t>
            </w:r>
            <w:proofErr w:type="spellEnd"/>
            <w:r w:rsidRPr="004D7153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4D7153">
              <w:rPr>
                <w:rFonts w:eastAsia="Malgun Gothic"/>
                <w:b/>
                <w:sz w:val="24"/>
                <w:szCs w:val="24"/>
                <w:lang w:eastAsia="ko-KR"/>
              </w:rPr>
              <w:t>el</w:t>
            </w:r>
            <w:proofErr w:type="spellEnd"/>
            <w:r w:rsidRPr="004D7153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campo</w:t>
            </w:r>
          </w:p>
        </w:tc>
      </w:tr>
      <w:tr w:rsidR="00876BD1" w:rsidRPr="00483F84" w14:paraId="672078A3" w14:textId="77777777" w:rsidTr="00225F26">
        <w:tc>
          <w:tcPr>
            <w:tcW w:w="1980" w:type="dxa"/>
          </w:tcPr>
          <w:p w14:paraId="46FD91C7" w14:textId="63997F90" w:rsidR="00876BD1" w:rsidRPr="00483F84" w:rsidRDefault="00876BD1" w:rsidP="00876BD1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 w:rsidRPr="00483F84">
              <w:rPr>
                <w:rFonts w:eastAsia="Malgun Gothic"/>
                <w:sz w:val="24"/>
                <w:szCs w:val="24"/>
                <w:lang w:eastAsia="ko-KR"/>
              </w:rPr>
              <w:t>20</w:t>
            </w:r>
            <w:r>
              <w:rPr>
                <w:rFonts w:eastAsia="Malgun Gothic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6210" w:type="dxa"/>
          </w:tcPr>
          <w:p w14:paraId="08CE656D" w14:textId="5B8C2731" w:rsidR="00876BD1" w:rsidRPr="00483F84" w:rsidRDefault="00876BD1" w:rsidP="00876BD1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3060" w:type="dxa"/>
          </w:tcPr>
          <w:p w14:paraId="7115A9D0" w14:textId="638871E5" w:rsidR="00876BD1" w:rsidRPr="00483F84" w:rsidRDefault="00876BD1" w:rsidP="00876BD1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4"/>
                <w:szCs w:val="24"/>
                <w:lang w:eastAsia="ko-KR"/>
              </w:rPr>
              <w:t>13</w:t>
            </w:r>
          </w:p>
        </w:tc>
      </w:tr>
      <w:tr w:rsidR="00876BD1" w:rsidRPr="00483F84" w14:paraId="73A6C62C" w14:textId="77777777" w:rsidTr="00225F26">
        <w:tc>
          <w:tcPr>
            <w:tcW w:w="1980" w:type="dxa"/>
          </w:tcPr>
          <w:p w14:paraId="63C0EA97" w14:textId="2F2599CA" w:rsidR="00876BD1" w:rsidRPr="00483F84" w:rsidRDefault="00876BD1" w:rsidP="00876BD1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 w:rsidRPr="00483F84">
              <w:rPr>
                <w:rFonts w:eastAsia="Malgun Gothic"/>
                <w:sz w:val="24"/>
                <w:szCs w:val="24"/>
                <w:lang w:eastAsia="ko-KR"/>
              </w:rPr>
              <w:t>20</w:t>
            </w:r>
            <w:r>
              <w:rPr>
                <w:rFonts w:eastAsia="Malgun Gothic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6210" w:type="dxa"/>
          </w:tcPr>
          <w:p w14:paraId="7AF499D7" w14:textId="4E5ADA4D" w:rsidR="00876BD1" w:rsidRPr="00483F84" w:rsidRDefault="00876BD1" w:rsidP="00876BD1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3060" w:type="dxa"/>
          </w:tcPr>
          <w:p w14:paraId="14BEB808" w14:textId="4FA8023E" w:rsidR="00876BD1" w:rsidRPr="00483F84" w:rsidRDefault="00876BD1" w:rsidP="00876BD1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4"/>
                <w:szCs w:val="24"/>
                <w:lang w:eastAsia="ko-KR"/>
              </w:rPr>
              <w:t>7</w:t>
            </w:r>
          </w:p>
        </w:tc>
      </w:tr>
    </w:tbl>
    <w:p w14:paraId="562E96CB" w14:textId="77777777" w:rsidR="00EE7B2D" w:rsidRPr="00D14DA6" w:rsidRDefault="00EE7B2D" w:rsidP="00EE7B2D">
      <w:pPr>
        <w:pStyle w:val="NoSpacing"/>
        <w:rPr>
          <w:rFonts w:eastAsia="Malgun Gothic"/>
          <w:b/>
          <w:sz w:val="24"/>
          <w:szCs w:val="24"/>
          <w:lang w:val="es-ES" w:eastAsia="ko-KR"/>
        </w:rPr>
      </w:pPr>
      <w:r w:rsidRPr="00D14DA6">
        <w:rPr>
          <w:rFonts w:eastAsia="Malgun Gothic"/>
          <w:b/>
          <w:sz w:val="24"/>
          <w:szCs w:val="24"/>
          <w:lang w:val="es-ES" w:eastAsia="ko-KR"/>
        </w:rPr>
        <w:t xml:space="preserve">Iniciales del </w:t>
      </w:r>
      <w:proofErr w:type="gramStart"/>
      <w:r w:rsidRPr="00D14DA6">
        <w:rPr>
          <w:rFonts w:eastAsia="Malgun Gothic"/>
          <w:b/>
          <w:sz w:val="24"/>
          <w:szCs w:val="24"/>
          <w:lang w:val="es-ES" w:eastAsia="ko-KR"/>
        </w:rPr>
        <w:t>Estudiante:_</w:t>
      </w:r>
      <w:proofErr w:type="gramEnd"/>
      <w:r w:rsidRPr="00D14DA6">
        <w:rPr>
          <w:rFonts w:eastAsia="Malgun Gothic"/>
          <w:b/>
          <w:sz w:val="24"/>
          <w:szCs w:val="24"/>
          <w:lang w:val="es-ES" w:eastAsia="ko-KR"/>
        </w:rPr>
        <w:t>__________________________Fecha:_________________________</w:t>
      </w:r>
    </w:p>
    <w:p w14:paraId="545BE00F" w14:textId="77777777" w:rsidR="00EE7B2D" w:rsidRDefault="00EE7B2D" w:rsidP="00EE7B2D">
      <w:pPr>
        <w:pStyle w:val="NoSpacing"/>
        <w:jc w:val="center"/>
        <w:rPr>
          <w:b/>
          <w:sz w:val="24"/>
          <w:szCs w:val="24"/>
          <w:lang w:eastAsia="ko-KR"/>
        </w:rPr>
      </w:pPr>
      <w:r w:rsidRPr="00D14DA6">
        <w:rPr>
          <w:rFonts w:eastAsia="Malgun Gothic"/>
          <w:sz w:val="24"/>
          <w:szCs w:val="24"/>
          <w:lang w:val="es-ES" w:eastAsia="ko-KR"/>
        </w:rPr>
        <w:t>Inicial solo después de haber tenido tiempo suficiente para leer y comprender la información</w:t>
      </w:r>
    </w:p>
    <w:p w14:paraId="05FD0299" w14:textId="77777777" w:rsidR="00EE7B2D" w:rsidRDefault="00EE7B2D" w:rsidP="00EE7B2D">
      <w:pPr>
        <w:pStyle w:val="NoSpacing"/>
        <w:rPr>
          <w:sz w:val="24"/>
          <w:szCs w:val="24"/>
          <w:highlight w:val="yellow"/>
        </w:rPr>
      </w:pPr>
    </w:p>
    <w:p w14:paraId="0719AC1F" w14:textId="2D1E7F0E" w:rsidR="00EE7B2D" w:rsidRPr="00983C04" w:rsidRDefault="00EE7B2D" w:rsidP="00EE7B2D">
      <w:pPr>
        <w:pStyle w:val="NoSpacing"/>
        <w:rPr>
          <w:sz w:val="24"/>
          <w:szCs w:val="24"/>
          <w:highlight w:val="yellow"/>
        </w:rPr>
      </w:pPr>
      <w:r w:rsidRPr="00983C04">
        <w:rPr>
          <w:sz w:val="24"/>
          <w:szCs w:val="24"/>
          <w:highlight w:val="yellow"/>
        </w:rPr>
        <w:t>This program may result in freelance or self-employment.</w:t>
      </w:r>
    </w:p>
    <w:p w14:paraId="7EECC6F3" w14:textId="77777777" w:rsidR="00EE7B2D" w:rsidRPr="00983C04" w:rsidRDefault="00EE7B2D" w:rsidP="00EE7B2D">
      <w:pPr>
        <w:pStyle w:val="NoSpacing"/>
        <w:numPr>
          <w:ilvl w:val="0"/>
          <w:numId w:val="1"/>
        </w:numPr>
        <w:rPr>
          <w:sz w:val="24"/>
          <w:szCs w:val="24"/>
          <w:highlight w:val="yellow"/>
        </w:rPr>
      </w:pPr>
      <w:r w:rsidRPr="00983C04">
        <w:rPr>
          <w:sz w:val="24"/>
          <w:szCs w:val="24"/>
          <w:highlight w:val="yellow"/>
        </w:rPr>
        <w:t>The work available to graduates of this program is usually for freelance or self-employment.</w:t>
      </w:r>
    </w:p>
    <w:p w14:paraId="5C99571F" w14:textId="77777777" w:rsidR="00EE7B2D" w:rsidRPr="00983C04" w:rsidRDefault="00EE7B2D" w:rsidP="00EE7B2D">
      <w:pPr>
        <w:pStyle w:val="NoSpacing"/>
        <w:numPr>
          <w:ilvl w:val="0"/>
          <w:numId w:val="1"/>
        </w:numPr>
        <w:rPr>
          <w:sz w:val="24"/>
          <w:szCs w:val="24"/>
          <w:highlight w:val="yellow"/>
        </w:rPr>
      </w:pPr>
      <w:r w:rsidRPr="00983C04">
        <w:rPr>
          <w:sz w:val="24"/>
          <w:szCs w:val="24"/>
          <w:highlight w:val="yellow"/>
        </w:rPr>
        <w:t>This type of work may not be consistent</w:t>
      </w:r>
    </w:p>
    <w:p w14:paraId="01B01EC0" w14:textId="77777777" w:rsidR="00EE7B2D" w:rsidRPr="00983C04" w:rsidRDefault="00EE7B2D" w:rsidP="00EE7B2D">
      <w:pPr>
        <w:pStyle w:val="NoSpacing"/>
        <w:numPr>
          <w:ilvl w:val="0"/>
          <w:numId w:val="1"/>
        </w:numPr>
        <w:rPr>
          <w:sz w:val="24"/>
          <w:szCs w:val="24"/>
          <w:highlight w:val="yellow"/>
        </w:rPr>
      </w:pPr>
      <w:r w:rsidRPr="00983C04">
        <w:rPr>
          <w:sz w:val="24"/>
          <w:szCs w:val="24"/>
          <w:highlight w:val="yellow"/>
        </w:rPr>
        <w:t>The period of employment can range from one day to weeks to several months.</w:t>
      </w:r>
    </w:p>
    <w:p w14:paraId="5C986119" w14:textId="77777777" w:rsidR="00EE7B2D" w:rsidRPr="00983C04" w:rsidRDefault="00EE7B2D" w:rsidP="00EE7B2D">
      <w:pPr>
        <w:pStyle w:val="NoSpacing"/>
        <w:numPr>
          <w:ilvl w:val="0"/>
          <w:numId w:val="1"/>
        </w:numPr>
        <w:rPr>
          <w:sz w:val="24"/>
          <w:szCs w:val="24"/>
          <w:highlight w:val="yellow"/>
        </w:rPr>
      </w:pPr>
      <w:r w:rsidRPr="00983C04">
        <w:rPr>
          <w:sz w:val="24"/>
          <w:szCs w:val="24"/>
          <w:highlight w:val="yellow"/>
        </w:rPr>
        <w:t xml:space="preserve">Hours worked in a day or week may be more or less than the traditional </w:t>
      </w:r>
      <w:proofErr w:type="gramStart"/>
      <w:r w:rsidRPr="00983C04">
        <w:rPr>
          <w:sz w:val="24"/>
          <w:szCs w:val="24"/>
          <w:highlight w:val="yellow"/>
        </w:rPr>
        <w:t>8 hour</w:t>
      </w:r>
      <w:proofErr w:type="gramEnd"/>
      <w:r w:rsidRPr="00983C04">
        <w:rPr>
          <w:sz w:val="24"/>
          <w:szCs w:val="24"/>
          <w:highlight w:val="yellow"/>
        </w:rPr>
        <w:t xml:space="preserve"> work day or 40 hour work week.</w:t>
      </w:r>
    </w:p>
    <w:p w14:paraId="5CD1E283" w14:textId="77777777" w:rsidR="00EE7B2D" w:rsidRPr="00983C04" w:rsidRDefault="00EE7B2D" w:rsidP="00EE7B2D">
      <w:pPr>
        <w:pStyle w:val="NoSpacing"/>
        <w:numPr>
          <w:ilvl w:val="0"/>
          <w:numId w:val="1"/>
        </w:numPr>
        <w:rPr>
          <w:sz w:val="24"/>
          <w:szCs w:val="24"/>
          <w:highlight w:val="yellow"/>
        </w:rPr>
      </w:pPr>
      <w:r w:rsidRPr="00983C04">
        <w:rPr>
          <w:sz w:val="24"/>
          <w:szCs w:val="24"/>
          <w:highlight w:val="yellow"/>
        </w:rPr>
        <w:t>You can expect to spend unpaid time expanding your networks, advertising, promoting your services, or honing your skills.</w:t>
      </w:r>
    </w:p>
    <w:p w14:paraId="7AEB91AE" w14:textId="77777777" w:rsidR="00EE7B2D" w:rsidRPr="00983C04" w:rsidRDefault="00EE7B2D" w:rsidP="00EE7B2D">
      <w:pPr>
        <w:pStyle w:val="NoSpacing"/>
        <w:numPr>
          <w:ilvl w:val="0"/>
          <w:numId w:val="1"/>
        </w:numPr>
        <w:rPr>
          <w:sz w:val="24"/>
          <w:szCs w:val="24"/>
          <w:highlight w:val="yellow"/>
        </w:rPr>
      </w:pPr>
      <w:r w:rsidRPr="00983C04">
        <w:rPr>
          <w:sz w:val="24"/>
          <w:szCs w:val="24"/>
          <w:highlight w:val="yellow"/>
        </w:rPr>
        <w:t>Once graduates begin to work freelance or self-employed, they will be asked to provide documentation that they are employed as such so that they may be counted as placed for our job placement records.</w:t>
      </w:r>
    </w:p>
    <w:p w14:paraId="3A40B51A" w14:textId="77777777" w:rsidR="00EE7B2D" w:rsidRPr="00983C04" w:rsidRDefault="00EE7B2D" w:rsidP="00EE7B2D">
      <w:pPr>
        <w:pStyle w:val="NoSpacing"/>
        <w:numPr>
          <w:ilvl w:val="0"/>
          <w:numId w:val="1"/>
        </w:numPr>
        <w:rPr>
          <w:sz w:val="24"/>
          <w:szCs w:val="24"/>
          <w:highlight w:val="yellow"/>
        </w:rPr>
      </w:pPr>
      <w:r w:rsidRPr="00983C04">
        <w:rPr>
          <w:sz w:val="24"/>
          <w:szCs w:val="24"/>
          <w:highlight w:val="yellow"/>
        </w:rPr>
        <w:t xml:space="preserve">Students initialing this disclosure understand that either a majority or </w:t>
      </w:r>
      <w:proofErr w:type="gramStart"/>
      <w:r w:rsidRPr="00983C04">
        <w:rPr>
          <w:sz w:val="24"/>
          <w:szCs w:val="24"/>
          <w:highlight w:val="yellow"/>
        </w:rPr>
        <w:t>all of</w:t>
      </w:r>
      <w:proofErr w:type="gramEnd"/>
      <w:r w:rsidRPr="00983C04">
        <w:rPr>
          <w:sz w:val="24"/>
          <w:szCs w:val="24"/>
          <w:highlight w:val="yellow"/>
        </w:rPr>
        <w:t xml:space="preserve"> this school’s graduates are employed in this manner and understand what comprises this work style.</w:t>
      </w:r>
    </w:p>
    <w:p w14:paraId="5F7067B5" w14:textId="77777777" w:rsidR="00EE7B2D" w:rsidRPr="00983C04" w:rsidRDefault="00EE7B2D" w:rsidP="00EE7B2D">
      <w:pPr>
        <w:pStyle w:val="NoSpacing"/>
        <w:rPr>
          <w:b/>
          <w:sz w:val="24"/>
          <w:szCs w:val="24"/>
          <w:highlight w:val="yellow"/>
          <w:u w:val="single"/>
        </w:rPr>
      </w:pPr>
      <w:r w:rsidRPr="00983C04">
        <w:rPr>
          <w:b/>
          <w:sz w:val="24"/>
          <w:szCs w:val="24"/>
          <w:highlight w:val="yellow"/>
        </w:rPr>
        <w:t>Student’s Initials:</w:t>
      </w:r>
      <w:r w:rsidRPr="00983C04">
        <w:rPr>
          <w:b/>
          <w:sz w:val="24"/>
          <w:szCs w:val="24"/>
          <w:highlight w:val="yellow"/>
          <w:u w:val="single"/>
        </w:rPr>
        <w:tab/>
      </w:r>
      <w:proofErr w:type="gramStart"/>
      <w:r w:rsidRPr="00983C04">
        <w:rPr>
          <w:b/>
          <w:sz w:val="24"/>
          <w:szCs w:val="24"/>
          <w:highlight w:val="yellow"/>
          <w:u w:val="single"/>
        </w:rPr>
        <w:tab/>
      </w:r>
      <w:r w:rsidRPr="00983C04">
        <w:rPr>
          <w:b/>
          <w:sz w:val="24"/>
          <w:szCs w:val="24"/>
          <w:highlight w:val="yellow"/>
        </w:rPr>
        <w:t xml:space="preserve">  Date</w:t>
      </w:r>
      <w:proofErr w:type="gramEnd"/>
      <w:r w:rsidRPr="00983C04">
        <w:rPr>
          <w:b/>
          <w:sz w:val="24"/>
          <w:szCs w:val="24"/>
          <w:highlight w:val="yellow"/>
        </w:rPr>
        <w:t>:</w:t>
      </w:r>
      <w:r w:rsidRPr="00983C04">
        <w:rPr>
          <w:b/>
          <w:sz w:val="24"/>
          <w:szCs w:val="24"/>
          <w:highlight w:val="yellow"/>
          <w:u w:val="single"/>
        </w:rPr>
        <w:tab/>
      </w:r>
      <w:r w:rsidRPr="00983C04">
        <w:rPr>
          <w:b/>
          <w:sz w:val="24"/>
          <w:szCs w:val="24"/>
          <w:highlight w:val="yellow"/>
          <w:u w:val="single"/>
        </w:rPr>
        <w:tab/>
      </w:r>
      <w:r w:rsidRPr="00983C04">
        <w:rPr>
          <w:b/>
          <w:sz w:val="24"/>
          <w:szCs w:val="24"/>
          <w:highlight w:val="yellow"/>
          <w:u w:val="single"/>
        </w:rPr>
        <w:tab/>
      </w:r>
    </w:p>
    <w:p w14:paraId="76476C9B" w14:textId="77777777" w:rsidR="00EE7B2D" w:rsidRDefault="00EE7B2D" w:rsidP="00EE7B2D">
      <w:pPr>
        <w:pStyle w:val="NoSpacing"/>
        <w:rPr>
          <w:b/>
          <w:sz w:val="24"/>
          <w:szCs w:val="24"/>
          <w:lang w:eastAsia="ko-KR"/>
        </w:rPr>
      </w:pPr>
      <w:r w:rsidRPr="00983C04">
        <w:rPr>
          <w:b/>
          <w:sz w:val="24"/>
          <w:szCs w:val="24"/>
          <w:highlight w:val="yellow"/>
        </w:rPr>
        <w:t>Initial only after you have had sufficient time to read and understand the information.</w:t>
      </w:r>
    </w:p>
    <w:p w14:paraId="12F2CD84" w14:textId="0E173E24" w:rsidR="006445AA" w:rsidRDefault="006445AA" w:rsidP="00481015">
      <w:pPr>
        <w:rPr>
          <w:b/>
          <w:sz w:val="20"/>
          <w:szCs w:val="20"/>
          <w:lang w:val="es-ES"/>
        </w:rPr>
      </w:pPr>
    </w:p>
    <w:p w14:paraId="2CB7AD3E" w14:textId="1D7DE5EA" w:rsidR="00EE7B2D" w:rsidRDefault="00EE7B2D" w:rsidP="00481015">
      <w:pPr>
        <w:rPr>
          <w:b/>
          <w:sz w:val="20"/>
          <w:szCs w:val="20"/>
          <w:lang w:val="es-ES"/>
        </w:rPr>
      </w:pPr>
    </w:p>
    <w:p w14:paraId="01E9F2F1" w14:textId="56595822" w:rsidR="00EE7B2D" w:rsidRDefault="00EE7B2D" w:rsidP="00481015">
      <w:pPr>
        <w:rPr>
          <w:b/>
          <w:sz w:val="20"/>
          <w:szCs w:val="20"/>
          <w:lang w:val="es-ES"/>
        </w:rPr>
      </w:pPr>
    </w:p>
    <w:p w14:paraId="3C97052A" w14:textId="08ADFCEB" w:rsidR="00EE7B2D" w:rsidRDefault="00EE7B2D" w:rsidP="00481015">
      <w:pPr>
        <w:rPr>
          <w:b/>
          <w:sz w:val="20"/>
          <w:szCs w:val="20"/>
          <w:lang w:val="es-ES"/>
        </w:rPr>
      </w:pPr>
    </w:p>
    <w:p w14:paraId="15CC82FD" w14:textId="61C9DF8D" w:rsidR="00EE7B2D" w:rsidRDefault="00EE7B2D" w:rsidP="00481015">
      <w:pPr>
        <w:rPr>
          <w:b/>
          <w:sz w:val="20"/>
          <w:szCs w:val="20"/>
          <w:lang w:val="es-ES"/>
        </w:rPr>
      </w:pPr>
    </w:p>
    <w:p w14:paraId="1892148B" w14:textId="372AD6B0" w:rsidR="00EE7B2D" w:rsidRDefault="00EE7B2D" w:rsidP="00481015">
      <w:pPr>
        <w:rPr>
          <w:b/>
          <w:sz w:val="20"/>
          <w:szCs w:val="20"/>
          <w:lang w:val="es-ES"/>
        </w:rPr>
      </w:pPr>
    </w:p>
    <w:p w14:paraId="017AEEA4" w14:textId="6421AEBE" w:rsidR="00EE7B2D" w:rsidRDefault="00EE7B2D" w:rsidP="00481015">
      <w:pPr>
        <w:rPr>
          <w:b/>
          <w:sz w:val="20"/>
          <w:szCs w:val="20"/>
          <w:lang w:val="es-ES"/>
        </w:rPr>
      </w:pPr>
    </w:p>
    <w:p w14:paraId="7B398C75" w14:textId="69CE5D36" w:rsidR="00EE7B2D" w:rsidRDefault="00EE7B2D" w:rsidP="00481015">
      <w:pPr>
        <w:rPr>
          <w:b/>
          <w:sz w:val="20"/>
          <w:szCs w:val="20"/>
          <w:lang w:val="es-ES"/>
        </w:rPr>
      </w:pPr>
    </w:p>
    <w:p w14:paraId="2CDAD26F" w14:textId="77777777" w:rsidR="00EE7B2D" w:rsidRDefault="00EE7B2D" w:rsidP="00481015">
      <w:pPr>
        <w:rPr>
          <w:b/>
          <w:sz w:val="20"/>
          <w:szCs w:val="20"/>
          <w:lang w:val="es-ES"/>
        </w:rPr>
      </w:pPr>
    </w:p>
    <w:p w14:paraId="752BBDD8" w14:textId="77777777" w:rsidR="00EE7B2D" w:rsidRPr="0011325E" w:rsidRDefault="00EE7B2D" w:rsidP="00EE7B2D">
      <w:pPr>
        <w:pStyle w:val="NoSpacing"/>
        <w:jc w:val="center"/>
        <w:rPr>
          <w:b/>
          <w:sz w:val="24"/>
          <w:szCs w:val="24"/>
        </w:rPr>
      </w:pPr>
      <w:proofErr w:type="spellStart"/>
      <w:r w:rsidRPr="0011325E">
        <w:rPr>
          <w:b/>
          <w:sz w:val="24"/>
          <w:szCs w:val="24"/>
        </w:rPr>
        <w:lastRenderedPageBreak/>
        <w:t>Tasas</w:t>
      </w:r>
      <w:proofErr w:type="spellEnd"/>
      <w:r w:rsidRPr="0011325E">
        <w:rPr>
          <w:b/>
          <w:sz w:val="24"/>
          <w:szCs w:val="24"/>
        </w:rPr>
        <w:t xml:space="preserve"> de </w:t>
      </w:r>
      <w:proofErr w:type="spellStart"/>
      <w:r w:rsidRPr="0011325E">
        <w:rPr>
          <w:b/>
          <w:sz w:val="24"/>
          <w:szCs w:val="24"/>
        </w:rPr>
        <w:t>aprobación</w:t>
      </w:r>
      <w:proofErr w:type="spellEnd"/>
      <w:r w:rsidRPr="0011325E">
        <w:rPr>
          <w:b/>
          <w:sz w:val="24"/>
          <w:szCs w:val="24"/>
        </w:rPr>
        <w:t xml:space="preserve"> del examen de </w:t>
      </w:r>
      <w:proofErr w:type="spellStart"/>
      <w:r w:rsidRPr="0011325E">
        <w:rPr>
          <w:b/>
          <w:sz w:val="24"/>
          <w:szCs w:val="24"/>
        </w:rPr>
        <w:t>licencia</w:t>
      </w:r>
      <w:proofErr w:type="spellEnd"/>
    </w:p>
    <w:p w14:paraId="2A1F044D" w14:textId="77777777" w:rsidR="00EE7B2D" w:rsidRDefault="00EE7B2D" w:rsidP="00EE7B2D">
      <w:pPr>
        <w:pStyle w:val="NoSpacing"/>
        <w:jc w:val="center"/>
        <w:rPr>
          <w:b/>
          <w:sz w:val="24"/>
          <w:szCs w:val="24"/>
        </w:rPr>
      </w:pPr>
      <w:proofErr w:type="spellStart"/>
      <w:r w:rsidRPr="0011325E">
        <w:rPr>
          <w:b/>
          <w:sz w:val="24"/>
          <w:szCs w:val="24"/>
        </w:rPr>
        <w:t>incluye</w:t>
      </w:r>
      <w:proofErr w:type="spellEnd"/>
      <w:r w:rsidRPr="0011325E">
        <w:rPr>
          <w:b/>
          <w:sz w:val="24"/>
          <w:szCs w:val="24"/>
        </w:rPr>
        <w:t xml:space="preserve"> </w:t>
      </w:r>
      <w:proofErr w:type="spellStart"/>
      <w:r w:rsidRPr="0011325E">
        <w:rPr>
          <w:b/>
          <w:sz w:val="24"/>
          <w:szCs w:val="24"/>
        </w:rPr>
        <w:t>datos</w:t>
      </w:r>
      <w:proofErr w:type="spellEnd"/>
      <w:r w:rsidRPr="0011325E">
        <w:rPr>
          <w:b/>
          <w:sz w:val="24"/>
          <w:szCs w:val="24"/>
        </w:rPr>
        <w:t xml:space="preserve"> de </w:t>
      </w:r>
      <w:proofErr w:type="spellStart"/>
      <w:r w:rsidRPr="0011325E">
        <w:rPr>
          <w:b/>
          <w:sz w:val="24"/>
          <w:szCs w:val="24"/>
        </w:rPr>
        <w:t>los</w:t>
      </w:r>
      <w:proofErr w:type="spellEnd"/>
      <w:r w:rsidRPr="0011325E">
        <w:rPr>
          <w:b/>
          <w:sz w:val="24"/>
          <w:szCs w:val="24"/>
        </w:rPr>
        <w:t xml:space="preserve"> dos </w:t>
      </w:r>
      <w:proofErr w:type="spellStart"/>
      <w:r w:rsidRPr="0011325E">
        <w:rPr>
          <w:b/>
          <w:sz w:val="24"/>
          <w:szCs w:val="24"/>
        </w:rPr>
        <w:t>años</w:t>
      </w:r>
      <w:proofErr w:type="spellEnd"/>
      <w:r w:rsidRPr="0011325E">
        <w:rPr>
          <w:b/>
          <w:sz w:val="24"/>
          <w:szCs w:val="24"/>
        </w:rPr>
        <w:t xml:space="preserve"> naturales </w:t>
      </w:r>
      <w:proofErr w:type="spellStart"/>
      <w:r w:rsidRPr="0011325E">
        <w:rPr>
          <w:b/>
          <w:sz w:val="24"/>
          <w:szCs w:val="24"/>
        </w:rPr>
        <w:t>anteriores</w:t>
      </w:r>
      <w:proofErr w:type="spellEnd"/>
      <w:r w:rsidRPr="0011325E">
        <w:rPr>
          <w:b/>
          <w:sz w:val="24"/>
          <w:szCs w:val="24"/>
        </w:rPr>
        <w:t xml:space="preserve"> a la </w:t>
      </w:r>
      <w:proofErr w:type="spellStart"/>
      <w:r w:rsidRPr="0011325E">
        <w:rPr>
          <w:b/>
          <w:sz w:val="24"/>
          <w:szCs w:val="24"/>
        </w:rPr>
        <w:t>presentación</w:t>
      </w:r>
      <w:proofErr w:type="spellEnd"/>
      <w:r w:rsidRPr="0011325E">
        <w:rPr>
          <w:b/>
          <w:sz w:val="24"/>
          <w:szCs w:val="24"/>
        </w:rPr>
        <w:t xml:space="preserve"> de </w:t>
      </w:r>
      <w:proofErr w:type="spellStart"/>
      <w:r w:rsidRPr="0011325E">
        <w:rPr>
          <w:b/>
          <w:sz w:val="24"/>
          <w:szCs w:val="24"/>
        </w:rPr>
        <w:t>informes</w:t>
      </w:r>
      <w:proofErr w:type="spellEnd"/>
    </w:p>
    <w:p w14:paraId="02F4C921" w14:textId="77777777" w:rsidR="00EE7B2D" w:rsidRDefault="00EE7B2D" w:rsidP="00EE7B2D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2070"/>
        <w:gridCol w:w="1973"/>
        <w:gridCol w:w="1707"/>
        <w:gridCol w:w="1736"/>
        <w:gridCol w:w="2234"/>
        <w:gridCol w:w="1800"/>
      </w:tblGrid>
      <w:tr w:rsidR="00EE7B2D" w:rsidRPr="0011325E" w14:paraId="4A1A4B95" w14:textId="77777777" w:rsidTr="00932CA2">
        <w:tc>
          <w:tcPr>
            <w:tcW w:w="2070" w:type="dxa"/>
          </w:tcPr>
          <w:p w14:paraId="03D4B196" w14:textId="77777777" w:rsidR="00EE7B2D" w:rsidRPr="0011325E" w:rsidRDefault="00EE7B2D" w:rsidP="00932CA2">
            <w:pPr>
              <w:rPr>
                <w:rFonts w:cstheme="minorHAnsi"/>
                <w:b/>
                <w:bCs/>
              </w:rPr>
            </w:pPr>
          </w:p>
          <w:p w14:paraId="11AD7C9F" w14:textId="77777777" w:rsidR="00EE7B2D" w:rsidRPr="0011325E" w:rsidRDefault="00EE7B2D" w:rsidP="00932CA2">
            <w:pPr>
              <w:spacing w:line="420" w:lineRule="atLeast"/>
              <w:rPr>
                <w:rStyle w:val="jlqj4b"/>
                <w:rFonts w:cstheme="minorHAnsi"/>
                <w:b/>
                <w:bCs/>
                <w:color w:val="000000"/>
                <w:sz w:val="27"/>
                <w:szCs w:val="27"/>
                <w:shd w:val="clear" w:color="auto" w:fill="D2E3FC"/>
                <w:lang w:val="es-ES"/>
              </w:rPr>
            </w:pPr>
            <w:r w:rsidRPr="0011325E">
              <w:rPr>
                <w:rStyle w:val="jlqj4b"/>
                <w:rFonts w:cstheme="minorHAnsi"/>
                <w:b/>
                <w:bCs/>
                <w:color w:val="000000"/>
                <w:sz w:val="27"/>
                <w:szCs w:val="27"/>
                <w:shd w:val="clear" w:color="auto" w:fill="D2E3FC"/>
                <w:lang w:val="es-ES"/>
              </w:rPr>
              <w:t>Calendario Año</w:t>
            </w:r>
          </w:p>
          <w:p w14:paraId="4792A1EA" w14:textId="77777777" w:rsidR="00EE7B2D" w:rsidRPr="0011325E" w:rsidRDefault="00EE7B2D" w:rsidP="00932CA2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14:paraId="5F5A6782" w14:textId="77777777" w:rsidR="00EE7B2D" w:rsidRPr="0011325E" w:rsidRDefault="00EE7B2D" w:rsidP="00932CA2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11325E">
              <w:rPr>
                <w:rFonts w:cstheme="minorHAnsi"/>
                <w:b/>
                <w:bCs/>
                <w:sz w:val="28"/>
                <w:szCs w:val="28"/>
              </w:rPr>
              <w:t>Número</w:t>
            </w:r>
            <w:proofErr w:type="spellEnd"/>
            <w:r w:rsidRPr="0011325E">
              <w:rPr>
                <w:rFonts w:cstheme="minorHAnsi"/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Pr="0011325E">
              <w:rPr>
                <w:rFonts w:cstheme="minorHAnsi"/>
                <w:b/>
                <w:bCs/>
                <w:sz w:val="28"/>
                <w:szCs w:val="28"/>
              </w:rPr>
              <w:t>graduados</w:t>
            </w:r>
            <w:proofErr w:type="spellEnd"/>
            <w:r w:rsidRPr="0011325E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1325E">
              <w:rPr>
                <w:rFonts w:cstheme="minorHAnsi"/>
                <w:b/>
                <w:bCs/>
                <w:sz w:val="28"/>
                <w:szCs w:val="28"/>
              </w:rPr>
              <w:t>en</w:t>
            </w:r>
            <w:proofErr w:type="spellEnd"/>
            <w:r w:rsidRPr="0011325E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1325E">
              <w:rPr>
                <w:rFonts w:cstheme="minorHAnsi"/>
                <w:b/>
                <w:bCs/>
                <w:sz w:val="28"/>
                <w:szCs w:val="28"/>
              </w:rPr>
              <w:t>el</w:t>
            </w:r>
            <w:proofErr w:type="spellEnd"/>
            <w:r w:rsidRPr="0011325E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1325E">
              <w:rPr>
                <w:rFonts w:cstheme="minorHAnsi"/>
                <w:b/>
                <w:bCs/>
                <w:sz w:val="28"/>
                <w:szCs w:val="28"/>
              </w:rPr>
              <w:t>año</w:t>
            </w:r>
            <w:proofErr w:type="spellEnd"/>
            <w:r w:rsidRPr="0011325E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1325E">
              <w:rPr>
                <w:rFonts w:cstheme="minorHAnsi"/>
                <w:b/>
                <w:bCs/>
                <w:sz w:val="28"/>
                <w:szCs w:val="28"/>
              </w:rPr>
              <w:t>calendario</w:t>
            </w:r>
            <w:proofErr w:type="spellEnd"/>
          </w:p>
        </w:tc>
        <w:tc>
          <w:tcPr>
            <w:tcW w:w="1707" w:type="dxa"/>
          </w:tcPr>
          <w:p w14:paraId="2A41D220" w14:textId="77777777" w:rsidR="00EE7B2D" w:rsidRPr="0011325E" w:rsidRDefault="00EE7B2D" w:rsidP="00932CA2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11325E">
              <w:rPr>
                <w:rFonts w:cstheme="minorHAnsi"/>
                <w:b/>
                <w:bCs/>
                <w:sz w:val="28"/>
                <w:szCs w:val="28"/>
              </w:rPr>
              <w:t>Número</w:t>
            </w:r>
            <w:proofErr w:type="spellEnd"/>
            <w:r w:rsidRPr="0011325E">
              <w:rPr>
                <w:rFonts w:cstheme="minorHAnsi"/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Pr="0011325E">
              <w:rPr>
                <w:rFonts w:cstheme="minorHAnsi"/>
                <w:b/>
                <w:bCs/>
                <w:sz w:val="28"/>
                <w:szCs w:val="28"/>
              </w:rPr>
              <w:t>graduados</w:t>
            </w:r>
            <w:proofErr w:type="spellEnd"/>
            <w:r w:rsidRPr="0011325E">
              <w:rPr>
                <w:rFonts w:cstheme="minorHAnsi"/>
                <w:b/>
                <w:bCs/>
                <w:sz w:val="28"/>
                <w:szCs w:val="28"/>
              </w:rPr>
              <w:t xml:space="preserve"> que toman el examen</w:t>
            </w:r>
          </w:p>
        </w:tc>
        <w:tc>
          <w:tcPr>
            <w:tcW w:w="1736" w:type="dxa"/>
          </w:tcPr>
          <w:p w14:paraId="3A26DEAE" w14:textId="77777777" w:rsidR="00EE7B2D" w:rsidRPr="0011325E" w:rsidRDefault="00EE7B2D" w:rsidP="00932CA2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11325E">
              <w:rPr>
                <w:rFonts w:cstheme="minorHAnsi"/>
                <w:b/>
                <w:bCs/>
                <w:sz w:val="28"/>
                <w:szCs w:val="28"/>
              </w:rPr>
              <w:t>Número</w:t>
            </w:r>
            <w:proofErr w:type="spellEnd"/>
            <w:r w:rsidRPr="0011325E">
              <w:rPr>
                <w:rFonts w:cstheme="minorHAnsi"/>
                <w:b/>
                <w:bCs/>
                <w:sz w:val="28"/>
                <w:szCs w:val="28"/>
              </w:rPr>
              <w:t xml:space="preserve"> de personas que </w:t>
            </w:r>
            <w:proofErr w:type="spellStart"/>
            <w:r w:rsidRPr="0011325E">
              <w:rPr>
                <w:rFonts w:cstheme="minorHAnsi"/>
                <w:b/>
                <w:bCs/>
                <w:sz w:val="28"/>
                <w:szCs w:val="28"/>
              </w:rPr>
              <w:t>aprobaron</w:t>
            </w:r>
            <w:proofErr w:type="spellEnd"/>
            <w:r w:rsidRPr="0011325E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1325E">
              <w:rPr>
                <w:rFonts w:cstheme="minorHAnsi"/>
                <w:b/>
                <w:bCs/>
                <w:sz w:val="28"/>
                <w:szCs w:val="28"/>
              </w:rPr>
              <w:t>el</w:t>
            </w:r>
            <w:proofErr w:type="spellEnd"/>
            <w:r w:rsidRPr="0011325E">
              <w:rPr>
                <w:rFonts w:cstheme="minorHAnsi"/>
                <w:b/>
                <w:bCs/>
                <w:sz w:val="28"/>
                <w:szCs w:val="28"/>
              </w:rPr>
              <w:t xml:space="preserve"> primer examen disponible</w:t>
            </w:r>
          </w:p>
        </w:tc>
        <w:tc>
          <w:tcPr>
            <w:tcW w:w="2234" w:type="dxa"/>
          </w:tcPr>
          <w:p w14:paraId="003996E0" w14:textId="77777777" w:rsidR="00EE7B2D" w:rsidRPr="0011325E" w:rsidRDefault="00EE7B2D" w:rsidP="00932CA2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11325E">
              <w:rPr>
                <w:rFonts w:cstheme="minorHAnsi"/>
                <w:b/>
                <w:bCs/>
                <w:sz w:val="28"/>
                <w:szCs w:val="28"/>
              </w:rPr>
              <w:t>Número</w:t>
            </w:r>
            <w:proofErr w:type="spellEnd"/>
            <w:r w:rsidRPr="0011325E">
              <w:rPr>
                <w:rFonts w:cstheme="minorHAnsi"/>
                <w:b/>
                <w:bCs/>
                <w:sz w:val="28"/>
                <w:szCs w:val="28"/>
              </w:rPr>
              <w:t xml:space="preserve"> que </w:t>
            </w:r>
            <w:proofErr w:type="spellStart"/>
            <w:r w:rsidRPr="0011325E">
              <w:rPr>
                <w:rFonts w:cstheme="minorHAnsi"/>
                <w:b/>
                <w:bCs/>
                <w:sz w:val="28"/>
                <w:szCs w:val="28"/>
              </w:rPr>
              <w:t>reprobó</w:t>
            </w:r>
            <w:proofErr w:type="spellEnd"/>
            <w:r w:rsidRPr="0011325E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1325E">
              <w:rPr>
                <w:rFonts w:cstheme="minorHAnsi"/>
                <w:b/>
                <w:bCs/>
                <w:sz w:val="28"/>
                <w:szCs w:val="28"/>
              </w:rPr>
              <w:t>el</w:t>
            </w:r>
            <w:proofErr w:type="spellEnd"/>
            <w:r w:rsidRPr="0011325E">
              <w:rPr>
                <w:rFonts w:cstheme="minorHAnsi"/>
                <w:b/>
                <w:bCs/>
                <w:sz w:val="28"/>
                <w:szCs w:val="28"/>
              </w:rPr>
              <w:t xml:space="preserve"> primer examen disponible</w:t>
            </w:r>
          </w:p>
        </w:tc>
        <w:tc>
          <w:tcPr>
            <w:tcW w:w="1800" w:type="dxa"/>
          </w:tcPr>
          <w:p w14:paraId="3C5DC4CD" w14:textId="77777777" w:rsidR="00EE7B2D" w:rsidRPr="0011325E" w:rsidRDefault="00EE7B2D" w:rsidP="00932CA2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1325E">
              <w:rPr>
                <w:rFonts w:cstheme="minorHAnsi"/>
                <w:b/>
                <w:bCs/>
                <w:sz w:val="28"/>
                <w:szCs w:val="28"/>
              </w:rPr>
              <w:t>Paso</w:t>
            </w:r>
          </w:p>
          <w:p w14:paraId="7453B381" w14:textId="77777777" w:rsidR="00EE7B2D" w:rsidRPr="0011325E" w:rsidRDefault="00EE7B2D" w:rsidP="00932CA2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11325E">
              <w:rPr>
                <w:rFonts w:cstheme="minorHAnsi"/>
                <w:b/>
                <w:bCs/>
                <w:sz w:val="28"/>
                <w:szCs w:val="28"/>
              </w:rPr>
              <w:t>Calificar</w:t>
            </w:r>
            <w:proofErr w:type="spellEnd"/>
          </w:p>
        </w:tc>
      </w:tr>
      <w:tr w:rsidR="00876BD1" w14:paraId="58E0CD9C" w14:textId="77777777" w:rsidTr="00932CA2">
        <w:tc>
          <w:tcPr>
            <w:tcW w:w="2070" w:type="dxa"/>
          </w:tcPr>
          <w:p w14:paraId="6DD2665F" w14:textId="26BD2CC8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973" w:type="dxa"/>
          </w:tcPr>
          <w:p w14:paraId="3BAE4326" w14:textId="373D909A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7" w:type="dxa"/>
          </w:tcPr>
          <w:p w14:paraId="2752CD5E" w14:textId="0DEF867F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36" w:type="dxa"/>
          </w:tcPr>
          <w:p w14:paraId="2E9D4A58" w14:textId="70007473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4" w:type="dxa"/>
          </w:tcPr>
          <w:p w14:paraId="6339D879" w14:textId="4253E459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14:paraId="3D32973D" w14:textId="77EB6681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57%</w:t>
            </w:r>
          </w:p>
        </w:tc>
      </w:tr>
      <w:tr w:rsidR="00876BD1" w14:paraId="760A4E17" w14:textId="77777777" w:rsidTr="00932CA2">
        <w:tc>
          <w:tcPr>
            <w:tcW w:w="2070" w:type="dxa"/>
          </w:tcPr>
          <w:p w14:paraId="433CBA54" w14:textId="4D2BC4C1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973" w:type="dxa"/>
          </w:tcPr>
          <w:p w14:paraId="0BC50E7F" w14:textId="50D4E9FE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7" w:type="dxa"/>
          </w:tcPr>
          <w:p w14:paraId="21C9D9C8" w14:textId="090C0241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36" w:type="dxa"/>
          </w:tcPr>
          <w:p w14:paraId="57B4979C" w14:textId="3DEA7742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34" w:type="dxa"/>
          </w:tcPr>
          <w:p w14:paraId="4629203A" w14:textId="53A88D80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14:paraId="32C621C5" w14:textId="0AF785CA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75%</w:t>
            </w:r>
          </w:p>
        </w:tc>
      </w:tr>
    </w:tbl>
    <w:p w14:paraId="0462CC29" w14:textId="77777777" w:rsidR="00EE7B2D" w:rsidRPr="00405DD6" w:rsidRDefault="00EE7B2D" w:rsidP="00EE7B2D">
      <w:pPr>
        <w:pStyle w:val="NoSpacing"/>
        <w:rPr>
          <w:rFonts w:cstheme="minorHAnsi"/>
          <w:bCs/>
          <w:sz w:val="28"/>
          <w:szCs w:val="28"/>
        </w:rPr>
      </w:pPr>
      <w:r w:rsidRPr="00405DD6">
        <w:rPr>
          <w:rFonts w:cstheme="minorHAnsi"/>
          <w:bCs/>
          <w:sz w:val="28"/>
          <w:szCs w:val="28"/>
        </w:rPr>
        <w:t xml:space="preserve">Los </w:t>
      </w:r>
      <w:proofErr w:type="spellStart"/>
      <w:r w:rsidRPr="00405DD6">
        <w:rPr>
          <w:rFonts w:cstheme="minorHAnsi"/>
          <w:bCs/>
          <w:sz w:val="28"/>
          <w:szCs w:val="28"/>
        </w:rPr>
        <w:t>datos</w:t>
      </w:r>
      <w:proofErr w:type="spellEnd"/>
      <w:r w:rsidRPr="00405DD6">
        <w:rPr>
          <w:rFonts w:cstheme="minorHAnsi"/>
          <w:bCs/>
          <w:sz w:val="28"/>
          <w:szCs w:val="28"/>
        </w:rPr>
        <w:t xml:space="preserve"> de </w:t>
      </w:r>
      <w:proofErr w:type="spellStart"/>
      <w:r w:rsidRPr="00405DD6">
        <w:rPr>
          <w:rFonts w:cstheme="minorHAnsi"/>
          <w:bCs/>
          <w:sz w:val="28"/>
          <w:szCs w:val="28"/>
        </w:rPr>
        <w:t>aprobación</w:t>
      </w:r>
      <w:proofErr w:type="spellEnd"/>
      <w:r w:rsidRPr="00405DD6">
        <w:rPr>
          <w:rFonts w:cstheme="minorHAnsi"/>
          <w:bCs/>
          <w:sz w:val="28"/>
          <w:szCs w:val="28"/>
        </w:rPr>
        <w:t xml:space="preserve"> del examen de </w:t>
      </w:r>
      <w:proofErr w:type="spellStart"/>
      <w:r w:rsidRPr="00405DD6">
        <w:rPr>
          <w:rFonts w:cstheme="minorHAnsi"/>
          <w:bCs/>
          <w:sz w:val="28"/>
          <w:szCs w:val="28"/>
        </w:rPr>
        <w:t>licencia</w:t>
      </w:r>
      <w:proofErr w:type="spellEnd"/>
      <w:r w:rsidRPr="00405DD6">
        <w:rPr>
          <w:rFonts w:cstheme="minorHAnsi"/>
          <w:bCs/>
          <w:sz w:val="28"/>
          <w:szCs w:val="28"/>
        </w:rPr>
        <w:t xml:space="preserve"> no </w:t>
      </w:r>
      <w:proofErr w:type="spellStart"/>
      <w:r w:rsidRPr="00405DD6">
        <w:rPr>
          <w:rFonts w:cstheme="minorHAnsi"/>
          <w:bCs/>
          <w:sz w:val="28"/>
          <w:szCs w:val="28"/>
        </w:rPr>
        <w:t>están</w:t>
      </w:r>
      <w:proofErr w:type="spellEnd"/>
      <w:r w:rsidRPr="00405DD6">
        <w:rPr>
          <w:rFonts w:cstheme="minorHAnsi"/>
          <w:bCs/>
          <w:sz w:val="28"/>
          <w:szCs w:val="28"/>
        </w:rPr>
        <w:t xml:space="preserve"> </w:t>
      </w:r>
      <w:proofErr w:type="spellStart"/>
      <w:r w:rsidRPr="00405DD6">
        <w:rPr>
          <w:rFonts w:cstheme="minorHAnsi"/>
          <w:bCs/>
          <w:sz w:val="28"/>
          <w:szCs w:val="28"/>
        </w:rPr>
        <w:t>disponibles</w:t>
      </w:r>
      <w:proofErr w:type="spellEnd"/>
      <w:r w:rsidRPr="00405DD6">
        <w:rPr>
          <w:rFonts w:cstheme="minorHAnsi"/>
          <w:bCs/>
          <w:sz w:val="28"/>
          <w:szCs w:val="28"/>
        </w:rPr>
        <w:t xml:space="preserve"> </w:t>
      </w:r>
      <w:proofErr w:type="spellStart"/>
      <w:r w:rsidRPr="00405DD6">
        <w:rPr>
          <w:rFonts w:cstheme="minorHAnsi"/>
          <w:bCs/>
          <w:sz w:val="28"/>
          <w:szCs w:val="28"/>
        </w:rPr>
        <w:t>en</w:t>
      </w:r>
      <w:proofErr w:type="spellEnd"/>
      <w:r w:rsidRPr="00405DD6">
        <w:rPr>
          <w:rFonts w:cstheme="minorHAnsi"/>
          <w:bCs/>
          <w:sz w:val="28"/>
          <w:szCs w:val="28"/>
        </w:rPr>
        <w:t xml:space="preserve"> la </w:t>
      </w:r>
      <w:proofErr w:type="spellStart"/>
      <w:r w:rsidRPr="00405DD6">
        <w:rPr>
          <w:rFonts w:cstheme="minorHAnsi"/>
          <w:bCs/>
          <w:sz w:val="28"/>
          <w:szCs w:val="28"/>
        </w:rPr>
        <w:t>agencia</w:t>
      </w:r>
      <w:proofErr w:type="spellEnd"/>
      <w:r w:rsidRPr="00405DD6">
        <w:rPr>
          <w:rFonts w:cstheme="minorHAnsi"/>
          <w:bCs/>
          <w:sz w:val="28"/>
          <w:szCs w:val="28"/>
        </w:rPr>
        <w:t xml:space="preserve"> </w:t>
      </w:r>
      <w:proofErr w:type="spellStart"/>
      <w:r w:rsidRPr="00405DD6">
        <w:rPr>
          <w:rFonts w:cstheme="minorHAnsi"/>
          <w:bCs/>
          <w:sz w:val="28"/>
          <w:szCs w:val="28"/>
        </w:rPr>
        <w:t>estatal</w:t>
      </w:r>
      <w:proofErr w:type="spellEnd"/>
      <w:r w:rsidRPr="00405DD6">
        <w:rPr>
          <w:rFonts w:cstheme="minorHAnsi"/>
          <w:bCs/>
          <w:sz w:val="28"/>
          <w:szCs w:val="28"/>
        </w:rPr>
        <w:t xml:space="preserve"> que </w:t>
      </w:r>
      <w:proofErr w:type="spellStart"/>
      <w:r w:rsidRPr="00405DD6">
        <w:rPr>
          <w:rFonts w:cstheme="minorHAnsi"/>
          <w:bCs/>
          <w:sz w:val="28"/>
          <w:szCs w:val="28"/>
        </w:rPr>
        <w:t>administra</w:t>
      </w:r>
      <w:proofErr w:type="spellEnd"/>
      <w:r w:rsidRPr="00405DD6">
        <w:rPr>
          <w:rFonts w:cstheme="minorHAnsi"/>
          <w:bCs/>
          <w:sz w:val="28"/>
          <w:szCs w:val="28"/>
        </w:rPr>
        <w:t xml:space="preserve"> </w:t>
      </w:r>
      <w:proofErr w:type="spellStart"/>
      <w:r w:rsidRPr="00405DD6">
        <w:rPr>
          <w:rFonts w:cstheme="minorHAnsi"/>
          <w:bCs/>
          <w:sz w:val="28"/>
          <w:szCs w:val="28"/>
        </w:rPr>
        <w:t>el</w:t>
      </w:r>
      <w:proofErr w:type="spellEnd"/>
      <w:r w:rsidRPr="00405DD6">
        <w:rPr>
          <w:rFonts w:cstheme="minorHAnsi"/>
          <w:bCs/>
          <w:sz w:val="28"/>
          <w:szCs w:val="28"/>
        </w:rPr>
        <w:t xml:space="preserve"> examen. No </w:t>
      </w:r>
      <w:proofErr w:type="spellStart"/>
      <w:r w:rsidRPr="00405DD6">
        <w:rPr>
          <w:rFonts w:cstheme="minorHAnsi"/>
          <w:bCs/>
          <w:sz w:val="28"/>
          <w:szCs w:val="28"/>
        </w:rPr>
        <w:t>podemos</w:t>
      </w:r>
      <w:proofErr w:type="spellEnd"/>
      <w:r w:rsidRPr="00405DD6">
        <w:rPr>
          <w:rFonts w:cstheme="minorHAnsi"/>
          <w:bCs/>
          <w:sz w:val="28"/>
          <w:szCs w:val="28"/>
        </w:rPr>
        <w:t xml:space="preserve"> </w:t>
      </w:r>
      <w:proofErr w:type="spellStart"/>
      <w:r w:rsidRPr="00405DD6">
        <w:rPr>
          <w:rFonts w:cstheme="minorHAnsi"/>
          <w:bCs/>
          <w:sz w:val="28"/>
          <w:szCs w:val="28"/>
        </w:rPr>
        <w:t>recopilar</w:t>
      </w:r>
      <w:proofErr w:type="spellEnd"/>
      <w:r w:rsidRPr="00405DD6">
        <w:rPr>
          <w:rFonts w:cstheme="minorHAnsi"/>
          <w:bCs/>
          <w:sz w:val="28"/>
          <w:szCs w:val="28"/>
        </w:rPr>
        <w:t xml:space="preserve"> </w:t>
      </w:r>
      <w:proofErr w:type="spellStart"/>
      <w:r w:rsidRPr="00405DD6">
        <w:rPr>
          <w:rFonts w:cstheme="minorHAnsi"/>
          <w:bCs/>
          <w:sz w:val="28"/>
          <w:szCs w:val="28"/>
        </w:rPr>
        <w:t>datos</w:t>
      </w:r>
      <w:proofErr w:type="spellEnd"/>
      <w:r w:rsidRPr="00405DD6">
        <w:rPr>
          <w:rFonts w:cstheme="minorHAnsi"/>
          <w:bCs/>
          <w:sz w:val="28"/>
          <w:szCs w:val="28"/>
        </w:rPr>
        <w:t xml:space="preserve"> de 0 </w:t>
      </w:r>
      <w:proofErr w:type="spellStart"/>
      <w:r w:rsidRPr="00405DD6">
        <w:rPr>
          <w:rFonts w:cstheme="minorHAnsi"/>
          <w:bCs/>
          <w:sz w:val="28"/>
          <w:szCs w:val="28"/>
        </w:rPr>
        <w:t>estudiantes</w:t>
      </w:r>
      <w:proofErr w:type="spellEnd"/>
      <w:r w:rsidRPr="00405DD6">
        <w:rPr>
          <w:rFonts w:cstheme="minorHAnsi"/>
          <w:bCs/>
          <w:sz w:val="28"/>
          <w:szCs w:val="28"/>
        </w:rPr>
        <w:t>.</w:t>
      </w:r>
    </w:p>
    <w:p w14:paraId="760B7748" w14:textId="77777777" w:rsidR="007A2A26" w:rsidRPr="00D14DA6" w:rsidRDefault="007A2A26" w:rsidP="007A2A26">
      <w:pPr>
        <w:pStyle w:val="NoSpacing"/>
        <w:rPr>
          <w:rFonts w:eastAsia="Malgun Gothic"/>
          <w:b/>
          <w:sz w:val="24"/>
          <w:szCs w:val="24"/>
          <w:lang w:val="es-ES" w:eastAsia="ko-KR"/>
        </w:rPr>
      </w:pPr>
      <w:r w:rsidRPr="00D14DA6">
        <w:rPr>
          <w:rFonts w:eastAsia="Malgun Gothic"/>
          <w:b/>
          <w:sz w:val="24"/>
          <w:szCs w:val="24"/>
          <w:lang w:val="es-ES" w:eastAsia="ko-KR"/>
        </w:rPr>
        <w:t xml:space="preserve">Iniciales del </w:t>
      </w:r>
      <w:proofErr w:type="gramStart"/>
      <w:r w:rsidRPr="00D14DA6">
        <w:rPr>
          <w:rFonts w:eastAsia="Malgun Gothic"/>
          <w:b/>
          <w:sz w:val="24"/>
          <w:szCs w:val="24"/>
          <w:lang w:val="es-ES" w:eastAsia="ko-KR"/>
        </w:rPr>
        <w:t>Estudiante:_</w:t>
      </w:r>
      <w:proofErr w:type="gramEnd"/>
      <w:r w:rsidRPr="00D14DA6">
        <w:rPr>
          <w:rFonts w:eastAsia="Malgun Gothic"/>
          <w:b/>
          <w:sz w:val="24"/>
          <w:szCs w:val="24"/>
          <w:lang w:val="es-ES" w:eastAsia="ko-KR"/>
        </w:rPr>
        <w:t>__________________________Fecha:_________________________</w:t>
      </w:r>
    </w:p>
    <w:p w14:paraId="3FC68FE7" w14:textId="3F8B5AB9" w:rsidR="007A2A26" w:rsidRPr="007A2A26" w:rsidRDefault="007A2A26" w:rsidP="007A2A26">
      <w:pPr>
        <w:pStyle w:val="NoSpacing"/>
        <w:jc w:val="center"/>
        <w:rPr>
          <w:rFonts w:eastAsia="Malgun Gothic"/>
          <w:sz w:val="24"/>
          <w:szCs w:val="24"/>
          <w:lang w:val="es-ES" w:eastAsia="ko-KR"/>
        </w:rPr>
      </w:pPr>
      <w:r w:rsidRPr="00D14DA6">
        <w:rPr>
          <w:rFonts w:eastAsia="Malgun Gothic"/>
          <w:sz w:val="24"/>
          <w:szCs w:val="24"/>
          <w:lang w:val="es-ES" w:eastAsia="ko-KR"/>
        </w:rPr>
        <w:t>Inicial solo después de haber tenido tiempo suficiente para leer y comprender la información</w:t>
      </w:r>
    </w:p>
    <w:p w14:paraId="588D3EDA" w14:textId="3DB11EAA" w:rsidR="007A2A26" w:rsidRPr="0042301E" w:rsidRDefault="007A2A26" w:rsidP="007A2A26">
      <w:pPr>
        <w:pStyle w:val="NoSpacing"/>
        <w:jc w:val="center"/>
        <w:rPr>
          <w:b/>
          <w:sz w:val="24"/>
          <w:szCs w:val="24"/>
          <w:lang w:eastAsia="ko-KR"/>
        </w:rPr>
      </w:pPr>
      <w:proofErr w:type="spellStart"/>
      <w:r w:rsidRPr="00382E12">
        <w:rPr>
          <w:b/>
          <w:sz w:val="24"/>
          <w:szCs w:val="24"/>
          <w:lang w:eastAsia="ko-KR"/>
        </w:rPr>
        <w:t>Salarios</w:t>
      </w:r>
      <w:proofErr w:type="spellEnd"/>
      <w:r w:rsidRPr="00382E12">
        <w:rPr>
          <w:b/>
          <w:sz w:val="24"/>
          <w:szCs w:val="24"/>
          <w:lang w:eastAsia="ko-KR"/>
        </w:rPr>
        <w:t xml:space="preserve"> y </w:t>
      </w:r>
      <w:proofErr w:type="spellStart"/>
      <w:r w:rsidRPr="00382E12">
        <w:rPr>
          <w:b/>
          <w:sz w:val="24"/>
          <w:szCs w:val="24"/>
          <w:lang w:eastAsia="ko-KR"/>
        </w:rPr>
        <w:t>salarios</w:t>
      </w:r>
      <w:proofErr w:type="spellEnd"/>
      <w:r w:rsidRPr="00382E12">
        <w:rPr>
          <w:b/>
          <w:sz w:val="24"/>
          <w:szCs w:val="24"/>
          <w:lang w:eastAsia="ko-KR"/>
        </w:rPr>
        <w:t xml:space="preserve"> </w:t>
      </w:r>
      <w:proofErr w:type="spellStart"/>
      <w:r w:rsidRPr="00382E12">
        <w:rPr>
          <w:b/>
          <w:sz w:val="24"/>
          <w:szCs w:val="24"/>
          <w:lang w:eastAsia="ko-KR"/>
        </w:rPr>
        <w:t>anuales</w:t>
      </w:r>
      <w:proofErr w:type="spellEnd"/>
      <w:r w:rsidRPr="00382E12">
        <w:rPr>
          <w:b/>
          <w:sz w:val="24"/>
          <w:szCs w:val="24"/>
          <w:lang w:eastAsia="ko-KR"/>
        </w:rPr>
        <w:t xml:space="preserve"> </w:t>
      </w:r>
      <w:proofErr w:type="spellStart"/>
      <w:r w:rsidRPr="00382E12">
        <w:rPr>
          <w:b/>
          <w:sz w:val="24"/>
          <w:szCs w:val="24"/>
          <w:lang w:eastAsia="ko-KR"/>
        </w:rPr>
        <w:t>reportados</w:t>
      </w:r>
      <w:proofErr w:type="spellEnd"/>
      <w:r w:rsidRPr="00382E12">
        <w:rPr>
          <w:b/>
          <w:sz w:val="24"/>
          <w:szCs w:val="24"/>
          <w:lang w:eastAsia="ko-KR"/>
        </w:rPr>
        <w:t xml:space="preserve"> para </w:t>
      </w:r>
      <w:proofErr w:type="spellStart"/>
      <w:r w:rsidRPr="00382E12">
        <w:rPr>
          <w:b/>
          <w:sz w:val="24"/>
          <w:szCs w:val="24"/>
          <w:lang w:eastAsia="ko-KR"/>
        </w:rPr>
        <w:t>graduados</w:t>
      </w:r>
      <w:proofErr w:type="spellEnd"/>
      <w:r w:rsidRPr="00382E12">
        <w:rPr>
          <w:b/>
          <w:sz w:val="24"/>
          <w:szCs w:val="24"/>
          <w:lang w:eastAsia="ko-KR"/>
        </w:rPr>
        <w:t xml:space="preserve"> </w:t>
      </w:r>
      <w:proofErr w:type="spellStart"/>
      <w:r w:rsidRPr="00382E12">
        <w:rPr>
          <w:b/>
          <w:sz w:val="24"/>
          <w:szCs w:val="24"/>
          <w:lang w:eastAsia="ko-KR"/>
        </w:rPr>
        <w:t>empleados</w:t>
      </w:r>
      <w:proofErr w:type="spellEnd"/>
      <w:r w:rsidRPr="00382E12">
        <w:rPr>
          <w:b/>
          <w:sz w:val="24"/>
          <w:szCs w:val="24"/>
          <w:lang w:eastAsia="ko-KR"/>
        </w:rPr>
        <w:t xml:space="preserve"> </w:t>
      </w:r>
      <w:proofErr w:type="spellStart"/>
      <w:r w:rsidRPr="00382E12">
        <w:rPr>
          <w:b/>
          <w:sz w:val="24"/>
          <w:szCs w:val="24"/>
          <w:lang w:eastAsia="ko-KR"/>
        </w:rPr>
        <w:t>en</w:t>
      </w:r>
      <w:proofErr w:type="spellEnd"/>
      <w:r w:rsidRPr="00382E12">
        <w:rPr>
          <w:b/>
          <w:sz w:val="24"/>
          <w:szCs w:val="24"/>
          <w:lang w:eastAsia="ko-KR"/>
        </w:rPr>
        <w:t xml:space="preserve"> </w:t>
      </w:r>
      <w:proofErr w:type="spellStart"/>
      <w:r w:rsidRPr="00382E12">
        <w:rPr>
          <w:b/>
          <w:sz w:val="24"/>
          <w:szCs w:val="24"/>
          <w:lang w:eastAsia="ko-KR"/>
        </w:rPr>
        <w:t>el</w:t>
      </w:r>
      <w:proofErr w:type="spellEnd"/>
      <w:r w:rsidRPr="00382E12">
        <w:rPr>
          <w:b/>
          <w:sz w:val="24"/>
          <w:szCs w:val="24"/>
          <w:lang w:eastAsia="ko-KR"/>
        </w:rPr>
        <w:t xml:space="preserve"> campo</w:t>
      </w:r>
    </w:p>
    <w:p w14:paraId="681D9557" w14:textId="51F727CF" w:rsidR="007A2A26" w:rsidRDefault="007A2A26" w:rsidP="007A2A26">
      <w:pPr>
        <w:pStyle w:val="NoSpacing"/>
        <w:rPr>
          <w:rFonts w:eastAsia="Malgun Gothic"/>
          <w:b/>
          <w:sz w:val="24"/>
          <w:szCs w:val="24"/>
          <w:lang w:val="es-ES" w:eastAsia="ko-KR"/>
        </w:rPr>
      </w:pPr>
    </w:p>
    <w:p w14:paraId="11BF1E0C" w14:textId="77777777" w:rsidR="007A2A26" w:rsidRPr="00C50576" w:rsidRDefault="007A2A26" w:rsidP="007A2A26">
      <w:pPr>
        <w:pStyle w:val="NoSpacing"/>
        <w:rPr>
          <w:sz w:val="26"/>
          <w:szCs w:val="26"/>
        </w:rPr>
      </w:pPr>
    </w:p>
    <w:tbl>
      <w:tblPr>
        <w:tblStyle w:val="TableGrid"/>
        <w:tblpPr w:leftFromText="180" w:rightFromText="180" w:vertAnchor="page" w:horzAnchor="margin" w:tblpXSpec="center" w:tblpY="8781"/>
        <w:tblW w:w="11340" w:type="dxa"/>
        <w:tblLayout w:type="fixed"/>
        <w:tblLook w:val="04A0" w:firstRow="1" w:lastRow="0" w:firstColumn="1" w:lastColumn="0" w:noHBand="0" w:noVBand="1"/>
      </w:tblPr>
      <w:tblGrid>
        <w:gridCol w:w="1439"/>
        <w:gridCol w:w="1441"/>
        <w:gridCol w:w="109"/>
        <w:gridCol w:w="1241"/>
        <w:gridCol w:w="1260"/>
        <w:gridCol w:w="60"/>
        <w:gridCol w:w="1110"/>
        <w:gridCol w:w="30"/>
        <w:gridCol w:w="1140"/>
        <w:gridCol w:w="1890"/>
        <w:gridCol w:w="1620"/>
      </w:tblGrid>
      <w:tr w:rsidR="007A2A26" w:rsidRPr="00B90295" w14:paraId="19AC3BA6" w14:textId="77777777" w:rsidTr="007A2A26">
        <w:trPr>
          <w:trHeight w:val="1358"/>
        </w:trPr>
        <w:tc>
          <w:tcPr>
            <w:tcW w:w="1439" w:type="dxa"/>
          </w:tcPr>
          <w:p w14:paraId="045B137C" w14:textId="77777777" w:rsidR="007A2A26" w:rsidRPr="00B90295" w:rsidRDefault="007A2A26" w:rsidP="007A2A2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507233C" w14:textId="77777777" w:rsidR="007A2A26" w:rsidRPr="00B90295" w:rsidRDefault="007A2A26" w:rsidP="007A2A2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spellStart"/>
            <w:r w:rsidRPr="00B90295">
              <w:rPr>
                <w:b/>
                <w:sz w:val="24"/>
                <w:szCs w:val="24"/>
                <w:lang w:eastAsia="ko-KR"/>
              </w:rPr>
              <w:t>Calendario</w:t>
            </w:r>
            <w:proofErr w:type="spellEnd"/>
            <w:r w:rsidRPr="00B90295">
              <w:rPr>
                <w:b/>
                <w:sz w:val="24"/>
                <w:szCs w:val="24"/>
                <w:lang w:eastAsia="ko-KR"/>
              </w:rPr>
              <w:t xml:space="preserve"> de </w:t>
            </w:r>
            <w:proofErr w:type="spellStart"/>
            <w:r w:rsidRPr="00B90295">
              <w:rPr>
                <w:b/>
                <w:sz w:val="24"/>
                <w:szCs w:val="24"/>
                <w:lang w:eastAsia="ko-KR"/>
              </w:rPr>
              <w:t>Año</w:t>
            </w:r>
            <w:proofErr w:type="spellEnd"/>
          </w:p>
          <w:p w14:paraId="6DDF8E8F" w14:textId="77777777" w:rsidR="007A2A26" w:rsidRPr="00B90295" w:rsidRDefault="007A2A26" w:rsidP="007A2A2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14:paraId="346CF504" w14:textId="77777777" w:rsidR="007A2A26" w:rsidRPr="00B90295" w:rsidRDefault="007A2A26" w:rsidP="007A2A2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5300780A" w14:textId="77777777" w:rsidR="007A2A26" w:rsidRPr="00B90295" w:rsidRDefault="007A2A26" w:rsidP="007A2A2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spellStart"/>
            <w:r w:rsidRPr="00B90295">
              <w:rPr>
                <w:b/>
                <w:sz w:val="24"/>
                <w:szCs w:val="24"/>
              </w:rPr>
              <w:t>Graduados</w:t>
            </w:r>
            <w:proofErr w:type="spellEnd"/>
            <w:r w:rsidRPr="00B902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90295">
              <w:rPr>
                <w:b/>
                <w:sz w:val="24"/>
                <w:szCs w:val="24"/>
              </w:rPr>
              <w:t>disponibles</w:t>
            </w:r>
            <w:proofErr w:type="spellEnd"/>
            <w:r w:rsidRPr="00B90295">
              <w:rPr>
                <w:b/>
                <w:sz w:val="24"/>
                <w:szCs w:val="24"/>
              </w:rPr>
              <w:t xml:space="preserve"> para </w:t>
            </w:r>
            <w:proofErr w:type="spellStart"/>
            <w:r w:rsidRPr="00B90295">
              <w:rPr>
                <w:b/>
                <w:sz w:val="24"/>
                <w:szCs w:val="24"/>
              </w:rPr>
              <w:t>el</w:t>
            </w:r>
            <w:proofErr w:type="spellEnd"/>
            <w:r w:rsidRPr="00B902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90295">
              <w:rPr>
                <w:b/>
                <w:sz w:val="24"/>
                <w:szCs w:val="24"/>
              </w:rPr>
              <w:t>empleo</w:t>
            </w:r>
            <w:proofErr w:type="spellEnd"/>
          </w:p>
        </w:tc>
        <w:tc>
          <w:tcPr>
            <w:tcW w:w="1350" w:type="dxa"/>
            <w:gridSpan w:val="2"/>
          </w:tcPr>
          <w:p w14:paraId="5409EC73" w14:textId="77777777" w:rsidR="007A2A26" w:rsidRPr="00B90295" w:rsidRDefault="007A2A26" w:rsidP="007A2A2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spellStart"/>
            <w:r w:rsidRPr="00B90295">
              <w:rPr>
                <w:b/>
                <w:sz w:val="24"/>
                <w:szCs w:val="24"/>
              </w:rPr>
              <w:t>Empleado</w:t>
            </w:r>
            <w:proofErr w:type="spellEnd"/>
            <w:r w:rsidRPr="00B902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90295">
              <w:rPr>
                <w:b/>
                <w:sz w:val="24"/>
                <w:szCs w:val="24"/>
              </w:rPr>
              <w:t>en</w:t>
            </w:r>
            <w:proofErr w:type="spellEnd"/>
            <w:r w:rsidRPr="00B902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90295">
              <w:rPr>
                <w:b/>
                <w:sz w:val="24"/>
                <w:szCs w:val="24"/>
              </w:rPr>
              <w:t>el</w:t>
            </w:r>
            <w:proofErr w:type="spellEnd"/>
            <w:r w:rsidRPr="00B90295">
              <w:rPr>
                <w:b/>
                <w:sz w:val="24"/>
                <w:szCs w:val="24"/>
              </w:rPr>
              <w:t xml:space="preserve"> campo</w:t>
            </w:r>
          </w:p>
        </w:tc>
        <w:tc>
          <w:tcPr>
            <w:tcW w:w="1260" w:type="dxa"/>
          </w:tcPr>
          <w:p w14:paraId="1BC0E94C" w14:textId="77777777" w:rsidR="007A2A26" w:rsidRDefault="007A2A26" w:rsidP="007A2A26">
            <w:pPr>
              <w:pStyle w:val="NoSpacing"/>
              <w:rPr>
                <w:b/>
                <w:sz w:val="28"/>
                <w:szCs w:val="28"/>
              </w:rPr>
            </w:pPr>
          </w:p>
          <w:p w14:paraId="52C2C334" w14:textId="77777777" w:rsidR="007A2A26" w:rsidRDefault="007A2A26" w:rsidP="007A2A26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$20,001</w:t>
            </w:r>
          </w:p>
          <w:p w14:paraId="14C77D62" w14:textId="77777777" w:rsidR="007A2A26" w:rsidRDefault="007A2A26" w:rsidP="007A2A26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14:paraId="4421C3C3" w14:textId="77777777" w:rsidR="007A2A26" w:rsidRPr="00B90295" w:rsidRDefault="007A2A26" w:rsidP="007A2A2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$25,000</w:t>
            </w:r>
          </w:p>
        </w:tc>
        <w:tc>
          <w:tcPr>
            <w:tcW w:w="1170" w:type="dxa"/>
            <w:gridSpan w:val="2"/>
          </w:tcPr>
          <w:p w14:paraId="5E5FDB4B" w14:textId="77777777" w:rsidR="007A2A26" w:rsidRDefault="007A2A26" w:rsidP="007A2A26">
            <w:pPr>
              <w:pStyle w:val="NoSpacing"/>
              <w:rPr>
                <w:b/>
                <w:sz w:val="28"/>
                <w:szCs w:val="28"/>
              </w:rPr>
            </w:pPr>
          </w:p>
          <w:p w14:paraId="1E6CA2B7" w14:textId="77777777" w:rsidR="007A2A26" w:rsidRDefault="007A2A26" w:rsidP="007A2A26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$30,001</w:t>
            </w:r>
          </w:p>
          <w:p w14:paraId="48AB117C" w14:textId="77777777" w:rsidR="007A2A26" w:rsidRDefault="007A2A26" w:rsidP="007A2A26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14:paraId="65CA9511" w14:textId="77777777" w:rsidR="007A2A26" w:rsidRPr="00B90295" w:rsidRDefault="007A2A26" w:rsidP="007A2A2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$35,000</w:t>
            </w:r>
          </w:p>
        </w:tc>
        <w:tc>
          <w:tcPr>
            <w:tcW w:w="1170" w:type="dxa"/>
            <w:gridSpan w:val="2"/>
          </w:tcPr>
          <w:p w14:paraId="27C590E8" w14:textId="77777777" w:rsidR="007A2A26" w:rsidRDefault="007A2A26" w:rsidP="007A2A26">
            <w:pPr>
              <w:pStyle w:val="NoSpacing"/>
              <w:rPr>
                <w:b/>
                <w:sz w:val="28"/>
                <w:szCs w:val="28"/>
              </w:rPr>
            </w:pPr>
          </w:p>
          <w:p w14:paraId="6154E50D" w14:textId="77777777" w:rsidR="007A2A26" w:rsidRDefault="007A2A26" w:rsidP="007A2A26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$45,001</w:t>
            </w:r>
          </w:p>
          <w:p w14:paraId="10E41C96" w14:textId="77777777" w:rsidR="007A2A26" w:rsidRDefault="007A2A26" w:rsidP="007A2A26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14:paraId="1A295972" w14:textId="77777777" w:rsidR="007A2A26" w:rsidRPr="00B90295" w:rsidRDefault="007A2A26" w:rsidP="007A2A2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$50,000</w:t>
            </w:r>
          </w:p>
        </w:tc>
        <w:tc>
          <w:tcPr>
            <w:tcW w:w="1890" w:type="dxa"/>
          </w:tcPr>
          <w:p w14:paraId="3F5931AC" w14:textId="77777777" w:rsidR="007A2A26" w:rsidRDefault="007A2A26" w:rsidP="007A2A26">
            <w:pPr>
              <w:pStyle w:val="NoSpacing"/>
              <w:rPr>
                <w:b/>
                <w:sz w:val="28"/>
                <w:szCs w:val="28"/>
              </w:rPr>
            </w:pPr>
          </w:p>
          <w:p w14:paraId="5BD3635B" w14:textId="77777777" w:rsidR="007A2A26" w:rsidRDefault="007A2A26" w:rsidP="007A2A26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$50,001</w:t>
            </w:r>
          </w:p>
          <w:p w14:paraId="57978C06" w14:textId="77777777" w:rsidR="007A2A26" w:rsidRDefault="007A2A26" w:rsidP="007A2A26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14:paraId="6BE3A695" w14:textId="77777777" w:rsidR="007A2A26" w:rsidRPr="00B90295" w:rsidRDefault="007A2A26" w:rsidP="007A2A2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$55,000</w:t>
            </w:r>
          </w:p>
        </w:tc>
        <w:tc>
          <w:tcPr>
            <w:tcW w:w="1620" w:type="dxa"/>
          </w:tcPr>
          <w:p w14:paraId="177A8B42" w14:textId="77777777" w:rsidR="007A2A26" w:rsidRPr="00B90295" w:rsidRDefault="007A2A26" w:rsidP="007A2A2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No</w:t>
            </w:r>
          </w:p>
          <w:p w14:paraId="533D1075" w14:textId="77777777" w:rsidR="007A2A26" w:rsidRPr="00B90295" w:rsidRDefault="007A2A26" w:rsidP="007A2A2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Salary</w:t>
            </w:r>
          </w:p>
          <w:p w14:paraId="68AD3C28" w14:textId="77777777" w:rsidR="007A2A26" w:rsidRPr="00B90295" w:rsidRDefault="007A2A26" w:rsidP="007A2A2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Information</w:t>
            </w:r>
          </w:p>
          <w:p w14:paraId="58E9BAB3" w14:textId="77777777" w:rsidR="007A2A26" w:rsidRPr="00B90295" w:rsidRDefault="007A2A26" w:rsidP="007A2A2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Reported</w:t>
            </w:r>
          </w:p>
        </w:tc>
      </w:tr>
      <w:tr w:rsidR="00876BD1" w14:paraId="34D4FEF1" w14:textId="77777777" w:rsidTr="007A2A26">
        <w:tc>
          <w:tcPr>
            <w:tcW w:w="1439" w:type="dxa"/>
          </w:tcPr>
          <w:p w14:paraId="7F7901E1" w14:textId="769AC7D9" w:rsidR="00876BD1" w:rsidRPr="00682924" w:rsidRDefault="00876BD1" w:rsidP="00876BD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1550" w:type="dxa"/>
            <w:gridSpan w:val="2"/>
          </w:tcPr>
          <w:p w14:paraId="604A05E1" w14:textId="18B2C76F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41" w:type="dxa"/>
          </w:tcPr>
          <w:p w14:paraId="12D06D5F" w14:textId="2C80AA34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0" w:type="dxa"/>
            <w:gridSpan w:val="2"/>
          </w:tcPr>
          <w:p w14:paraId="610086D0" w14:textId="4365E9B0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0" w:type="dxa"/>
            <w:gridSpan w:val="2"/>
          </w:tcPr>
          <w:p w14:paraId="6C40C754" w14:textId="49ACECAE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0" w:type="dxa"/>
          </w:tcPr>
          <w:p w14:paraId="0C2BE5B1" w14:textId="57C9793A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90" w:type="dxa"/>
          </w:tcPr>
          <w:p w14:paraId="0B177AAA" w14:textId="1A3CDA34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14:paraId="1EC98A8D" w14:textId="29E2AD59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76BD1" w14:paraId="60C4742F" w14:textId="77777777" w:rsidTr="007A2A26">
        <w:tc>
          <w:tcPr>
            <w:tcW w:w="1439" w:type="dxa"/>
          </w:tcPr>
          <w:p w14:paraId="6A453479" w14:textId="22507DDD" w:rsidR="00876BD1" w:rsidRPr="00DD5C71" w:rsidRDefault="00876BD1" w:rsidP="00876BD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1550" w:type="dxa"/>
            <w:gridSpan w:val="2"/>
          </w:tcPr>
          <w:p w14:paraId="7BFAE663" w14:textId="69754F51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1" w:type="dxa"/>
          </w:tcPr>
          <w:p w14:paraId="63655B66" w14:textId="0814AE18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20" w:type="dxa"/>
            <w:gridSpan w:val="2"/>
          </w:tcPr>
          <w:p w14:paraId="42704693" w14:textId="4B8737FD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0" w:type="dxa"/>
            <w:gridSpan w:val="2"/>
          </w:tcPr>
          <w:p w14:paraId="68504C2B" w14:textId="3043128F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0" w:type="dxa"/>
          </w:tcPr>
          <w:p w14:paraId="6B86F47F" w14:textId="63E84661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90" w:type="dxa"/>
          </w:tcPr>
          <w:p w14:paraId="335E950A" w14:textId="310E80E6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14:paraId="4E885F7F" w14:textId="3618D0B3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14:paraId="32180845" w14:textId="5F02189B" w:rsidR="00EE7B2D" w:rsidRDefault="00EE7B2D" w:rsidP="006445AA">
      <w:pPr>
        <w:pStyle w:val="NoSpacing"/>
        <w:rPr>
          <w:b/>
          <w:sz w:val="24"/>
          <w:szCs w:val="24"/>
        </w:rPr>
      </w:pPr>
    </w:p>
    <w:p w14:paraId="6BAA223D" w14:textId="77777777" w:rsidR="007A2A26" w:rsidRDefault="007A2A26" w:rsidP="007A2A26">
      <w:pPr>
        <w:pStyle w:val="NoSpacing"/>
        <w:rPr>
          <w:rFonts w:cstheme="minorHAnsi"/>
          <w:b/>
          <w:sz w:val="28"/>
          <w:szCs w:val="28"/>
          <w:u w:val="single"/>
        </w:rPr>
      </w:pPr>
    </w:p>
    <w:p w14:paraId="78F05EF7" w14:textId="77777777" w:rsidR="007A2A26" w:rsidRPr="00D14DA6" w:rsidRDefault="007A2A26" w:rsidP="007A2A26">
      <w:pPr>
        <w:pStyle w:val="NoSpacing"/>
        <w:rPr>
          <w:rFonts w:eastAsia="Malgun Gothic"/>
          <w:b/>
          <w:sz w:val="24"/>
          <w:szCs w:val="24"/>
          <w:lang w:val="es-ES" w:eastAsia="ko-KR"/>
        </w:rPr>
      </w:pPr>
      <w:r w:rsidRPr="00D14DA6">
        <w:rPr>
          <w:rFonts w:eastAsia="Malgun Gothic"/>
          <w:b/>
          <w:sz w:val="24"/>
          <w:szCs w:val="24"/>
          <w:lang w:val="es-ES" w:eastAsia="ko-KR"/>
        </w:rPr>
        <w:t xml:space="preserve">Iniciales del </w:t>
      </w:r>
      <w:proofErr w:type="gramStart"/>
      <w:r w:rsidRPr="00D14DA6">
        <w:rPr>
          <w:rFonts w:eastAsia="Malgun Gothic"/>
          <w:b/>
          <w:sz w:val="24"/>
          <w:szCs w:val="24"/>
          <w:lang w:val="es-ES" w:eastAsia="ko-KR"/>
        </w:rPr>
        <w:t>Estudiante:_</w:t>
      </w:r>
      <w:proofErr w:type="gramEnd"/>
      <w:r w:rsidRPr="00D14DA6">
        <w:rPr>
          <w:rFonts w:eastAsia="Malgun Gothic"/>
          <w:b/>
          <w:sz w:val="24"/>
          <w:szCs w:val="24"/>
          <w:lang w:val="es-ES" w:eastAsia="ko-KR"/>
        </w:rPr>
        <w:t>__________________________Fecha:_________________________</w:t>
      </w:r>
    </w:p>
    <w:p w14:paraId="38781DA5" w14:textId="77777777" w:rsidR="007A2A26" w:rsidRDefault="007A2A26" w:rsidP="007A2A26">
      <w:pPr>
        <w:jc w:val="center"/>
        <w:rPr>
          <w:b/>
        </w:rPr>
      </w:pPr>
      <w:r w:rsidRPr="00D14DA6">
        <w:rPr>
          <w:rFonts w:eastAsia="Malgun Gothic"/>
          <w:lang w:val="es-ES" w:eastAsia="ko-KR"/>
        </w:rPr>
        <w:t>Inicial solo después de haber tenido tiempo suficiente para leer y comprender la información</w:t>
      </w:r>
    </w:p>
    <w:p w14:paraId="73161CC7" w14:textId="77777777" w:rsidR="007A2A26" w:rsidRDefault="007A2A26" w:rsidP="007A2A26">
      <w:pPr>
        <w:pStyle w:val="NoSpacing"/>
        <w:rPr>
          <w:rFonts w:eastAsia="Malgun Gothic"/>
          <w:b/>
          <w:sz w:val="24"/>
          <w:szCs w:val="24"/>
          <w:lang w:val="es-ES" w:eastAsia="ko-KR"/>
        </w:rPr>
      </w:pPr>
    </w:p>
    <w:p w14:paraId="6E76CE78" w14:textId="77777777" w:rsidR="00EE7B2D" w:rsidRDefault="00EE7B2D" w:rsidP="006445AA">
      <w:pPr>
        <w:pStyle w:val="NoSpacing"/>
        <w:rPr>
          <w:b/>
          <w:sz w:val="24"/>
          <w:szCs w:val="24"/>
        </w:rPr>
      </w:pPr>
    </w:p>
    <w:p w14:paraId="290E112C" w14:textId="77777777" w:rsidR="00983C04" w:rsidRDefault="00983C04" w:rsidP="00983C04">
      <w:pPr>
        <w:pStyle w:val="NoSpacing"/>
        <w:rPr>
          <w:b/>
          <w:sz w:val="24"/>
          <w:szCs w:val="24"/>
        </w:rPr>
      </w:pPr>
    </w:p>
    <w:p w14:paraId="79503B45" w14:textId="77777777" w:rsidR="00983C04" w:rsidRDefault="00983C04" w:rsidP="0011325E">
      <w:pPr>
        <w:pStyle w:val="NoSpacing"/>
        <w:jc w:val="center"/>
        <w:rPr>
          <w:b/>
          <w:sz w:val="24"/>
          <w:szCs w:val="24"/>
        </w:rPr>
      </w:pPr>
    </w:p>
    <w:p w14:paraId="473F2FF7" w14:textId="77777777" w:rsidR="00983C04" w:rsidRDefault="00983C04" w:rsidP="00983C04">
      <w:pPr>
        <w:pStyle w:val="NoSpacing"/>
        <w:rPr>
          <w:b/>
          <w:sz w:val="24"/>
          <w:szCs w:val="24"/>
        </w:rPr>
      </w:pPr>
    </w:p>
    <w:p w14:paraId="72208ED5" w14:textId="67BE8211" w:rsidR="00F55CAB" w:rsidRPr="00F55CAB" w:rsidRDefault="00F55CAB" w:rsidP="00F55CAB">
      <w:pPr>
        <w:rPr>
          <w:b/>
        </w:rPr>
      </w:pPr>
    </w:p>
    <w:p w14:paraId="76EC9E2D" w14:textId="77777777" w:rsidR="004D7153" w:rsidRPr="0051791D" w:rsidRDefault="004D7153" w:rsidP="004D7153">
      <w:pPr>
        <w:tabs>
          <w:tab w:val="left" w:pos="4020"/>
        </w:tabs>
        <w:rPr>
          <w:b/>
          <w:sz w:val="22"/>
          <w:szCs w:val="22"/>
        </w:rPr>
      </w:pPr>
    </w:p>
    <w:p w14:paraId="1D736993" w14:textId="77777777" w:rsidR="00B90295" w:rsidRPr="0051791D" w:rsidRDefault="00B90295" w:rsidP="00B90295">
      <w:pPr>
        <w:jc w:val="center"/>
        <w:rPr>
          <w:b/>
          <w:sz w:val="22"/>
          <w:szCs w:val="22"/>
        </w:rPr>
      </w:pPr>
      <w:proofErr w:type="spellStart"/>
      <w:r w:rsidRPr="0051791D">
        <w:rPr>
          <w:b/>
          <w:sz w:val="22"/>
          <w:szCs w:val="22"/>
        </w:rPr>
        <w:t>Costo</w:t>
      </w:r>
      <w:proofErr w:type="spellEnd"/>
      <w:r w:rsidRPr="0051791D">
        <w:rPr>
          <w:b/>
          <w:sz w:val="22"/>
          <w:szCs w:val="22"/>
        </w:rPr>
        <w:t xml:space="preserve"> del </w:t>
      </w:r>
      <w:proofErr w:type="spellStart"/>
      <w:r w:rsidRPr="0051791D">
        <w:rPr>
          <w:b/>
          <w:sz w:val="22"/>
          <w:szCs w:val="22"/>
        </w:rPr>
        <w:t>programa</w:t>
      </w:r>
      <w:proofErr w:type="spellEnd"/>
      <w:r w:rsidRPr="0051791D">
        <w:rPr>
          <w:b/>
          <w:sz w:val="22"/>
          <w:szCs w:val="22"/>
        </w:rPr>
        <w:t xml:space="preserve"> </w:t>
      </w:r>
      <w:proofErr w:type="spellStart"/>
      <w:r w:rsidRPr="0051791D">
        <w:rPr>
          <w:b/>
          <w:sz w:val="22"/>
          <w:szCs w:val="22"/>
        </w:rPr>
        <w:t>educativo</w:t>
      </w:r>
      <w:proofErr w:type="spellEnd"/>
    </w:p>
    <w:p w14:paraId="5866F5EA" w14:textId="40DB1A2F" w:rsidR="00066AB8" w:rsidRPr="0051791D" w:rsidRDefault="00066AB8" w:rsidP="00F55CAB">
      <w:pPr>
        <w:rPr>
          <w:b/>
          <w:sz w:val="22"/>
          <w:szCs w:val="22"/>
        </w:rPr>
      </w:pPr>
      <w:r w:rsidRPr="0051791D">
        <w:rPr>
          <w:b/>
          <w:sz w:val="22"/>
          <w:szCs w:val="22"/>
        </w:rPr>
        <w:t xml:space="preserve">Cargos </w:t>
      </w:r>
      <w:proofErr w:type="spellStart"/>
      <w:r w:rsidRPr="0051791D">
        <w:rPr>
          <w:b/>
          <w:sz w:val="22"/>
          <w:szCs w:val="22"/>
        </w:rPr>
        <w:t>totales</w:t>
      </w:r>
      <w:proofErr w:type="spellEnd"/>
      <w:r w:rsidRPr="0051791D">
        <w:rPr>
          <w:b/>
          <w:sz w:val="22"/>
          <w:szCs w:val="22"/>
        </w:rPr>
        <w:t xml:space="preserve"> para </w:t>
      </w:r>
      <w:proofErr w:type="spellStart"/>
      <w:r w:rsidRPr="0051791D">
        <w:rPr>
          <w:b/>
          <w:sz w:val="22"/>
          <w:szCs w:val="22"/>
        </w:rPr>
        <w:t>el</w:t>
      </w:r>
      <w:proofErr w:type="spellEnd"/>
      <w:r w:rsidRPr="0051791D">
        <w:rPr>
          <w:b/>
          <w:sz w:val="22"/>
          <w:szCs w:val="22"/>
        </w:rPr>
        <w:t xml:space="preserve"> </w:t>
      </w:r>
      <w:proofErr w:type="spellStart"/>
      <w:r w:rsidRPr="0051791D">
        <w:rPr>
          <w:b/>
          <w:sz w:val="22"/>
          <w:szCs w:val="22"/>
        </w:rPr>
        <w:t>programa</w:t>
      </w:r>
      <w:proofErr w:type="spellEnd"/>
      <w:r w:rsidRPr="0051791D">
        <w:rPr>
          <w:b/>
          <w:sz w:val="22"/>
          <w:szCs w:val="22"/>
        </w:rPr>
        <w:t xml:space="preserve"> para </w:t>
      </w:r>
      <w:proofErr w:type="spellStart"/>
      <w:r w:rsidRPr="0051791D">
        <w:rPr>
          <w:b/>
          <w:sz w:val="22"/>
          <w:szCs w:val="22"/>
        </w:rPr>
        <w:t>estudiantes</w:t>
      </w:r>
      <w:proofErr w:type="spellEnd"/>
      <w:r w:rsidRPr="0051791D">
        <w:rPr>
          <w:b/>
          <w:sz w:val="22"/>
          <w:szCs w:val="22"/>
        </w:rPr>
        <w:t xml:space="preserve"> que </w:t>
      </w:r>
      <w:proofErr w:type="spellStart"/>
      <w:r w:rsidRPr="0051791D">
        <w:rPr>
          <w:b/>
          <w:sz w:val="22"/>
          <w:szCs w:val="22"/>
        </w:rPr>
        <w:t>completen</w:t>
      </w:r>
      <w:proofErr w:type="spellEnd"/>
      <w:r w:rsidRPr="0051791D">
        <w:rPr>
          <w:b/>
          <w:sz w:val="22"/>
          <w:szCs w:val="22"/>
        </w:rPr>
        <w:t xml:space="preserve"> a </w:t>
      </w:r>
      <w:proofErr w:type="spellStart"/>
      <w:r w:rsidRPr="0051791D">
        <w:rPr>
          <w:b/>
          <w:sz w:val="22"/>
          <w:szCs w:val="22"/>
        </w:rPr>
        <w:t>tiempo</w:t>
      </w:r>
      <w:proofErr w:type="spellEnd"/>
      <w:r w:rsidRPr="0051791D">
        <w:rPr>
          <w:b/>
          <w:sz w:val="22"/>
          <w:szCs w:val="22"/>
        </w:rPr>
        <w:t xml:space="preserve"> </w:t>
      </w:r>
      <w:proofErr w:type="spellStart"/>
      <w:r w:rsidRPr="0051791D">
        <w:rPr>
          <w:b/>
          <w:sz w:val="22"/>
          <w:szCs w:val="22"/>
        </w:rPr>
        <w:t>en</w:t>
      </w:r>
      <w:proofErr w:type="spellEnd"/>
      <w:r w:rsidRPr="0051791D">
        <w:rPr>
          <w:b/>
          <w:sz w:val="22"/>
          <w:szCs w:val="22"/>
        </w:rPr>
        <w:t xml:space="preserve"> </w:t>
      </w:r>
      <w:proofErr w:type="gramStart"/>
      <w:r w:rsidRPr="0051791D">
        <w:rPr>
          <w:b/>
          <w:sz w:val="22"/>
          <w:szCs w:val="22"/>
        </w:rPr>
        <w:t>20</w:t>
      </w:r>
      <w:r w:rsidR="00F55CAB" w:rsidRPr="0051791D">
        <w:rPr>
          <w:b/>
          <w:sz w:val="22"/>
          <w:szCs w:val="22"/>
        </w:rPr>
        <w:t>19</w:t>
      </w:r>
      <w:r w:rsidRPr="0051791D">
        <w:rPr>
          <w:b/>
          <w:sz w:val="22"/>
          <w:szCs w:val="22"/>
        </w:rPr>
        <w:t>:$</w:t>
      </w:r>
      <w:proofErr w:type="gramEnd"/>
      <w:r w:rsidRPr="0051791D">
        <w:rPr>
          <w:b/>
          <w:sz w:val="22"/>
          <w:szCs w:val="22"/>
        </w:rPr>
        <w:t xml:space="preserve"> 8,400.00</w:t>
      </w:r>
    </w:p>
    <w:p w14:paraId="00F502EE" w14:textId="77777777" w:rsidR="00066AB8" w:rsidRPr="0051791D" w:rsidRDefault="00066AB8" w:rsidP="00F55CAB">
      <w:pPr>
        <w:rPr>
          <w:b/>
          <w:sz w:val="22"/>
          <w:szCs w:val="22"/>
        </w:rPr>
      </w:pPr>
      <w:r w:rsidRPr="0051791D">
        <w:rPr>
          <w:b/>
          <w:sz w:val="22"/>
          <w:szCs w:val="22"/>
        </w:rPr>
        <w:t xml:space="preserve">Se </w:t>
      </w:r>
      <w:proofErr w:type="spellStart"/>
      <w:r w:rsidRPr="0051791D">
        <w:rPr>
          <w:b/>
          <w:sz w:val="22"/>
          <w:szCs w:val="22"/>
        </w:rPr>
        <w:t>pueden</w:t>
      </w:r>
      <w:proofErr w:type="spellEnd"/>
      <w:r w:rsidRPr="0051791D">
        <w:rPr>
          <w:b/>
          <w:sz w:val="22"/>
          <w:szCs w:val="22"/>
        </w:rPr>
        <w:t xml:space="preserve"> </w:t>
      </w:r>
      <w:proofErr w:type="spellStart"/>
      <w:r w:rsidRPr="0051791D">
        <w:rPr>
          <w:b/>
          <w:sz w:val="22"/>
          <w:szCs w:val="22"/>
        </w:rPr>
        <w:t>incurrir</w:t>
      </w:r>
      <w:proofErr w:type="spellEnd"/>
      <w:r w:rsidRPr="0051791D">
        <w:rPr>
          <w:b/>
          <w:sz w:val="22"/>
          <w:szCs w:val="22"/>
        </w:rPr>
        <w:t xml:space="preserve"> </w:t>
      </w:r>
      <w:proofErr w:type="spellStart"/>
      <w:r w:rsidRPr="0051791D">
        <w:rPr>
          <w:b/>
          <w:sz w:val="22"/>
          <w:szCs w:val="22"/>
        </w:rPr>
        <w:t>en</w:t>
      </w:r>
      <w:proofErr w:type="spellEnd"/>
      <w:r w:rsidRPr="0051791D">
        <w:rPr>
          <w:b/>
          <w:sz w:val="22"/>
          <w:szCs w:val="22"/>
        </w:rPr>
        <w:t xml:space="preserve"> cargos </w:t>
      </w:r>
      <w:proofErr w:type="spellStart"/>
      <w:r w:rsidRPr="0051791D">
        <w:rPr>
          <w:b/>
          <w:sz w:val="22"/>
          <w:szCs w:val="22"/>
        </w:rPr>
        <w:t>adicionales</w:t>
      </w:r>
      <w:proofErr w:type="spellEnd"/>
      <w:r w:rsidRPr="0051791D">
        <w:rPr>
          <w:b/>
          <w:sz w:val="22"/>
          <w:szCs w:val="22"/>
        </w:rPr>
        <w:t xml:space="preserve"> </w:t>
      </w:r>
      <w:proofErr w:type="spellStart"/>
      <w:r w:rsidRPr="0051791D">
        <w:rPr>
          <w:b/>
          <w:sz w:val="22"/>
          <w:szCs w:val="22"/>
        </w:rPr>
        <w:t>si</w:t>
      </w:r>
      <w:proofErr w:type="spellEnd"/>
      <w:r w:rsidRPr="0051791D">
        <w:rPr>
          <w:b/>
          <w:sz w:val="22"/>
          <w:szCs w:val="22"/>
        </w:rPr>
        <w:t xml:space="preserve"> </w:t>
      </w:r>
      <w:proofErr w:type="spellStart"/>
      <w:r w:rsidRPr="0051791D">
        <w:rPr>
          <w:b/>
          <w:sz w:val="22"/>
          <w:szCs w:val="22"/>
        </w:rPr>
        <w:t>el</w:t>
      </w:r>
      <w:proofErr w:type="spellEnd"/>
      <w:r w:rsidRPr="0051791D">
        <w:rPr>
          <w:b/>
          <w:sz w:val="22"/>
          <w:szCs w:val="22"/>
        </w:rPr>
        <w:t xml:space="preserve"> </w:t>
      </w:r>
      <w:proofErr w:type="spellStart"/>
      <w:r w:rsidRPr="0051791D">
        <w:rPr>
          <w:b/>
          <w:sz w:val="22"/>
          <w:szCs w:val="22"/>
        </w:rPr>
        <w:t>programa</w:t>
      </w:r>
      <w:proofErr w:type="spellEnd"/>
      <w:r w:rsidRPr="0051791D">
        <w:rPr>
          <w:b/>
          <w:sz w:val="22"/>
          <w:szCs w:val="22"/>
        </w:rPr>
        <w:t xml:space="preserve"> no se </w:t>
      </w:r>
      <w:proofErr w:type="spellStart"/>
      <w:r w:rsidRPr="0051791D">
        <w:rPr>
          <w:b/>
          <w:sz w:val="22"/>
          <w:szCs w:val="22"/>
        </w:rPr>
        <w:t>completa</w:t>
      </w:r>
      <w:proofErr w:type="spellEnd"/>
      <w:r w:rsidRPr="0051791D">
        <w:rPr>
          <w:b/>
          <w:sz w:val="22"/>
          <w:szCs w:val="22"/>
        </w:rPr>
        <w:t xml:space="preserve"> a </w:t>
      </w:r>
      <w:proofErr w:type="spellStart"/>
      <w:r w:rsidRPr="0051791D">
        <w:rPr>
          <w:b/>
          <w:sz w:val="22"/>
          <w:szCs w:val="22"/>
        </w:rPr>
        <w:t>tiempo</w:t>
      </w:r>
      <w:proofErr w:type="spellEnd"/>
      <w:r w:rsidRPr="0051791D">
        <w:rPr>
          <w:b/>
          <w:sz w:val="22"/>
          <w:szCs w:val="22"/>
        </w:rPr>
        <w:t>.</w:t>
      </w:r>
    </w:p>
    <w:p w14:paraId="527E0DAC" w14:textId="2CAC1FA9" w:rsidR="00066AB8" w:rsidRPr="0051791D" w:rsidRDefault="00066AB8" w:rsidP="00F55CAB">
      <w:pPr>
        <w:rPr>
          <w:b/>
          <w:sz w:val="22"/>
          <w:szCs w:val="22"/>
        </w:rPr>
      </w:pPr>
      <w:r w:rsidRPr="0051791D">
        <w:rPr>
          <w:b/>
          <w:sz w:val="22"/>
          <w:szCs w:val="22"/>
        </w:rPr>
        <w:t xml:space="preserve">Cargos </w:t>
      </w:r>
      <w:proofErr w:type="spellStart"/>
      <w:r w:rsidRPr="0051791D">
        <w:rPr>
          <w:b/>
          <w:sz w:val="22"/>
          <w:szCs w:val="22"/>
        </w:rPr>
        <w:t>totales</w:t>
      </w:r>
      <w:proofErr w:type="spellEnd"/>
      <w:r w:rsidRPr="0051791D">
        <w:rPr>
          <w:b/>
          <w:sz w:val="22"/>
          <w:szCs w:val="22"/>
        </w:rPr>
        <w:t xml:space="preserve"> para </w:t>
      </w:r>
      <w:proofErr w:type="spellStart"/>
      <w:r w:rsidRPr="0051791D">
        <w:rPr>
          <w:b/>
          <w:sz w:val="22"/>
          <w:szCs w:val="22"/>
        </w:rPr>
        <w:t>el</w:t>
      </w:r>
      <w:proofErr w:type="spellEnd"/>
      <w:r w:rsidRPr="0051791D">
        <w:rPr>
          <w:b/>
          <w:sz w:val="22"/>
          <w:szCs w:val="22"/>
        </w:rPr>
        <w:t xml:space="preserve"> </w:t>
      </w:r>
      <w:proofErr w:type="spellStart"/>
      <w:r w:rsidRPr="0051791D">
        <w:rPr>
          <w:b/>
          <w:sz w:val="22"/>
          <w:szCs w:val="22"/>
        </w:rPr>
        <w:t>programa</w:t>
      </w:r>
      <w:proofErr w:type="spellEnd"/>
      <w:r w:rsidRPr="0051791D">
        <w:rPr>
          <w:b/>
          <w:sz w:val="22"/>
          <w:szCs w:val="22"/>
        </w:rPr>
        <w:t xml:space="preserve"> para </w:t>
      </w:r>
      <w:proofErr w:type="spellStart"/>
      <w:r w:rsidRPr="0051791D">
        <w:rPr>
          <w:b/>
          <w:sz w:val="22"/>
          <w:szCs w:val="22"/>
        </w:rPr>
        <w:t>estudiantes</w:t>
      </w:r>
      <w:proofErr w:type="spellEnd"/>
      <w:r w:rsidRPr="0051791D">
        <w:rPr>
          <w:b/>
          <w:sz w:val="22"/>
          <w:szCs w:val="22"/>
        </w:rPr>
        <w:t xml:space="preserve"> que </w:t>
      </w:r>
      <w:proofErr w:type="spellStart"/>
      <w:r w:rsidRPr="0051791D">
        <w:rPr>
          <w:b/>
          <w:sz w:val="22"/>
          <w:szCs w:val="22"/>
        </w:rPr>
        <w:t>completen</w:t>
      </w:r>
      <w:proofErr w:type="spellEnd"/>
      <w:r w:rsidRPr="0051791D">
        <w:rPr>
          <w:b/>
          <w:sz w:val="22"/>
          <w:szCs w:val="22"/>
        </w:rPr>
        <w:t xml:space="preserve"> a </w:t>
      </w:r>
      <w:proofErr w:type="spellStart"/>
      <w:r w:rsidRPr="0051791D">
        <w:rPr>
          <w:b/>
          <w:sz w:val="22"/>
          <w:szCs w:val="22"/>
        </w:rPr>
        <w:t>tiempo</w:t>
      </w:r>
      <w:proofErr w:type="spellEnd"/>
      <w:r w:rsidRPr="0051791D">
        <w:rPr>
          <w:b/>
          <w:sz w:val="22"/>
          <w:szCs w:val="22"/>
        </w:rPr>
        <w:t xml:space="preserve"> </w:t>
      </w:r>
      <w:proofErr w:type="spellStart"/>
      <w:r w:rsidRPr="0051791D">
        <w:rPr>
          <w:b/>
          <w:sz w:val="22"/>
          <w:szCs w:val="22"/>
        </w:rPr>
        <w:t>en</w:t>
      </w:r>
      <w:proofErr w:type="spellEnd"/>
      <w:r w:rsidRPr="0051791D">
        <w:rPr>
          <w:b/>
          <w:sz w:val="22"/>
          <w:szCs w:val="22"/>
        </w:rPr>
        <w:t xml:space="preserve"> </w:t>
      </w:r>
      <w:proofErr w:type="gramStart"/>
      <w:r w:rsidRPr="0051791D">
        <w:rPr>
          <w:b/>
          <w:sz w:val="22"/>
          <w:szCs w:val="22"/>
        </w:rPr>
        <w:t>20</w:t>
      </w:r>
      <w:r w:rsidR="00F55CAB" w:rsidRPr="0051791D">
        <w:rPr>
          <w:b/>
          <w:sz w:val="22"/>
          <w:szCs w:val="22"/>
        </w:rPr>
        <w:t>20</w:t>
      </w:r>
      <w:r w:rsidRPr="0051791D">
        <w:rPr>
          <w:b/>
          <w:sz w:val="22"/>
          <w:szCs w:val="22"/>
        </w:rPr>
        <w:t>:$</w:t>
      </w:r>
      <w:proofErr w:type="gramEnd"/>
      <w:r w:rsidRPr="0051791D">
        <w:rPr>
          <w:b/>
          <w:sz w:val="22"/>
          <w:szCs w:val="22"/>
        </w:rPr>
        <w:t xml:space="preserve"> </w:t>
      </w:r>
      <w:r w:rsidR="00F55CAB" w:rsidRPr="0051791D">
        <w:rPr>
          <w:b/>
          <w:sz w:val="22"/>
          <w:szCs w:val="22"/>
        </w:rPr>
        <w:t>8,400.00</w:t>
      </w:r>
    </w:p>
    <w:p w14:paraId="423CBEBF" w14:textId="48DF5594" w:rsidR="006445AA" w:rsidRPr="0051791D" w:rsidRDefault="00066AB8" w:rsidP="00F55CAB">
      <w:pPr>
        <w:rPr>
          <w:b/>
          <w:sz w:val="22"/>
          <w:szCs w:val="22"/>
        </w:rPr>
      </w:pPr>
      <w:r w:rsidRPr="0051791D">
        <w:rPr>
          <w:b/>
          <w:sz w:val="22"/>
          <w:szCs w:val="22"/>
        </w:rPr>
        <w:t xml:space="preserve">Se </w:t>
      </w:r>
      <w:proofErr w:type="spellStart"/>
      <w:r w:rsidRPr="0051791D">
        <w:rPr>
          <w:b/>
          <w:sz w:val="22"/>
          <w:szCs w:val="22"/>
        </w:rPr>
        <w:t>pueden</w:t>
      </w:r>
      <w:proofErr w:type="spellEnd"/>
      <w:r w:rsidRPr="0051791D">
        <w:rPr>
          <w:b/>
          <w:sz w:val="22"/>
          <w:szCs w:val="22"/>
        </w:rPr>
        <w:t xml:space="preserve"> </w:t>
      </w:r>
      <w:proofErr w:type="spellStart"/>
      <w:r w:rsidRPr="0051791D">
        <w:rPr>
          <w:b/>
          <w:sz w:val="22"/>
          <w:szCs w:val="22"/>
        </w:rPr>
        <w:t>incurrir</w:t>
      </w:r>
      <w:proofErr w:type="spellEnd"/>
      <w:r w:rsidRPr="0051791D">
        <w:rPr>
          <w:b/>
          <w:sz w:val="22"/>
          <w:szCs w:val="22"/>
        </w:rPr>
        <w:t xml:space="preserve"> </w:t>
      </w:r>
      <w:proofErr w:type="spellStart"/>
      <w:r w:rsidRPr="0051791D">
        <w:rPr>
          <w:b/>
          <w:sz w:val="22"/>
          <w:szCs w:val="22"/>
        </w:rPr>
        <w:t>en</w:t>
      </w:r>
      <w:proofErr w:type="spellEnd"/>
      <w:r w:rsidRPr="0051791D">
        <w:rPr>
          <w:b/>
          <w:sz w:val="22"/>
          <w:szCs w:val="22"/>
        </w:rPr>
        <w:t xml:space="preserve"> cargos </w:t>
      </w:r>
      <w:proofErr w:type="spellStart"/>
      <w:r w:rsidRPr="0051791D">
        <w:rPr>
          <w:b/>
          <w:sz w:val="22"/>
          <w:szCs w:val="22"/>
        </w:rPr>
        <w:t>adicionales</w:t>
      </w:r>
      <w:proofErr w:type="spellEnd"/>
      <w:r w:rsidRPr="0051791D">
        <w:rPr>
          <w:b/>
          <w:sz w:val="22"/>
          <w:szCs w:val="22"/>
        </w:rPr>
        <w:t xml:space="preserve"> </w:t>
      </w:r>
      <w:proofErr w:type="spellStart"/>
      <w:r w:rsidRPr="0051791D">
        <w:rPr>
          <w:b/>
          <w:sz w:val="22"/>
          <w:szCs w:val="22"/>
        </w:rPr>
        <w:t>si</w:t>
      </w:r>
      <w:proofErr w:type="spellEnd"/>
      <w:r w:rsidRPr="0051791D">
        <w:rPr>
          <w:b/>
          <w:sz w:val="22"/>
          <w:szCs w:val="22"/>
        </w:rPr>
        <w:t xml:space="preserve"> </w:t>
      </w:r>
      <w:proofErr w:type="spellStart"/>
      <w:r w:rsidRPr="0051791D">
        <w:rPr>
          <w:b/>
          <w:sz w:val="22"/>
          <w:szCs w:val="22"/>
        </w:rPr>
        <w:t>el</w:t>
      </w:r>
      <w:proofErr w:type="spellEnd"/>
      <w:r w:rsidRPr="0051791D">
        <w:rPr>
          <w:b/>
          <w:sz w:val="22"/>
          <w:szCs w:val="22"/>
        </w:rPr>
        <w:t xml:space="preserve"> </w:t>
      </w:r>
      <w:proofErr w:type="spellStart"/>
      <w:r w:rsidRPr="0051791D">
        <w:rPr>
          <w:b/>
          <w:sz w:val="22"/>
          <w:szCs w:val="22"/>
        </w:rPr>
        <w:t>programa</w:t>
      </w:r>
      <w:proofErr w:type="spellEnd"/>
      <w:r w:rsidRPr="0051791D">
        <w:rPr>
          <w:b/>
          <w:sz w:val="22"/>
          <w:szCs w:val="22"/>
        </w:rPr>
        <w:t xml:space="preserve"> no se </w:t>
      </w:r>
      <w:proofErr w:type="spellStart"/>
      <w:r w:rsidRPr="0051791D">
        <w:rPr>
          <w:b/>
          <w:sz w:val="22"/>
          <w:szCs w:val="22"/>
        </w:rPr>
        <w:t>completa</w:t>
      </w:r>
      <w:proofErr w:type="spellEnd"/>
      <w:r w:rsidRPr="0051791D">
        <w:rPr>
          <w:b/>
          <w:sz w:val="22"/>
          <w:szCs w:val="22"/>
        </w:rPr>
        <w:t xml:space="preserve"> a </w:t>
      </w:r>
      <w:proofErr w:type="spellStart"/>
      <w:r w:rsidRPr="0051791D">
        <w:rPr>
          <w:b/>
          <w:sz w:val="22"/>
          <w:szCs w:val="22"/>
        </w:rPr>
        <w:t>tiempo</w:t>
      </w:r>
      <w:proofErr w:type="spellEnd"/>
      <w:r w:rsidRPr="0051791D">
        <w:rPr>
          <w:b/>
          <w:sz w:val="22"/>
          <w:szCs w:val="22"/>
        </w:rPr>
        <w:t>.</w:t>
      </w:r>
    </w:p>
    <w:p w14:paraId="5BB8D0BB" w14:textId="77777777" w:rsidR="00B90295" w:rsidRPr="0051791D" w:rsidRDefault="00B90295" w:rsidP="00F55CAB">
      <w:pPr>
        <w:pStyle w:val="NoSpacing"/>
      </w:pPr>
    </w:p>
    <w:p w14:paraId="5C2C7B03" w14:textId="77777777" w:rsidR="00B90295" w:rsidRPr="0051791D" w:rsidRDefault="00B90295" w:rsidP="00B90295">
      <w:pPr>
        <w:pStyle w:val="NoSpacing"/>
        <w:rPr>
          <w:rFonts w:eastAsia="Malgun Gothic"/>
          <w:b/>
          <w:lang w:val="es-ES" w:eastAsia="ko-KR"/>
        </w:rPr>
      </w:pPr>
      <w:r w:rsidRPr="0051791D">
        <w:rPr>
          <w:rFonts w:eastAsia="Malgun Gothic"/>
          <w:b/>
          <w:lang w:val="es-ES" w:eastAsia="ko-KR"/>
        </w:rPr>
        <w:t xml:space="preserve">Iniciales del </w:t>
      </w:r>
      <w:proofErr w:type="gramStart"/>
      <w:r w:rsidRPr="0051791D">
        <w:rPr>
          <w:rFonts w:eastAsia="Malgun Gothic"/>
          <w:b/>
          <w:lang w:val="es-ES" w:eastAsia="ko-KR"/>
        </w:rPr>
        <w:t>Estudiante:_</w:t>
      </w:r>
      <w:proofErr w:type="gramEnd"/>
      <w:r w:rsidRPr="0051791D">
        <w:rPr>
          <w:rFonts w:eastAsia="Malgun Gothic"/>
          <w:b/>
          <w:lang w:val="es-ES" w:eastAsia="ko-KR"/>
        </w:rPr>
        <w:t>__________________________Fecha:_________________________</w:t>
      </w:r>
    </w:p>
    <w:p w14:paraId="633988EF" w14:textId="50C7CF47" w:rsidR="00B90295" w:rsidRPr="0051791D" w:rsidRDefault="00B90295" w:rsidP="00066AB8">
      <w:pPr>
        <w:pStyle w:val="NoSpacing"/>
        <w:rPr>
          <w:rFonts w:eastAsia="Malgun Gothic"/>
          <w:lang w:val="es-ES" w:eastAsia="ko-KR"/>
        </w:rPr>
      </w:pPr>
      <w:r w:rsidRPr="0051791D">
        <w:rPr>
          <w:rFonts w:eastAsia="Malgun Gothic"/>
          <w:lang w:val="es-ES" w:eastAsia="ko-KR"/>
        </w:rPr>
        <w:t>Inicial solo después de haber tenido tiempo suficiente para leer y comprender la información.</w:t>
      </w:r>
    </w:p>
    <w:p w14:paraId="314718E2" w14:textId="77777777" w:rsidR="00B90295" w:rsidRPr="0051791D" w:rsidRDefault="00B90295" w:rsidP="00B90295">
      <w:pPr>
        <w:jc w:val="center"/>
        <w:rPr>
          <w:b/>
          <w:sz w:val="22"/>
          <w:szCs w:val="22"/>
        </w:rPr>
      </w:pPr>
    </w:p>
    <w:p w14:paraId="0216BC44" w14:textId="77777777" w:rsidR="00B90295" w:rsidRPr="0051791D" w:rsidRDefault="00B90295" w:rsidP="00B90295">
      <w:pPr>
        <w:jc w:val="center"/>
        <w:rPr>
          <w:b/>
          <w:sz w:val="22"/>
          <w:szCs w:val="22"/>
          <w:u w:val="single"/>
        </w:rPr>
      </w:pPr>
      <w:proofErr w:type="spellStart"/>
      <w:r w:rsidRPr="0051791D">
        <w:rPr>
          <w:b/>
          <w:sz w:val="22"/>
          <w:szCs w:val="22"/>
          <w:u w:val="single"/>
        </w:rPr>
        <w:t>Deuda</w:t>
      </w:r>
      <w:proofErr w:type="spellEnd"/>
      <w:r w:rsidRPr="0051791D">
        <w:rPr>
          <w:b/>
          <w:sz w:val="22"/>
          <w:szCs w:val="22"/>
          <w:u w:val="single"/>
        </w:rPr>
        <w:t xml:space="preserve"> Federal para </w:t>
      </w:r>
      <w:proofErr w:type="spellStart"/>
      <w:r w:rsidRPr="0051791D">
        <w:rPr>
          <w:b/>
          <w:sz w:val="22"/>
          <w:szCs w:val="22"/>
          <w:u w:val="single"/>
        </w:rPr>
        <w:t>Préstamos</w:t>
      </w:r>
      <w:proofErr w:type="spellEnd"/>
      <w:r w:rsidRPr="0051791D">
        <w:rPr>
          <w:b/>
          <w:sz w:val="22"/>
          <w:szCs w:val="22"/>
          <w:u w:val="single"/>
        </w:rPr>
        <w:t xml:space="preserve"> </w:t>
      </w:r>
      <w:proofErr w:type="spellStart"/>
      <w:r w:rsidRPr="0051791D">
        <w:rPr>
          <w:b/>
          <w:sz w:val="22"/>
          <w:szCs w:val="22"/>
          <w:u w:val="single"/>
        </w:rPr>
        <w:t>Estudiantiles</w:t>
      </w:r>
      <w:proofErr w:type="spellEnd"/>
    </w:p>
    <w:p w14:paraId="3D413580" w14:textId="77777777" w:rsidR="00B90295" w:rsidRPr="0051791D" w:rsidRDefault="00B90295" w:rsidP="00B90295">
      <w:pPr>
        <w:jc w:val="center"/>
        <w:rPr>
          <w:b/>
          <w:sz w:val="22"/>
          <w:szCs w:val="22"/>
        </w:rPr>
      </w:pPr>
    </w:p>
    <w:p w14:paraId="0F926AB3" w14:textId="09AE3D35" w:rsidR="00B90295" w:rsidRPr="0051791D" w:rsidRDefault="00B90295" w:rsidP="00B90295">
      <w:pPr>
        <w:rPr>
          <w:sz w:val="22"/>
          <w:szCs w:val="22"/>
        </w:rPr>
      </w:pPr>
      <w:r w:rsidRPr="0051791D">
        <w:rPr>
          <w:sz w:val="22"/>
          <w:szCs w:val="22"/>
        </w:rPr>
        <w:t xml:space="preserve">Los </w:t>
      </w:r>
      <w:proofErr w:type="spellStart"/>
      <w:r w:rsidRPr="0051791D">
        <w:rPr>
          <w:sz w:val="22"/>
          <w:szCs w:val="22"/>
        </w:rPr>
        <w:t>estudiantes</w:t>
      </w:r>
      <w:proofErr w:type="spellEnd"/>
      <w:r w:rsidRPr="0051791D">
        <w:rPr>
          <w:sz w:val="22"/>
          <w:szCs w:val="22"/>
        </w:rPr>
        <w:t xml:space="preserve"> de Letty's Barbering &amp; Cosmetology College no son </w:t>
      </w:r>
      <w:proofErr w:type="spellStart"/>
      <w:r w:rsidRPr="0051791D">
        <w:rPr>
          <w:sz w:val="22"/>
          <w:szCs w:val="22"/>
        </w:rPr>
        <w:t>elegibles</w:t>
      </w:r>
      <w:proofErr w:type="spellEnd"/>
      <w:r w:rsidRPr="0051791D">
        <w:rPr>
          <w:sz w:val="22"/>
          <w:szCs w:val="22"/>
        </w:rPr>
        <w:t xml:space="preserve"> para </w:t>
      </w:r>
      <w:proofErr w:type="spellStart"/>
      <w:r w:rsidRPr="0051791D">
        <w:rPr>
          <w:sz w:val="22"/>
          <w:szCs w:val="22"/>
        </w:rPr>
        <w:t>préstamos</w:t>
      </w:r>
      <w:proofErr w:type="spellEnd"/>
      <w:r w:rsidRPr="0051791D">
        <w:rPr>
          <w:sz w:val="22"/>
          <w:szCs w:val="22"/>
        </w:rPr>
        <w:t xml:space="preserve"> federales para </w:t>
      </w:r>
      <w:proofErr w:type="spellStart"/>
      <w:r w:rsidRPr="0051791D">
        <w:rPr>
          <w:sz w:val="22"/>
          <w:szCs w:val="22"/>
        </w:rPr>
        <w:t>estudiantes</w:t>
      </w:r>
      <w:proofErr w:type="spellEnd"/>
      <w:r w:rsidRPr="0051791D">
        <w:rPr>
          <w:sz w:val="22"/>
          <w:szCs w:val="22"/>
        </w:rPr>
        <w:t xml:space="preserve">. </w:t>
      </w:r>
      <w:proofErr w:type="spellStart"/>
      <w:r w:rsidRPr="0051791D">
        <w:rPr>
          <w:sz w:val="22"/>
          <w:szCs w:val="22"/>
        </w:rPr>
        <w:t>Esta</w:t>
      </w:r>
      <w:proofErr w:type="spellEnd"/>
      <w:r w:rsidRPr="0051791D">
        <w:rPr>
          <w:sz w:val="22"/>
          <w:szCs w:val="22"/>
        </w:rPr>
        <w:t xml:space="preserve"> </w:t>
      </w:r>
      <w:proofErr w:type="spellStart"/>
      <w:r w:rsidRPr="0051791D">
        <w:rPr>
          <w:sz w:val="22"/>
          <w:szCs w:val="22"/>
        </w:rPr>
        <w:t>institución</w:t>
      </w:r>
      <w:proofErr w:type="spellEnd"/>
      <w:r w:rsidRPr="0051791D">
        <w:rPr>
          <w:sz w:val="22"/>
          <w:szCs w:val="22"/>
        </w:rPr>
        <w:t xml:space="preserve"> no </w:t>
      </w:r>
      <w:proofErr w:type="spellStart"/>
      <w:r w:rsidRPr="0051791D">
        <w:rPr>
          <w:sz w:val="22"/>
          <w:szCs w:val="22"/>
        </w:rPr>
        <w:t>cumple</w:t>
      </w:r>
      <w:proofErr w:type="spellEnd"/>
      <w:r w:rsidRPr="0051791D">
        <w:rPr>
          <w:sz w:val="22"/>
          <w:szCs w:val="22"/>
        </w:rPr>
        <w:t xml:space="preserve"> con </w:t>
      </w:r>
      <w:proofErr w:type="spellStart"/>
      <w:r w:rsidRPr="0051791D">
        <w:rPr>
          <w:sz w:val="22"/>
          <w:szCs w:val="22"/>
        </w:rPr>
        <w:t>los</w:t>
      </w:r>
      <w:proofErr w:type="spellEnd"/>
      <w:r w:rsidRPr="0051791D">
        <w:rPr>
          <w:sz w:val="22"/>
          <w:szCs w:val="22"/>
        </w:rPr>
        <w:t xml:space="preserve"> </w:t>
      </w:r>
      <w:proofErr w:type="spellStart"/>
      <w:r w:rsidRPr="0051791D">
        <w:rPr>
          <w:sz w:val="22"/>
          <w:szCs w:val="22"/>
        </w:rPr>
        <w:t>criterios</w:t>
      </w:r>
      <w:proofErr w:type="spellEnd"/>
      <w:r w:rsidRPr="0051791D">
        <w:rPr>
          <w:sz w:val="22"/>
          <w:szCs w:val="22"/>
        </w:rPr>
        <w:t xml:space="preserve"> del </w:t>
      </w:r>
      <w:proofErr w:type="spellStart"/>
      <w:r w:rsidRPr="0051791D">
        <w:rPr>
          <w:sz w:val="22"/>
          <w:szCs w:val="22"/>
        </w:rPr>
        <w:t>Departamento</w:t>
      </w:r>
      <w:proofErr w:type="spellEnd"/>
      <w:r w:rsidRPr="0051791D">
        <w:rPr>
          <w:sz w:val="22"/>
          <w:szCs w:val="22"/>
        </w:rPr>
        <w:t xml:space="preserve"> de </w:t>
      </w:r>
      <w:proofErr w:type="spellStart"/>
      <w:r w:rsidRPr="0051791D">
        <w:rPr>
          <w:sz w:val="22"/>
          <w:szCs w:val="22"/>
        </w:rPr>
        <w:t>Educación</w:t>
      </w:r>
      <w:proofErr w:type="spellEnd"/>
      <w:r w:rsidRPr="0051791D">
        <w:rPr>
          <w:sz w:val="22"/>
          <w:szCs w:val="22"/>
        </w:rPr>
        <w:t xml:space="preserve"> de </w:t>
      </w:r>
      <w:proofErr w:type="spellStart"/>
      <w:r w:rsidRPr="0051791D">
        <w:rPr>
          <w:sz w:val="22"/>
          <w:szCs w:val="22"/>
        </w:rPr>
        <w:t>los</w:t>
      </w:r>
      <w:proofErr w:type="spellEnd"/>
      <w:r w:rsidRPr="0051791D">
        <w:rPr>
          <w:sz w:val="22"/>
          <w:szCs w:val="22"/>
        </w:rPr>
        <w:t xml:space="preserve"> EE. UU. Que </w:t>
      </w:r>
      <w:proofErr w:type="spellStart"/>
      <w:r w:rsidRPr="0051791D">
        <w:rPr>
          <w:sz w:val="22"/>
          <w:szCs w:val="22"/>
        </w:rPr>
        <w:t>permitirían</w:t>
      </w:r>
      <w:proofErr w:type="spellEnd"/>
      <w:r w:rsidRPr="0051791D">
        <w:rPr>
          <w:sz w:val="22"/>
          <w:szCs w:val="22"/>
        </w:rPr>
        <w:t xml:space="preserve"> a sus </w:t>
      </w:r>
      <w:proofErr w:type="spellStart"/>
      <w:r w:rsidRPr="0051791D">
        <w:rPr>
          <w:sz w:val="22"/>
          <w:szCs w:val="22"/>
        </w:rPr>
        <w:t>estudiantes</w:t>
      </w:r>
      <w:proofErr w:type="spellEnd"/>
      <w:r w:rsidRPr="0051791D">
        <w:rPr>
          <w:sz w:val="22"/>
          <w:szCs w:val="22"/>
        </w:rPr>
        <w:t xml:space="preserve"> </w:t>
      </w:r>
      <w:proofErr w:type="spellStart"/>
      <w:r w:rsidRPr="0051791D">
        <w:rPr>
          <w:sz w:val="22"/>
          <w:szCs w:val="22"/>
        </w:rPr>
        <w:t>participar</w:t>
      </w:r>
      <w:proofErr w:type="spellEnd"/>
      <w:r w:rsidRPr="0051791D">
        <w:rPr>
          <w:sz w:val="22"/>
          <w:szCs w:val="22"/>
        </w:rPr>
        <w:t xml:space="preserve"> </w:t>
      </w:r>
      <w:proofErr w:type="spellStart"/>
      <w:r w:rsidRPr="0051791D">
        <w:rPr>
          <w:sz w:val="22"/>
          <w:szCs w:val="22"/>
        </w:rPr>
        <w:t>en</w:t>
      </w:r>
      <w:proofErr w:type="spellEnd"/>
      <w:r w:rsidRPr="0051791D">
        <w:rPr>
          <w:sz w:val="22"/>
          <w:szCs w:val="22"/>
        </w:rPr>
        <w:t xml:space="preserve"> </w:t>
      </w:r>
      <w:proofErr w:type="spellStart"/>
      <w:r w:rsidRPr="0051791D">
        <w:rPr>
          <w:sz w:val="22"/>
          <w:szCs w:val="22"/>
        </w:rPr>
        <w:t>programas</w:t>
      </w:r>
      <w:proofErr w:type="spellEnd"/>
      <w:r w:rsidRPr="0051791D">
        <w:rPr>
          <w:sz w:val="22"/>
          <w:szCs w:val="22"/>
        </w:rPr>
        <w:t xml:space="preserve"> federales de </w:t>
      </w:r>
      <w:proofErr w:type="spellStart"/>
      <w:r w:rsidRPr="0051791D">
        <w:rPr>
          <w:sz w:val="22"/>
          <w:szCs w:val="22"/>
        </w:rPr>
        <w:t>ayuda</w:t>
      </w:r>
      <w:proofErr w:type="spellEnd"/>
      <w:r w:rsidRPr="0051791D">
        <w:rPr>
          <w:sz w:val="22"/>
          <w:szCs w:val="22"/>
        </w:rPr>
        <w:t xml:space="preserve"> </w:t>
      </w:r>
      <w:proofErr w:type="spellStart"/>
      <w:r w:rsidRPr="0051791D">
        <w:rPr>
          <w:sz w:val="22"/>
          <w:szCs w:val="22"/>
        </w:rPr>
        <w:t>estudiantil</w:t>
      </w:r>
      <w:proofErr w:type="spellEnd"/>
      <w:r w:rsidRPr="0051791D">
        <w:rPr>
          <w:sz w:val="22"/>
          <w:szCs w:val="22"/>
        </w:rPr>
        <w:t>.</w:t>
      </w:r>
    </w:p>
    <w:p w14:paraId="5688DDFB" w14:textId="406C81C4" w:rsidR="00B90295" w:rsidRPr="0051791D" w:rsidRDefault="00B90295" w:rsidP="00B90295">
      <w:pPr>
        <w:rPr>
          <w:sz w:val="22"/>
          <w:szCs w:val="22"/>
        </w:rPr>
      </w:pPr>
    </w:p>
    <w:p w14:paraId="2F96BB28" w14:textId="77777777" w:rsidR="00B90295" w:rsidRPr="0051791D" w:rsidRDefault="00B90295" w:rsidP="00B90295">
      <w:pPr>
        <w:pStyle w:val="NoSpacing"/>
        <w:rPr>
          <w:rFonts w:eastAsia="Malgun Gothic"/>
          <w:b/>
          <w:lang w:val="es-ES" w:eastAsia="ko-KR"/>
        </w:rPr>
      </w:pPr>
      <w:r w:rsidRPr="0051791D">
        <w:rPr>
          <w:rFonts w:eastAsia="Malgun Gothic"/>
          <w:b/>
          <w:lang w:val="es-ES" w:eastAsia="ko-KR"/>
        </w:rPr>
        <w:t xml:space="preserve">Iniciales del </w:t>
      </w:r>
      <w:proofErr w:type="gramStart"/>
      <w:r w:rsidRPr="0051791D">
        <w:rPr>
          <w:rFonts w:eastAsia="Malgun Gothic"/>
          <w:b/>
          <w:lang w:val="es-ES" w:eastAsia="ko-KR"/>
        </w:rPr>
        <w:t>Estudiante:_</w:t>
      </w:r>
      <w:proofErr w:type="gramEnd"/>
      <w:r w:rsidRPr="0051791D">
        <w:rPr>
          <w:rFonts w:eastAsia="Malgun Gothic"/>
          <w:b/>
          <w:lang w:val="es-ES" w:eastAsia="ko-KR"/>
        </w:rPr>
        <w:t>__________________________Fecha:_________________________</w:t>
      </w:r>
    </w:p>
    <w:p w14:paraId="4496C619" w14:textId="77777777" w:rsidR="00B90295" w:rsidRPr="0051791D" w:rsidRDefault="00B90295" w:rsidP="00B90295">
      <w:pPr>
        <w:pStyle w:val="NoSpacing"/>
        <w:rPr>
          <w:rFonts w:eastAsia="Malgun Gothic"/>
          <w:lang w:val="es-ES" w:eastAsia="ko-KR"/>
        </w:rPr>
      </w:pPr>
      <w:r w:rsidRPr="0051791D">
        <w:rPr>
          <w:rFonts w:eastAsia="Malgun Gothic"/>
          <w:lang w:val="es-ES" w:eastAsia="ko-KR"/>
        </w:rPr>
        <w:t>Inicial solo después de haber tenido tiempo suficiente para leer y comprender la información.</w:t>
      </w:r>
    </w:p>
    <w:p w14:paraId="673A7B61" w14:textId="77777777" w:rsidR="00B90295" w:rsidRPr="0051791D" w:rsidRDefault="00B90295" w:rsidP="00B90295">
      <w:pPr>
        <w:jc w:val="center"/>
        <w:rPr>
          <w:b/>
          <w:sz w:val="22"/>
          <w:szCs w:val="22"/>
          <w:lang w:val="es-ES"/>
        </w:rPr>
      </w:pPr>
    </w:p>
    <w:p w14:paraId="0D873E11" w14:textId="77777777" w:rsidR="00B90295" w:rsidRPr="0051791D" w:rsidRDefault="00B90295" w:rsidP="00B90295">
      <w:pPr>
        <w:rPr>
          <w:sz w:val="22"/>
          <w:szCs w:val="22"/>
        </w:rPr>
      </w:pPr>
      <w:proofErr w:type="spellStart"/>
      <w:r w:rsidRPr="0051791D">
        <w:rPr>
          <w:sz w:val="22"/>
          <w:szCs w:val="22"/>
        </w:rPr>
        <w:t>Esta</w:t>
      </w:r>
      <w:proofErr w:type="spellEnd"/>
      <w:r w:rsidRPr="0051791D">
        <w:rPr>
          <w:sz w:val="22"/>
          <w:szCs w:val="22"/>
        </w:rPr>
        <w:t xml:space="preserve"> hoja </w:t>
      </w:r>
      <w:proofErr w:type="spellStart"/>
      <w:r w:rsidRPr="0051791D">
        <w:rPr>
          <w:sz w:val="22"/>
          <w:szCs w:val="22"/>
        </w:rPr>
        <w:t>informativa</w:t>
      </w:r>
      <w:proofErr w:type="spellEnd"/>
      <w:r w:rsidRPr="0051791D">
        <w:rPr>
          <w:sz w:val="22"/>
          <w:szCs w:val="22"/>
        </w:rPr>
        <w:t xml:space="preserve"> </w:t>
      </w:r>
      <w:proofErr w:type="spellStart"/>
      <w:r w:rsidRPr="0051791D">
        <w:rPr>
          <w:sz w:val="22"/>
          <w:szCs w:val="22"/>
        </w:rPr>
        <w:t>está</w:t>
      </w:r>
      <w:proofErr w:type="spellEnd"/>
      <w:r w:rsidRPr="0051791D">
        <w:rPr>
          <w:sz w:val="22"/>
          <w:szCs w:val="22"/>
        </w:rPr>
        <w:t xml:space="preserve"> </w:t>
      </w:r>
      <w:proofErr w:type="spellStart"/>
      <w:r w:rsidRPr="0051791D">
        <w:rPr>
          <w:sz w:val="22"/>
          <w:szCs w:val="22"/>
        </w:rPr>
        <w:t>archivada</w:t>
      </w:r>
      <w:proofErr w:type="spellEnd"/>
      <w:r w:rsidRPr="0051791D">
        <w:rPr>
          <w:sz w:val="22"/>
          <w:szCs w:val="22"/>
        </w:rPr>
        <w:t xml:space="preserve"> </w:t>
      </w:r>
      <w:proofErr w:type="spellStart"/>
      <w:r w:rsidRPr="0051791D">
        <w:rPr>
          <w:sz w:val="22"/>
          <w:szCs w:val="22"/>
        </w:rPr>
        <w:t>en</w:t>
      </w:r>
      <w:proofErr w:type="spellEnd"/>
      <w:r w:rsidRPr="0051791D">
        <w:rPr>
          <w:sz w:val="22"/>
          <w:szCs w:val="22"/>
        </w:rPr>
        <w:t xml:space="preserve"> la </w:t>
      </w:r>
      <w:proofErr w:type="spellStart"/>
      <w:r w:rsidRPr="0051791D">
        <w:rPr>
          <w:sz w:val="22"/>
          <w:szCs w:val="22"/>
        </w:rPr>
        <w:t>Oficina</w:t>
      </w:r>
      <w:proofErr w:type="spellEnd"/>
      <w:r w:rsidRPr="0051791D">
        <w:rPr>
          <w:sz w:val="22"/>
          <w:szCs w:val="22"/>
        </w:rPr>
        <w:t xml:space="preserve"> para la </w:t>
      </w:r>
      <w:proofErr w:type="spellStart"/>
      <w:r w:rsidRPr="0051791D">
        <w:rPr>
          <w:sz w:val="22"/>
          <w:szCs w:val="22"/>
        </w:rPr>
        <w:t>educación</w:t>
      </w:r>
      <w:proofErr w:type="spellEnd"/>
      <w:r w:rsidRPr="0051791D">
        <w:rPr>
          <w:sz w:val="22"/>
          <w:szCs w:val="22"/>
        </w:rPr>
        <w:t xml:space="preserve"> </w:t>
      </w:r>
      <w:proofErr w:type="spellStart"/>
      <w:r w:rsidRPr="0051791D">
        <w:rPr>
          <w:sz w:val="22"/>
          <w:szCs w:val="22"/>
        </w:rPr>
        <w:t>postsecundaria</w:t>
      </w:r>
      <w:proofErr w:type="spellEnd"/>
      <w:r w:rsidRPr="0051791D">
        <w:rPr>
          <w:sz w:val="22"/>
          <w:szCs w:val="22"/>
        </w:rPr>
        <w:t xml:space="preserve"> </w:t>
      </w:r>
      <w:proofErr w:type="spellStart"/>
      <w:r w:rsidRPr="0051791D">
        <w:rPr>
          <w:sz w:val="22"/>
          <w:szCs w:val="22"/>
        </w:rPr>
        <w:t>privada</w:t>
      </w:r>
      <w:proofErr w:type="spellEnd"/>
      <w:r w:rsidRPr="0051791D">
        <w:rPr>
          <w:sz w:val="22"/>
          <w:szCs w:val="22"/>
        </w:rPr>
        <w:t xml:space="preserve">. </w:t>
      </w:r>
      <w:proofErr w:type="spellStart"/>
      <w:r w:rsidRPr="0051791D">
        <w:rPr>
          <w:sz w:val="22"/>
          <w:szCs w:val="22"/>
        </w:rPr>
        <w:t>Independientemente</w:t>
      </w:r>
      <w:proofErr w:type="spellEnd"/>
      <w:r w:rsidRPr="0051791D">
        <w:rPr>
          <w:sz w:val="22"/>
          <w:szCs w:val="22"/>
        </w:rPr>
        <w:t xml:space="preserve"> de la </w:t>
      </w:r>
      <w:proofErr w:type="spellStart"/>
      <w:r w:rsidRPr="0051791D">
        <w:rPr>
          <w:sz w:val="22"/>
          <w:szCs w:val="22"/>
        </w:rPr>
        <w:t>información</w:t>
      </w:r>
      <w:proofErr w:type="spellEnd"/>
      <w:r w:rsidRPr="0051791D">
        <w:rPr>
          <w:sz w:val="22"/>
          <w:szCs w:val="22"/>
        </w:rPr>
        <w:t xml:space="preserve"> que </w:t>
      </w:r>
      <w:proofErr w:type="spellStart"/>
      <w:r w:rsidRPr="0051791D">
        <w:rPr>
          <w:sz w:val="22"/>
          <w:szCs w:val="22"/>
        </w:rPr>
        <w:t>pueda</w:t>
      </w:r>
      <w:proofErr w:type="spellEnd"/>
      <w:r w:rsidRPr="0051791D">
        <w:rPr>
          <w:sz w:val="22"/>
          <w:szCs w:val="22"/>
        </w:rPr>
        <w:t xml:space="preserve"> </w:t>
      </w:r>
      <w:proofErr w:type="spellStart"/>
      <w:r w:rsidRPr="0051791D">
        <w:rPr>
          <w:sz w:val="22"/>
          <w:szCs w:val="22"/>
        </w:rPr>
        <w:t>tener</w:t>
      </w:r>
      <w:proofErr w:type="spellEnd"/>
      <w:r w:rsidRPr="0051791D">
        <w:rPr>
          <w:sz w:val="22"/>
          <w:szCs w:val="22"/>
        </w:rPr>
        <w:t xml:space="preserve"> </w:t>
      </w:r>
      <w:proofErr w:type="spellStart"/>
      <w:r w:rsidRPr="0051791D">
        <w:rPr>
          <w:sz w:val="22"/>
          <w:szCs w:val="22"/>
        </w:rPr>
        <w:t>en</w:t>
      </w:r>
      <w:proofErr w:type="spellEnd"/>
      <w:r w:rsidRPr="0051791D">
        <w:rPr>
          <w:sz w:val="22"/>
          <w:szCs w:val="22"/>
        </w:rPr>
        <w:t xml:space="preserve"> </w:t>
      </w:r>
      <w:proofErr w:type="spellStart"/>
      <w:r w:rsidRPr="0051791D">
        <w:rPr>
          <w:sz w:val="22"/>
          <w:szCs w:val="22"/>
        </w:rPr>
        <w:t>relación</w:t>
      </w:r>
      <w:proofErr w:type="spellEnd"/>
      <w:r w:rsidRPr="0051791D">
        <w:rPr>
          <w:sz w:val="22"/>
          <w:szCs w:val="22"/>
        </w:rPr>
        <w:t xml:space="preserve"> con las </w:t>
      </w:r>
      <w:proofErr w:type="spellStart"/>
      <w:r w:rsidRPr="0051791D">
        <w:rPr>
          <w:sz w:val="22"/>
          <w:szCs w:val="22"/>
        </w:rPr>
        <w:t>tasas</w:t>
      </w:r>
      <w:proofErr w:type="spellEnd"/>
      <w:r w:rsidRPr="0051791D">
        <w:rPr>
          <w:sz w:val="22"/>
          <w:szCs w:val="22"/>
        </w:rPr>
        <w:t xml:space="preserve"> de </w:t>
      </w:r>
      <w:proofErr w:type="spellStart"/>
      <w:r w:rsidRPr="0051791D">
        <w:rPr>
          <w:sz w:val="22"/>
          <w:szCs w:val="22"/>
        </w:rPr>
        <w:t>finalización</w:t>
      </w:r>
      <w:proofErr w:type="spellEnd"/>
      <w:r w:rsidRPr="0051791D">
        <w:rPr>
          <w:sz w:val="22"/>
          <w:szCs w:val="22"/>
        </w:rPr>
        <w:t xml:space="preserve">, las </w:t>
      </w:r>
      <w:proofErr w:type="spellStart"/>
      <w:r w:rsidRPr="0051791D">
        <w:rPr>
          <w:sz w:val="22"/>
          <w:szCs w:val="22"/>
        </w:rPr>
        <w:t>tasas</w:t>
      </w:r>
      <w:proofErr w:type="spellEnd"/>
      <w:r w:rsidRPr="0051791D">
        <w:rPr>
          <w:sz w:val="22"/>
          <w:szCs w:val="22"/>
        </w:rPr>
        <w:t xml:space="preserve"> de </w:t>
      </w:r>
      <w:proofErr w:type="spellStart"/>
      <w:r w:rsidRPr="0051791D">
        <w:rPr>
          <w:sz w:val="22"/>
          <w:szCs w:val="22"/>
        </w:rPr>
        <w:t>colocación</w:t>
      </w:r>
      <w:proofErr w:type="spellEnd"/>
      <w:r w:rsidRPr="0051791D">
        <w:rPr>
          <w:sz w:val="22"/>
          <w:szCs w:val="22"/>
        </w:rPr>
        <w:t xml:space="preserve">, </w:t>
      </w:r>
      <w:proofErr w:type="spellStart"/>
      <w:r w:rsidRPr="0051791D">
        <w:rPr>
          <w:sz w:val="22"/>
          <w:szCs w:val="22"/>
        </w:rPr>
        <w:t>los</w:t>
      </w:r>
      <w:proofErr w:type="spellEnd"/>
      <w:r w:rsidRPr="0051791D">
        <w:rPr>
          <w:sz w:val="22"/>
          <w:szCs w:val="22"/>
        </w:rPr>
        <w:t xml:space="preserve"> </w:t>
      </w:r>
      <w:proofErr w:type="spellStart"/>
      <w:r w:rsidRPr="0051791D">
        <w:rPr>
          <w:sz w:val="22"/>
          <w:szCs w:val="22"/>
        </w:rPr>
        <w:t>salarios</w:t>
      </w:r>
      <w:proofErr w:type="spellEnd"/>
      <w:r w:rsidRPr="0051791D">
        <w:rPr>
          <w:sz w:val="22"/>
          <w:szCs w:val="22"/>
        </w:rPr>
        <w:t xml:space="preserve"> </w:t>
      </w:r>
      <w:proofErr w:type="spellStart"/>
      <w:r w:rsidRPr="0051791D">
        <w:rPr>
          <w:sz w:val="22"/>
          <w:szCs w:val="22"/>
        </w:rPr>
        <w:t>iniciales</w:t>
      </w:r>
      <w:proofErr w:type="spellEnd"/>
      <w:r w:rsidRPr="0051791D">
        <w:rPr>
          <w:sz w:val="22"/>
          <w:szCs w:val="22"/>
        </w:rPr>
        <w:t xml:space="preserve"> o las </w:t>
      </w:r>
      <w:proofErr w:type="spellStart"/>
      <w:r w:rsidRPr="0051791D">
        <w:rPr>
          <w:sz w:val="22"/>
          <w:szCs w:val="22"/>
        </w:rPr>
        <w:t>tasas</w:t>
      </w:r>
      <w:proofErr w:type="spellEnd"/>
      <w:r w:rsidRPr="0051791D">
        <w:rPr>
          <w:sz w:val="22"/>
          <w:szCs w:val="22"/>
        </w:rPr>
        <w:t xml:space="preserve"> de </w:t>
      </w:r>
      <w:proofErr w:type="spellStart"/>
      <w:r w:rsidRPr="0051791D">
        <w:rPr>
          <w:sz w:val="22"/>
          <w:szCs w:val="22"/>
        </w:rPr>
        <w:t>aprobación</w:t>
      </w:r>
      <w:proofErr w:type="spellEnd"/>
      <w:r w:rsidRPr="0051791D">
        <w:rPr>
          <w:sz w:val="22"/>
          <w:szCs w:val="22"/>
        </w:rPr>
        <w:t xml:space="preserve"> de </w:t>
      </w:r>
      <w:proofErr w:type="spellStart"/>
      <w:r w:rsidRPr="0051791D">
        <w:rPr>
          <w:sz w:val="22"/>
          <w:szCs w:val="22"/>
        </w:rPr>
        <w:t>los</w:t>
      </w:r>
      <w:proofErr w:type="spellEnd"/>
      <w:r w:rsidRPr="0051791D">
        <w:rPr>
          <w:sz w:val="22"/>
          <w:szCs w:val="22"/>
        </w:rPr>
        <w:t xml:space="preserve"> </w:t>
      </w:r>
      <w:proofErr w:type="spellStart"/>
      <w:r w:rsidRPr="0051791D">
        <w:rPr>
          <w:sz w:val="22"/>
          <w:szCs w:val="22"/>
        </w:rPr>
        <w:t>exámenes</w:t>
      </w:r>
      <w:proofErr w:type="spellEnd"/>
      <w:r w:rsidRPr="0051791D">
        <w:rPr>
          <w:sz w:val="22"/>
          <w:szCs w:val="22"/>
        </w:rPr>
        <w:t xml:space="preserve"> de </w:t>
      </w:r>
      <w:proofErr w:type="spellStart"/>
      <w:r w:rsidRPr="0051791D">
        <w:rPr>
          <w:sz w:val="22"/>
          <w:szCs w:val="22"/>
        </w:rPr>
        <w:t>licencia</w:t>
      </w:r>
      <w:proofErr w:type="spellEnd"/>
      <w:r w:rsidRPr="0051791D">
        <w:rPr>
          <w:sz w:val="22"/>
          <w:szCs w:val="22"/>
        </w:rPr>
        <w:t xml:space="preserve">, </w:t>
      </w:r>
      <w:proofErr w:type="spellStart"/>
      <w:r w:rsidRPr="0051791D">
        <w:rPr>
          <w:sz w:val="22"/>
          <w:szCs w:val="22"/>
        </w:rPr>
        <w:t>esta</w:t>
      </w:r>
      <w:proofErr w:type="spellEnd"/>
      <w:r w:rsidRPr="0051791D">
        <w:rPr>
          <w:sz w:val="22"/>
          <w:szCs w:val="22"/>
        </w:rPr>
        <w:t xml:space="preserve"> hoja </w:t>
      </w:r>
      <w:proofErr w:type="spellStart"/>
      <w:r w:rsidRPr="0051791D">
        <w:rPr>
          <w:sz w:val="22"/>
          <w:szCs w:val="22"/>
        </w:rPr>
        <w:t>informativa</w:t>
      </w:r>
      <w:proofErr w:type="spellEnd"/>
      <w:r w:rsidRPr="0051791D">
        <w:rPr>
          <w:sz w:val="22"/>
          <w:szCs w:val="22"/>
        </w:rPr>
        <w:t xml:space="preserve"> </w:t>
      </w:r>
      <w:proofErr w:type="spellStart"/>
      <w:r w:rsidRPr="0051791D">
        <w:rPr>
          <w:sz w:val="22"/>
          <w:szCs w:val="22"/>
        </w:rPr>
        <w:t>contiene</w:t>
      </w:r>
      <w:proofErr w:type="spellEnd"/>
      <w:r w:rsidRPr="0051791D">
        <w:rPr>
          <w:sz w:val="22"/>
          <w:szCs w:val="22"/>
        </w:rPr>
        <w:t xml:space="preserve"> la </w:t>
      </w:r>
      <w:proofErr w:type="spellStart"/>
      <w:r w:rsidRPr="0051791D">
        <w:rPr>
          <w:sz w:val="22"/>
          <w:szCs w:val="22"/>
        </w:rPr>
        <w:t>información</w:t>
      </w:r>
      <w:proofErr w:type="spellEnd"/>
      <w:r w:rsidRPr="0051791D">
        <w:rPr>
          <w:sz w:val="22"/>
          <w:szCs w:val="22"/>
        </w:rPr>
        <w:t xml:space="preserve"> </w:t>
      </w:r>
      <w:proofErr w:type="spellStart"/>
      <w:r w:rsidRPr="0051791D">
        <w:rPr>
          <w:sz w:val="22"/>
          <w:szCs w:val="22"/>
        </w:rPr>
        <w:t>calculada</w:t>
      </w:r>
      <w:proofErr w:type="spellEnd"/>
      <w:r w:rsidRPr="0051791D">
        <w:rPr>
          <w:sz w:val="22"/>
          <w:szCs w:val="22"/>
        </w:rPr>
        <w:t xml:space="preserve"> de </w:t>
      </w:r>
      <w:proofErr w:type="spellStart"/>
      <w:r w:rsidRPr="0051791D">
        <w:rPr>
          <w:sz w:val="22"/>
          <w:szCs w:val="22"/>
        </w:rPr>
        <w:t>conformidad</w:t>
      </w:r>
      <w:proofErr w:type="spellEnd"/>
      <w:r w:rsidRPr="0051791D">
        <w:rPr>
          <w:sz w:val="22"/>
          <w:szCs w:val="22"/>
        </w:rPr>
        <w:t xml:space="preserve"> con la ley </w:t>
      </w:r>
      <w:proofErr w:type="spellStart"/>
      <w:r w:rsidRPr="0051791D">
        <w:rPr>
          <w:sz w:val="22"/>
          <w:szCs w:val="22"/>
        </w:rPr>
        <w:t>estatal</w:t>
      </w:r>
      <w:proofErr w:type="spellEnd"/>
      <w:r w:rsidRPr="0051791D">
        <w:rPr>
          <w:sz w:val="22"/>
          <w:szCs w:val="22"/>
        </w:rPr>
        <w:t>.</w:t>
      </w:r>
    </w:p>
    <w:p w14:paraId="1864CC19" w14:textId="77777777" w:rsidR="00B90295" w:rsidRPr="0051791D" w:rsidRDefault="00B90295" w:rsidP="00B90295">
      <w:pPr>
        <w:rPr>
          <w:sz w:val="22"/>
          <w:szCs w:val="22"/>
        </w:rPr>
      </w:pPr>
    </w:p>
    <w:p w14:paraId="1DBB2568" w14:textId="4BD38A6E" w:rsidR="00B90295" w:rsidRPr="0051791D" w:rsidRDefault="00B90295" w:rsidP="00B90295">
      <w:pPr>
        <w:rPr>
          <w:sz w:val="22"/>
          <w:szCs w:val="22"/>
        </w:rPr>
      </w:pPr>
      <w:proofErr w:type="spellStart"/>
      <w:r w:rsidRPr="0051791D">
        <w:rPr>
          <w:sz w:val="22"/>
          <w:szCs w:val="22"/>
        </w:rPr>
        <w:t>Cualquier</w:t>
      </w:r>
      <w:proofErr w:type="spellEnd"/>
      <w:r w:rsidRPr="0051791D">
        <w:rPr>
          <w:sz w:val="22"/>
          <w:szCs w:val="22"/>
        </w:rPr>
        <w:t xml:space="preserve"> </w:t>
      </w:r>
      <w:proofErr w:type="spellStart"/>
      <w:r w:rsidRPr="0051791D">
        <w:rPr>
          <w:sz w:val="22"/>
          <w:szCs w:val="22"/>
        </w:rPr>
        <w:t>pregunta</w:t>
      </w:r>
      <w:proofErr w:type="spellEnd"/>
      <w:r w:rsidRPr="0051791D">
        <w:rPr>
          <w:sz w:val="22"/>
          <w:szCs w:val="22"/>
        </w:rPr>
        <w:t xml:space="preserve"> que un </w:t>
      </w:r>
      <w:proofErr w:type="spellStart"/>
      <w:r w:rsidRPr="0051791D">
        <w:rPr>
          <w:sz w:val="22"/>
          <w:szCs w:val="22"/>
        </w:rPr>
        <w:t>estudiante</w:t>
      </w:r>
      <w:proofErr w:type="spellEnd"/>
      <w:r w:rsidRPr="0051791D">
        <w:rPr>
          <w:sz w:val="22"/>
          <w:szCs w:val="22"/>
        </w:rPr>
        <w:t xml:space="preserve"> </w:t>
      </w:r>
      <w:proofErr w:type="spellStart"/>
      <w:r w:rsidRPr="0051791D">
        <w:rPr>
          <w:sz w:val="22"/>
          <w:szCs w:val="22"/>
        </w:rPr>
        <w:t>pueda</w:t>
      </w:r>
      <w:proofErr w:type="spellEnd"/>
      <w:r w:rsidRPr="0051791D">
        <w:rPr>
          <w:sz w:val="22"/>
          <w:szCs w:val="22"/>
        </w:rPr>
        <w:t xml:space="preserve"> </w:t>
      </w:r>
      <w:proofErr w:type="spellStart"/>
      <w:r w:rsidRPr="0051791D">
        <w:rPr>
          <w:sz w:val="22"/>
          <w:szCs w:val="22"/>
        </w:rPr>
        <w:t>tener</w:t>
      </w:r>
      <w:proofErr w:type="spellEnd"/>
      <w:r w:rsidRPr="0051791D">
        <w:rPr>
          <w:sz w:val="22"/>
          <w:szCs w:val="22"/>
        </w:rPr>
        <w:t xml:space="preserve"> con </w:t>
      </w:r>
      <w:proofErr w:type="spellStart"/>
      <w:r w:rsidRPr="0051791D">
        <w:rPr>
          <w:sz w:val="22"/>
          <w:szCs w:val="22"/>
        </w:rPr>
        <w:t>respecto</w:t>
      </w:r>
      <w:proofErr w:type="spellEnd"/>
      <w:r w:rsidRPr="0051791D">
        <w:rPr>
          <w:sz w:val="22"/>
          <w:szCs w:val="22"/>
        </w:rPr>
        <w:t xml:space="preserve"> </w:t>
      </w:r>
      <w:proofErr w:type="gramStart"/>
      <w:r w:rsidRPr="0051791D">
        <w:rPr>
          <w:sz w:val="22"/>
          <w:szCs w:val="22"/>
        </w:rPr>
        <w:t>a</w:t>
      </w:r>
      <w:proofErr w:type="gramEnd"/>
      <w:r w:rsidRPr="0051791D">
        <w:rPr>
          <w:sz w:val="22"/>
          <w:szCs w:val="22"/>
        </w:rPr>
        <w:t xml:space="preserve"> </w:t>
      </w:r>
      <w:proofErr w:type="spellStart"/>
      <w:r w:rsidRPr="0051791D">
        <w:rPr>
          <w:sz w:val="22"/>
          <w:szCs w:val="22"/>
        </w:rPr>
        <w:t>esta</w:t>
      </w:r>
      <w:proofErr w:type="spellEnd"/>
      <w:r w:rsidRPr="0051791D">
        <w:rPr>
          <w:sz w:val="22"/>
          <w:szCs w:val="22"/>
        </w:rPr>
        <w:t xml:space="preserve"> hoja </w:t>
      </w:r>
      <w:proofErr w:type="spellStart"/>
      <w:r w:rsidRPr="0051791D">
        <w:rPr>
          <w:sz w:val="22"/>
          <w:szCs w:val="22"/>
        </w:rPr>
        <w:t>informativa</w:t>
      </w:r>
      <w:proofErr w:type="spellEnd"/>
      <w:r w:rsidRPr="0051791D">
        <w:rPr>
          <w:sz w:val="22"/>
          <w:szCs w:val="22"/>
        </w:rPr>
        <w:t xml:space="preserve"> que no </w:t>
      </w:r>
      <w:proofErr w:type="spellStart"/>
      <w:r w:rsidRPr="0051791D">
        <w:rPr>
          <w:sz w:val="22"/>
          <w:szCs w:val="22"/>
        </w:rPr>
        <w:t>haya</w:t>
      </w:r>
      <w:proofErr w:type="spellEnd"/>
      <w:r w:rsidRPr="0051791D">
        <w:rPr>
          <w:sz w:val="22"/>
          <w:szCs w:val="22"/>
        </w:rPr>
        <w:t xml:space="preserve"> </w:t>
      </w:r>
      <w:proofErr w:type="spellStart"/>
      <w:r w:rsidRPr="0051791D">
        <w:rPr>
          <w:sz w:val="22"/>
          <w:szCs w:val="22"/>
        </w:rPr>
        <w:t>sido</w:t>
      </w:r>
      <w:proofErr w:type="spellEnd"/>
      <w:r w:rsidRPr="0051791D">
        <w:rPr>
          <w:sz w:val="22"/>
          <w:szCs w:val="22"/>
        </w:rPr>
        <w:t xml:space="preserve"> </w:t>
      </w:r>
      <w:proofErr w:type="spellStart"/>
      <w:r w:rsidRPr="0051791D">
        <w:rPr>
          <w:sz w:val="22"/>
          <w:szCs w:val="22"/>
        </w:rPr>
        <w:t>respondida</w:t>
      </w:r>
      <w:proofErr w:type="spellEnd"/>
      <w:r w:rsidRPr="0051791D">
        <w:rPr>
          <w:sz w:val="22"/>
          <w:szCs w:val="22"/>
        </w:rPr>
        <w:t xml:space="preserve"> </w:t>
      </w:r>
      <w:proofErr w:type="spellStart"/>
      <w:r w:rsidRPr="0051791D">
        <w:rPr>
          <w:sz w:val="22"/>
          <w:szCs w:val="22"/>
        </w:rPr>
        <w:t>satisfactoriamente</w:t>
      </w:r>
      <w:proofErr w:type="spellEnd"/>
      <w:r w:rsidRPr="0051791D">
        <w:rPr>
          <w:sz w:val="22"/>
          <w:szCs w:val="22"/>
        </w:rPr>
        <w:t xml:space="preserve"> </w:t>
      </w:r>
      <w:proofErr w:type="spellStart"/>
      <w:r w:rsidRPr="0051791D">
        <w:rPr>
          <w:sz w:val="22"/>
          <w:szCs w:val="22"/>
        </w:rPr>
        <w:t>por</w:t>
      </w:r>
      <w:proofErr w:type="spellEnd"/>
      <w:r w:rsidRPr="0051791D">
        <w:rPr>
          <w:sz w:val="22"/>
          <w:szCs w:val="22"/>
        </w:rPr>
        <w:t xml:space="preserve"> La </w:t>
      </w:r>
      <w:proofErr w:type="spellStart"/>
      <w:r w:rsidRPr="0051791D">
        <w:rPr>
          <w:sz w:val="22"/>
          <w:szCs w:val="22"/>
        </w:rPr>
        <w:t>institución</w:t>
      </w:r>
      <w:proofErr w:type="spellEnd"/>
      <w:r w:rsidRPr="0051791D">
        <w:rPr>
          <w:sz w:val="22"/>
          <w:szCs w:val="22"/>
        </w:rPr>
        <w:t xml:space="preserve"> </w:t>
      </w:r>
      <w:proofErr w:type="spellStart"/>
      <w:r w:rsidRPr="0051791D">
        <w:rPr>
          <w:sz w:val="22"/>
          <w:szCs w:val="22"/>
        </w:rPr>
        <w:t>puede</w:t>
      </w:r>
      <w:proofErr w:type="spellEnd"/>
      <w:r w:rsidRPr="0051791D">
        <w:rPr>
          <w:sz w:val="22"/>
          <w:szCs w:val="22"/>
        </w:rPr>
        <w:t xml:space="preserve"> </w:t>
      </w:r>
      <w:proofErr w:type="spellStart"/>
      <w:r w:rsidRPr="0051791D">
        <w:rPr>
          <w:sz w:val="22"/>
          <w:szCs w:val="22"/>
        </w:rPr>
        <w:t>dirigirse</w:t>
      </w:r>
      <w:proofErr w:type="spellEnd"/>
      <w:r w:rsidRPr="0051791D">
        <w:rPr>
          <w:sz w:val="22"/>
          <w:szCs w:val="22"/>
        </w:rPr>
        <w:t xml:space="preserve"> a la </w:t>
      </w:r>
      <w:proofErr w:type="spellStart"/>
      <w:r w:rsidRPr="0051791D">
        <w:rPr>
          <w:sz w:val="22"/>
          <w:szCs w:val="22"/>
        </w:rPr>
        <w:t>Oficina</w:t>
      </w:r>
      <w:proofErr w:type="spellEnd"/>
      <w:r w:rsidRPr="0051791D">
        <w:rPr>
          <w:sz w:val="22"/>
          <w:szCs w:val="22"/>
        </w:rPr>
        <w:t xml:space="preserve"> de </w:t>
      </w:r>
      <w:proofErr w:type="spellStart"/>
      <w:r w:rsidRPr="0051791D">
        <w:rPr>
          <w:sz w:val="22"/>
          <w:szCs w:val="22"/>
        </w:rPr>
        <w:t>Educación</w:t>
      </w:r>
      <w:proofErr w:type="spellEnd"/>
      <w:r w:rsidRPr="0051791D">
        <w:rPr>
          <w:sz w:val="22"/>
          <w:szCs w:val="22"/>
        </w:rPr>
        <w:t xml:space="preserve"> </w:t>
      </w:r>
      <w:proofErr w:type="spellStart"/>
      <w:r w:rsidRPr="0051791D">
        <w:rPr>
          <w:sz w:val="22"/>
          <w:szCs w:val="22"/>
        </w:rPr>
        <w:t>Secundaria</w:t>
      </w:r>
      <w:proofErr w:type="spellEnd"/>
      <w:r w:rsidRPr="0051791D">
        <w:rPr>
          <w:sz w:val="22"/>
          <w:szCs w:val="22"/>
        </w:rPr>
        <w:t xml:space="preserve"> </w:t>
      </w:r>
      <w:proofErr w:type="spellStart"/>
      <w:r w:rsidRPr="0051791D">
        <w:rPr>
          <w:sz w:val="22"/>
          <w:szCs w:val="22"/>
        </w:rPr>
        <w:t>Privada</w:t>
      </w:r>
      <w:proofErr w:type="spellEnd"/>
      <w:r w:rsidRPr="0051791D">
        <w:rPr>
          <w:sz w:val="22"/>
          <w:szCs w:val="22"/>
        </w:rPr>
        <w:t xml:space="preserve"> </w:t>
      </w:r>
      <w:proofErr w:type="spellStart"/>
      <w:r w:rsidRPr="0051791D">
        <w:rPr>
          <w:sz w:val="22"/>
          <w:szCs w:val="22"/>
        </w:rPr>
        <w:t>en</w:t>
      </w:r>
      <w:proofErr w:type="spellEnd"/>
      <w:r w:rsidRPr="0051791D">
        <w:rPr>
          <w:sz w:val="22"/>
          <w:szCs w:val="22"/>
        </w:rPr>
        <w:t xml:space="preserve"> 2535 Capitol Oaks Drive, Suite 400, Sacramento, CA 95833, www.bppe.ca.gov, </w:t>
      </w:r>
      <w:proofErr w:type="spellStart"/>
      <w:r w:rsidRPr="0051791D">
        <w:rPr>
          <w:sz w:val="22"/>
          <w:szCs w:val="22"/>
        </w:rPr>
        <w:t>número</w:t>
      </w:r>
      <w:proofErr w:type="spellEnd"/>
      <w:r w:rsidRPr="0051791D">
        <w:rPr>
          <w:sz w:val="22"/>
          <w:szCs w:val="22"/>
        </w:rPr>
        <w:t xml:space="preserve"> de </w:t>
      </w:r>
      <w:proofErr w:type="spellStart"/>
      <w:r w:rsidRPr="0051791D">
        <w:rPr>
          <w:sz w:val="22"/>
          <w:szCs w:val="22"/>
        </w:rPr>
        <w:t>teléfono</w:t>
      </w:r>
      <w:proofErr w:type="spellEnd"/>
      <w:r w:rsidRPr="0051791D">
        <w:rPr>
          <w:sz w:val="22"/>
          <w:szCs w:val="22"/>
        </w:rPr>
        <w:t xml:space="preserve"> </w:t>
      </w:r>
      <w:proofErr w:type="spellStart"/>
      <w:r w:rsidRPr="0051791D">
        <w:rPr>
          <w:sz w:val="22"/>
          <w:szCs w:val="22"/>
        </w:rPr>
        <w:t>gratuito</w:t>
      </w:r>
      <w:proofErr w:type="spellEnd"/>
      <w:r w:rsidRPr="0051791D">
        <w:rPr>
          <w:sz w:val="22"/>
          <w:szCs w:val="22"/>
        </w:rPr>
        <w:t xml:space="preserve"> (888)370-7589</w:t>
      </w:r>
    </w:p>
    <w:p w14:paraId="0D727508" w14:textId="7B0069ED" w:rsidR="00D01493" w:rsidRPr="0051791D" w:rsidRDefault="00D01493" w:rsidP="00B90295">
      <w:pPr>
        <w:rPr>
          <w:sz w:val="22"/>
          <w:szCs w:val="22"/>
        </w:rPr>
      </w:pPr>
    </w:p>
    <w:p w14:paraId="1D42CFAD" w14:textId="1869F0F0" w:rsidR="00D01493" w:rsidRPr="0051791D" w:rsidRDefault="00D01493" w:rsidP="00B90295">
      <w:pPr>
        <w:rPr>
          <w:sz w:val="22"/>
          <w:szCs w:val="22"/>
        </w:rPr>
      </w:pPr>
      <w:r w:rsidRPr="0051791D">
        <w:rPr>
          <w:sz w:val="22"/>
          <w:szCs w:val="22"/>
        </w:rPr>
        <w:t>______________________________________________</w:t>
      </w:r>
    </w:p>
    <w:p w14:paraId="59ECA7E0" w14:textId="494CAAD7" w:rsidR="00D01493" w:rsidRPr="0051791D" w:rsidRDefault="00D01493" w:rsidP="00B90295">
      <w:pPr>
        <w:rPr>
          <w:sz w:val="22"/>
          <w:szCs w:val="22"/>
        </w:rPr>
      </w:pPr>
      <w:proofErr w:type="spellStart"/>
      <w:r w:rsidRPr="0051791D">
        <w:rPr>
          <w:sz w:val="22"/>
          <w:szCs w:val="22"/>
        </w:rPr>
        <w:t>Nombre</w:t>
      </w:r>
      <w:proofErr w:type="spellEnd"/>
      <w:r w:rsidRPr="0051791D">
        <w:rPr>
          <w:sz w:val="22"/>
          <w:szCs w:val="22"/>
        </w:rPr>
        <w:t xml:space="preserve"> del </w:t>
      </w:r>
      <w:proofErr w:type="spellStart"/>
      <w:r w:rsidRPr="0051791D">
        <w:rPr>
          <w:sz w:val="22"/>
          <w:szCs w:val="22"/>
        </w:rPr>
        <w:t>estudiante-Imprimir</w:t>
      </w:r>
      <w:proofErr w:type="spellEnd"/>
      <w:r w:rsidRPr="0051791D">
        <w:rPr>
          <w:sz w:val="22"/>
          <w:szCs w:val="22"/>
        </w:rPr>
        <w:t xml:space="preserve"> </w:t>
      </w:r>
    </w:p>
    <w:p w14:paraId="723432B0" w14:textId="57896F8A" w:rsidR="00D01493" w:rsidRPr="0051791D" w:rsidRDefault="00D01493" w:rsidP="00B90295">
      <w:pPr>
        <w:rPr>
          <w:sz w:val="22"/>
          <w:szCs w:val="22"/>
        </w:rPr>
      </w:pPr>
    </w:p>
    <w:p w14:paraId="4E88E6A9" w14:textId="11647943" w:rsidR="00D01493" w:rsidRPr="0051791D" w:rsidRDefault="00D01493" w:rsidP="00B90295">
      <w:pPr>
        <w:rPr>
          <w:sz w:val="22"/>
          <w:szCs w:val="22"/>
        </w:rPr>
      </w:pPr>
      <w:r w:rsidRPr="0051791D">
        <w:rPr>
          <w:sz w:val="22"/>
          <w:szCs w:val="22"/>
        </w:rPr>
        <w:t xml:space="preserve">______________________________________________ </w:t>
      </w:r>
      <w:r w:rsidRPr="0051791D">
        <w:rPr>
          <w:sz w:val="22"/>
          <w:szCs w:val="22"/>
        </w:rPr>
        <w:tab/>
      </w:r>
      <w:r w:rsidRPr="0051791D">
        <w:rPr>
          <w:sz w:val="22"/>
          <w:szCs w:val="22"/>
        </w:rPr>
        <w:tab/>
        <w:t>________________________</w:t>
      </w:r>
    </w:p>
    <w:p w14:paraId="78A1D651" w14:textId="0C9398CF" w:rsidR="00D01493" w:rsidRPr="0051791D" w:rsidRDefault="00D01493" w:rsidP="00B90295">
      <w:pPr>
        <w:rPr>
          <w:sz w:val="22"/>
          <w:szCs w:val="22"/>
        </w:rPr>
      </w:pPr>
      <w:proofErr w:type="spellStart"/>
      <w:r w:rsidRPr="0051791D">
        <w:rPr>
          <w:sz w:val="22"/>
          <w:szCs w:val="22"/>
        </w:rPr>
        <w:t>Firma</w:t>
      </w:r>
      <w:proofErr w:type="spellEnd"/>
      <w:r w:rsidRPr="0051791D">
        <w:rPr>
          <w:sz w:val="22"/>
          <w:szCs w:val="22"/>
        </w:rPr>
        <w:t xml:space="preserve"> del </w:t>
      </w:r>
      <w:proofErr w:type="spellStart"/>
      <w:r w:rsidRPr="0051791D">
        <w:rPr>
          <w:sz w:val="22"/>
          <w:szCs w:val="22"/>
        </w:rPr>
        <w:t>estudiante</w:t>
      </w:r>
      <w:proofErr w:type="spellEnd"/>
      <w:r w:rsidRPr="0051791D">
        <w:rPr>
          <w:sz w:val="22"/>
          <w:szCs w:val="22"/>
        </w:rPr>
        <w:t xml:space="preserve">                                                                                             </w:t>
      </w:r>
      <w:proofErr w:type="spellStart"/>
      <w:r w:rsidRPr="0051791D">
        <w:rPr>
          <w:sz w:val="22"/>
          <w:szCs w:val="22"/>
        </w:rPr>
        <w:t>Fecha</w:t>
      </w:r>
      <w:proofErr w:type="spellEnd"/>
      <w:r w:rsidRPr="0051791D">
        <w:rPr>
          <w:sz w:val="22"/>
          <w:szCs w:val="22"/>
        </w:rPr>
        <w:t xml:space="preserve"> </w:t>
      </w:r>
    </w:p>
    <w:p w14:paraId="57C7F524" w14:textId="2D145C17" w:rsidR="00D01493" w:rsidRPr="0051791D" w:rsidRDefault="00D01493" w:rsidP="00B90295">
      <w:pPr>
        <w:rPr>
          <w:sz w:val="22"/>
          <w:szCs w:val="22"/>
        </w:rPr>
      </w:pPr>
    </w:p>
    <w:p w14:paraId="011DBB6C" w14:textId="3D63CF0A" w:rsidR="00D01493" w:rsidRPr="0051791D" w:rsidRDefault="00D01493" w:rsidP="00B90295">
      <w:pPr>
        <w:rPr>
          <w:sz w:val="22"/>
          <w:szCs w:val="22"/>
        </w:rPr>
      </w:pPr>
      <w:r w:rsidRPr="0051791D">
        <w:rPr>
          <w:sz w:val="22"/>
          <w:szCs w:val="22"/>
        </w:rPr>
        <w:t>_______________________________________________</w:t>
      </w:r>
      <w:r w:rsidRPr="0051791D">
        <w:rPr>
          <w:sz w:val="22"/>
          <w:szCs w:val="22"/>
        </w:rPr>
        <w:tab/>
      </w:r>
      <w:r w:rsidRPr="0051791D">
        <w:rPr>
          <w:sz w:val="22"/>
          <w:szCs w:val="22"/>
        </w:rPr>
        <w:tab/>
        <w:t>________________________</w:t>
      </w:r>
    </w:p>
    <w:p w14:paraId="1448DF6F" w14:textId="390A7F0F" w:rsidR="00D01493" w:rsidRPr="0051791D" w:rsidRDefault="00D01493" w:rsidP="00B90295">
      <w:pPr>
        <w:rPr>
          <w:sz w:val="22"/>
          <w:szCs w:val="22"/>
        </w:rPr>
      </w:pPr>
      <w:proofErr w:type="spellStart"/>
      <w:r w:rsidRPr="0051791D">
        <w:rPr>
          <w:sz w:val="22"/>
          <w:szCs w:val="22"/>
        </w:rPr>
        <w:t>Offical</w:t>
      </w:r>
      <w:proofErr w:type="spellEnd"/>
      <w:r w:rsidRPr="0051791D">
        <w:rPr>
          <w:sz w:val="22"/>
          <w:szCs w:val="22"/>
        </w:rPr>
        <w:t xml:space="preserve"> de la </w:t>
      </w:r>
      <w:proofErr w:type="spellStart"/>
      <w:r w:rsidRPr="0051791D">
        <w:rPr>
          <w:sz w:val="22"/>
          <w:szCs w:val="22"/>
        </w:rPr>
        <w:t>escuela</w:t>
      </w:r>
      <w:proofErr w:type="spellEnd"/>
      <w:r w:rsidRPr="0051791D">
        <w:rPr>
          <w:sz w:val="22"/>
          <w:szCs w:val="22"/>
        </w:rPr>
        <w:t xml:space="preserve">                                                                                                 </w:t>
      </w:r>
      <w:proofErr w:type="spellStart"/>
      <w:r w:rsidRPr="0051791D">
        <w:rPr>
          <w:sz w:val="22"/>
          <w:szCs w:val="22"/>
        </w:rPr>
        <w:t>Fecha</w:t>
      </w:r>
      <w:proofErr w:type="spellEnd"/>
      <w:r w:rsidRPr="0051791D">
        <w:rPr>
          <w:sz w:val="22"/>
          <w:szCs w:val="22"/>
        </w:rPr>
        <w:t xml:space="preserve"> </w:t>
      </w:r>
    </w:p>
    <w:p w14:paraId="567F6DAB" w14:textId="719F1581" w:rsidR="00D01493" w:rsidRPr="0051791D" w:rsidRDefault="00D01493" w:rsidP="00B90295">
      <w:pPr>
        <w:rPr>
          <w:sz w:val="22"/>
          <w:szCs w:val="22"/>
        </w:rPr>
      </w:pPr>
    </w:p>
    <w:p w14:paraId="7F08F4A3" w14:textId="22CA11EF" w:rsidR="00D01493" w:rsidRPr="004D7153" w:rsidRDefault="00D01493" w:rsidP="00D01493">
      <w:pPr>
        <w:rPr>
          <w:sz w:val="16"/>
          <w:szCs w:val="16"/>
        </w:rPr>
      </w:pPr>
      <w:r w:rsidRPr="004D7153">
        <w:rPr>
          <w:sz w:val="16"/>
          <w:szCs w:val="16"/>
        </w:rPr>
        <w:t xml:space="preserve">Este </w:t>
      </w:r>
      <w:proofErr w:type="spellStart"/>
      <w:r w:rsidRPr="004D7153">
        <w:rPr>
          <w:sz w:val="16"/>
          <w:szCs w:val="16"/>
        </w:rPr>
        <w:t>programa</w:t>
      </w:r>
      <w:proofErr w:type="spellEnd"/>
      <w:r w:rsidRPr="004D7153">
        <w:rPr>
          <w:sz w:val="16"/>
          <w:szCs w:val="16"/>
        </w:rPr>
        <w:t xml:space="preserve"> es nuevo. Por lo tanto, </w:t>
      </w:r>
      <w:proofErr w:type="spellStart"/>
      <w:r w:rsidRPr="004D7153">
        <w:rPr>
          <w:sz w:val="16"/>
          <w:szCs w:val="16"/>
        </w:rPr>
        <w:t>en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este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momento</w:t>
      </w:r>
      <w:proofErr w:type="spellEnd"/>
      <w:r w:rsidRPr="004D7153">
        <w:rPr>
          <w:sz w:val="16"/>
          <w:szCs w:val="16"/>
        </w:rPr>
        <w:t xml:space="preserve"> se </w:t>
      </w:r>
      <w:proofErr w:type="spellStart"/>
      <w:r w:rsidRPr="004D7153">
        <w:rPr>
          <w:sz w:val="16"/>
          <w:szCs w:val="16"/>
        </w:rPr>
        <w:t>desconoce</w:t>
      </w:r>
      <w:proofErr w:type="spellEnd"/>
      <w:r w:rsidRPr="004D7153">
        <w:rPr>
          <w:sz w:val="16"/>
          <w:szCs w:val="16"/>
        </w:rPr>
        <w:t xml:space="preserve"> la </w:t>
      </w:r>
      <w:proofErr w:type="spellStart"/>
      <w:r w:rsidRPr="004D7153">
        <w:rPr>
          <w:sz w:val="16"/>
          <w:szCs w:val="16"/>
        </w:rPr>
        <w:t>cantidad</w:t>
      </w:r>
      <w:proofErr w:type="spellEnd"/>
      <w:r w:rsidRPr="004D7153">
        <w:rPr>
          <w:sz w:val="16"/>
          <w:szCs w:val="16"/>
        </w:rPr>
        <w:t xml:space="preserve"> de </w:t>
      </w:r>
      <w:proofErr w:type="spellStart"/>
      <w:r w:rsidRPr="004D7153">
        <w:rPr>
          <w:sz w:val="16"/>
          <w:szCs w:val="16"/>
        </w:rPr>
        <w:t>estudiantes</w:t>
      </w:r>
      <w:proofErr w:type="spellEnd"/>
      <w:r w:rsidRPr="004D7153">
        <w:rPr>
          <w:sz w:val="16"/>
          <w:szCs w:val="16"/>
        </w:rPr>
        <w:t xml:space="preserve"> que se </w:t>
      </w:r>
      <w:proofErr w:type="spellStart"/>
      <w:r w:rsidRPr="004D7153">
        <w:rPr>
          <w:sz w:val="16"/>
          <w:szCs w:val="16"/>
        </w:rPr>
        <w:t>gradúan</w:t>
      </w:r>
      <w:proofErr w:type="spellEnd"/>
      <w:r w:rsidRPr="004D7153">
        <w:rPr>
          <w:sz w:val="16"/>
          <w:szCs w:val="16"/>
        </w:rPr>
        <w:t xml:space="preserve">, la </w:t>
      </w:r>
      <w:proofErr w:type="spellStart"/>
      <w:r w:rsidRPr="004D7153">
        <w:rPr>
          <w:sz w:val="16"/>
          <w:szCs w:val="16"/>
        </w:rPr>
        <w:t>cantidad</w:t>
      </w:r>
      <w:proofErr w:type="spellEnd"/>
      <w:r w:rsidRPr="004D7153">
        <w:rPr>
          <w:sz w:val="16"/>
          <w:szCs w:val="16"/>
        </w:rPr>
        <w:t xml:space="preserve"> de </w:t>
      </w:r>
      <w:proofErr w:type="spellStart"/>
      <w:r w:rsidRPr="004D7153">
        <w:rPr>
          <w:sz w:val="16"/>
          <w:szCs w:val="16"/>
        </w:rPr>
        <w:t>estudiantes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asignados</w:t>
      </w:r>
      <w:proofErr w:type="spellEnd"/>
      <w:r w:rsidRPr="004D7153">
        <w:rPr>
          <w:sz w:val="16"/>
          <w:szCs w:val="16"/>
        </w:rPr>
        <w:t xml:space="preserve"> o </w:t>
      </w:r>
      <w:proofErr w:type="spellStart"/>
      <w:r w:rsidRPr="004D7153">
        <w:rPr>
          <w:sz w:val="16"/>
          <w:szCs w:val="16"/>
        </w:rPr>
        <w:t>el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salario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inicial</w:t>
      </w:r>
      <w:proofErr w:type="spellEnd"/>
      <w:r w:rsidRPr="004D7153">
        <w:rPr>
          <w:sz w:val="16"/>
          <w:szCs w:val="16"/>
        </w:rPr>
        <w:t xml:space="preserve"> que </w:t>
      </w:r>
      <w:proofErr w:type="spellStart"/>
      <w:r w:rsidRPr="004D7153">
        <w:rPr>
          <w:sz w:val="16"/>
          <w:szCs w:val="16"/>
        </w:rPr>
        <w:t>puede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ganar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después</w:t>
      </w:r>
      <w:proofErr w:type="spellEnd"/>
      <w:r w:rsidRPr="004D7153">
        <w:rPr>
          <w:sz w:val="16"/>
          <w:szCs w:val="16"/>
        </w:rPr>
        <w:t xml:space="preserve"> de </w:t>
      </w:r>
      <w:proofErr w:type="spellStart"/>
      <w:r w:rsidRPr="004D7153">
        <w:rPr>
          <w:sz w:val="16"/>
          <w:szCs w:val="16"/>
        </w:rPr>
        <w:t>finalizar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el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programa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educativo</w:t>
      </w:r>
      <w:proofErr w:type="spellEnd"/>
      <w:r w:rsidRPr="004D7153">
        <w:rPr>
          <w:sz w:val="16"/>
          <w:szCs w:val="16"/>
        </w:rPr>
        <w:t xml:space="preserve">. La </w:t>
      </w:r>
      <w:proofErr w:type="spellStart"/>
      <w:r w:rsidRPr="004D7153">
        <w:rPr>
          <w:sz w:val="16"/>
          <w:szCs w:val="16"/>
        </w:rPr>
        <w:t>información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sobre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el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salario</w:t>
      </w:r>
      <w:proofErr w:type="spellEnd"/>
      <w:r w:rsidRPr="004D7153">
        <w:rPr>
          <w:sz w:val="16"/>
          <w:szCs w:val="16"/>
        </w:rPr>
        <w:t xml:space="preserve"> general y las </w:t>
      </w:r>
      <w:proofErr w:type="spellStart"/>
      <w:r w:rsidRPr="004D7153">
        <w:rPr>
          <w:sz w:val="16"/>
          <w:szCs w:val="16"/>
        </w:rPr>
        <w:t>estadísticas</w:t>
      </w:r>
      <w:proofErr w:type="spellEnd"/>
      <w:r w:rsidRPr="004D7153">
        <w:rPr>
          <w:sz w:val="16"/>
          <w:szCs w:val="16"/>
        </w:rPr>
        <w:t xml:space="preserve"> de </w:t>
      </w:r>
      <w:proofErr w:type="spellStart"/>
      <w:r w:rsidRPr="004D7153">
        <w:rPr>
          <w:sz w:val="16"/>
          <w:szCs w:val="16"/>
        </w:rPr>
        <w:t>colocación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pueden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estar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disponibles</w:t>
      </w:r>
      <w:proofErr w:type="spellEnd"/>
      <w:r w:rsidRPr="004D7153">
        <w:rPr>
          <w:sz w:val="16"/>
          <w:szCs w:val="16"/>
        </w:rPr>
        <w:t xml:space="preserve"> de </w:t>
      </w:r>
      <w:proofErr w:type="spellStart"/>
      <w:r w:rsidRPr="004D7153">
        <w:rPr>
          <w:sz w:val="16"/>
          <w:szCs w:val="16"/>
        </w:rPr>
        <w:t>fuentes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gubernamentales</w:t>
      </w:r>
      <w:proofErr w:type="spellEnd"/>
      <w:r w:rsidRPr="004D7153">
        <w:rPr>
          <w:sz w:val="16"/>
          <w:szCs w:val="16"/>
        </w:rPr>
        <w:t xml:space="preserve"> o de la </w:t>
      </w:r>
      <w:proofErr w:type="spellStart"/>
      <w:r w:rsidRPr="004D7153">
        <w:rPr>
          <w:sz w:val="16"/>
          <w:szCs w:val="16"/>
        </w:rPr>
        <w:t>institución</w:t>
      </w:r>
      <w:proofErr w:type="spellEnd"/>
      <w:r w:rsidRPr="004D7153">
        <w:rPr>
          <w:sz w:val="16"/>
          <w:szCs w:val="16"/>
        </w:rPr>
        <w:t xml:space="preserve">, </w:t>
      </w:r>
      <w:proofErr w:type="spellStart"/>
      <w:r w:rsidRPr="004D7153">
        <w:rPr>
          <w:sz w:val="16"/>
          <w:szCs w:val="16"/>
        </w:rPr>
        <w:t>pero</w:t>
      </w:r>
      <w:proofErr w:type="spellEnd"/>
      <w:r w:rsidRPr="004D7153">
        <w:rPr>
          <w:sz w:val="16"/>
          <w:szCs w:val="16"/>
        </w:rPr>
        <w:t xml:space="preserve"> no es </w:t>
      </w:r>
      <w:proofErr w:type="spellStart"/>
      <w:r w:rsidRPr="004D7153">
        <w:rPr>
          <w:sz w:val="16"/>
          <w:szCs w:val="16"/>
        </w:rPr>
        <w:t>equivalente</w:t>
      </w:r>
      <w:proofErr w:type="spellEnd"/>
      <w:r w:rsidRPr="004D7153">
        <w:rPr>
          <w:sz w:val="16"/>
          <w:szCs w:val="16"/>
        </w:rPr>
        <w:t xml:space="preserve"> a </w:t>
      </w:r>
      <w:proofErr w:type="spellStart"/>
      <w:r w:rsidRPr="004D7153">
        <w:rPr>
          <w:sz w:val="16"/>
          <w:szCs w:val="16"/>
        </w:rPr>
        <w:t>los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datos</w:t>
      </w:r>
      <w:proofErr w:type="spellEnd"/>
      <w:r w:rsidRPr="004D7153">
        <w:rPr>
          <w:sz w:val="16"/>
          <w:szCs w:val="16"/>
        </w:rPr>
        <w:t xml:space="preserve"> de </w:t>
      </w:r>
      <w:proofErr w:type="spellStart"/>
      <w:r w:rsidRPr="004D7153">
        <w:rPr>
          <w:sz w:val="16"/>
          <w:szCs w:val="16"/>
        </w:rPr>
        <w:t>rendimiento</w:t>
      </w:r>
      <w:proofErr w:type="spellEnd"/>
      <w:r w:rsidRPr="004D7153">
        <w:rPr>
          <w:sz w:val="16"/>
          <w:szCs w:val="16"/>
        </w:rPr>
        <w:t xml:space="preserve"> real. Este </w:t>
      </w:r>
      <w:proofErr w:type="spellStart"/>
      <w:r w:rsidRPr="004D7153">
        <w:rPr>
          <w:sz w:val="16"/>
          <w:szCs w:val="16"/>
        </w:rPr>
        <w:t>programa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fue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aprobado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por</w:t>
      </w:r>
      <w:proofErr w:type="spellEnd"/>
      <w:r w:rsidRPr="004D7153">
        <w:rPr>
          <w:sz w:val="16"/>
          <w:szCs w:val="16"/>
        </w:rPr>
        <w:t xml:space="preserve"> la </w:t>
      </w:r>
      <w:proofErr w:type="spellStart"/>
      <w:r w:rsidRPr="004D7153">
        <w:rPr>
          <w:sz w:val="16"/>
          <w:szCs w:val="16"/>
        </w:rPr>
        <w:t>Oficina</w:t>
      </w:r>
      <w:proofErr w:type="spellEnd"/>
      <w:r w:rsidRPr="004D7153">
        <w:rPr>
          <w:sz w:val="16"/>
          <w:szCs w:val="16"/>
        </w:rPr>
        <w:t xml:space="preserve"> el. A </w:t>
      </w:r>
      <w:proofErr w:type="spellStart"/>
      <w:r w:rsidRPr="004D7153">
        <w:rPr>
          <w:sz w:val="16"/>
          <w:szCs w:val="16"/>
        </w:rPr>
        <w:t>partir</w:t>
      </w:r>
      <w:proofErr w:type="spellEnd"/>
      <w:r w:rsidRPr="004D7153">
        <w:rPr>
          <w:sz w:val="16"/>
          <w:szCs w:val="16"/>
        </w:rPr>
        <w:t xml:space="preserve"> del 30/11/2020, </w:t>
      </w:r>
      <w:proofErr w:type="spellStart"/>
      <w:r w:rsidRPr="004D7153">
        <w:rPr>
          <w:sz w:val="16"/>
          <w:szCs w:val="16"/>
        </w:rPr>
        <w:t>estarán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disponibles</w:t>
      </w:r>
      <w:proofErr w:type="spellEnd"/>
      <w:r w:rsidRPr="004D7153">
        <w:rPr>
          <w:sz w:val="16"/>
          <w:szCs w:val="16"/>
        </w:rPr>
        <w:t xml:space="preserve"> dos </w:t>
      </w:r>
      <w:proofErr w:type="spellStart"/>
      <w:r w:rsidRPr="004D7153">
        <w:rPr>
          <w:sz w:val="16"/>
          <w:szCs w:val="16"/>
        </w:rPr>
        <w:t>años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completos</w:t>
      </w:r>
      <w:proofErr w:type="spellEnd"/>
      <w:r w:rsidRPr="004D7153">
        <w:rPr>
          <w:sz w:val="16"/>
          <w:szCs w:val="16"/>
        </w:rPr>
        <w:t xml:space="preserve"> de </w:t>
      </w:r>
      <w:proofErr w:type="spellStart"/>
      <w:r w:rsidRPr="004D7153">
        <w:rPr>
          <w:sz w:val="16"/>
          <w:szCs w:val="16"/>
        </w:rPr>
        <w:t>datos</w:t>
      </w:r>
      <w:proofErr w:type="spellEnd"/>
      <w:r w:rsidRPr="004D7153">
        <w:rPr>
          <w:sz w:val="16"/>
          <w:szCs w:val="16"/>
        </w:rPr>
        <w:t xml:space="preserve"> para </w:t>
      </w:r>
      <w:proofErr w:type="spellStart"/>
      <w:r w:rsidRPr="004D7153">
        <w:rPr>
          <w:sz w:val="16"/>
          <w:szCs w:val="16"/>
        </w:rPr>
        <w:t>este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programa</w:t>
      </w:r>
      <w:proofErr w:type="spellEnd"/>
      <w:r w:rsidRPr="004D7153">
        <w:rPr>
          <w:sz w:val="16"/>
          <w:szCs w:val="16"/>
        </w:rPr>
        <w:t>.</w:t>
      </w:r>
    </w:p>
    <w:p w14:paraId="37A56041" w14:textId="77777777" w:rsidR="00F10ED4" w:rsidRDefault="00F10ED4" w:rsidP="00D01493">
      <w:pPr>
        <w:jc w:val="center"/>
        <w:rPr>
          <w:b/>
          <w:sz w:val="16"/>
          <w:szCs w:val="16"/>
        </w:rPr>
      </w:pPr>
    </w:p>
    <w:p w14:paraId="31F77709" w14:textId="77777777" w:rsidR="00F10ED4" w:rsidRDefault="00F10ED4" w:rsidP="00D01493">
      <w:pPr>
        <w:jc w:val="center"/>
        <w:rPr>
          <w:b/>
          <w:sz w:val="16"/>
          <w:szCs w:val="16"/>
        </w:rPr>
      </w:pPr>
    </w:p>
    <w:p w14:paraId="3E7AC1CE" w14:textId="77777777" w:rsidR="00F10ED4" w:rsidRDefault="00F10ED4" w:rsidP="00D01493">
      <w:pPr>
        <w:jc w:val="center"/>
        <w:rPr>
          <w:b/>
          <w:sz w:val="16"/>
          <w:szCs w:val="16"/>
        </w:rPr>
      </w:pPr>
    </w:p>
    <w:p w14:paraId="71B81BC2" w14:textId="7D9E56F4" w:rsidR="00D01493" w:rsidRPr="004D7153" w:rsidRDefault="00D01493" w:rsidP="00D01493">
      <w:pPr>
        <w:jc w:val="center"/>
        <w:rPr>
          <w:b/>
          <w:sz w:val="16"/>
          <w:szCs w:val="16"/>
        </w:rPr>
      </w:pPr>
      <w:proofErr w:type="spellStart"/>
      <w:r w:rsidRPr="004D7153">
        <w:rPr>
          <w:b/>
          <w:sz w:val="16"/>
          <w:szCs w:val="16"/>
        </w:rPr>
        <w:t>Definiciones</w:t>
      </w:r>
      <w:proofErr w:type="spellEnd"/>
    </w:p>
    <w:p w14:paraId="3F0DD025" w14:textId="77777777" w:rsidR="00D01493" w:rsidRPr="004D7153" w:rsidRDefault="00D01493" w:rsidP="00D01493">
      <w:pPr>
        <w:rPr>
          <w:sz w:val="16"/>
          <w:szCs w:val="16"/>
        </w:rPr>
      </w:pPr>
      <w:r w:rsidRPr="004D7153">
        <w:rPr>
          <w:sz w:val="16"/>
          <w:szCs w:val="16"/>
        </w:rPr>
        <w:t>• “</w:t>
      </w:r>
      <w:proofErr w:type="spellStart"/>
      <w:r w:rsidRPr="004D7153">
        <w:rPr>
          <w:sz w:val="16"/>
          <w:szCs w:val="16"/>
        </w:rPr>
        <w:t>Cantidad</w:t>
      </w:r>
      <w:proofErr w:type="spellEnd"/>
      <w:r w:rsidRPr="004D7153">
        <w:rPr>
          <w:sz w:val="16"/>
          <w:szCs w:val="16"/>
        </w:rPr>
        <w:t xml:space="preserve"> de </w:t>
      </w:r>
      <w:proofErr w:type="spellStart"/>
      <w:r w:rsidRPr="004D7153">
        <w:rPr>
          <w:sz w:val="16"/>
          <w:szCs w:val="16"/>
        </w:rPr>
        <w:t>estudiantes</w:t>
      </w:r>
      <w:proofErr w:type="spellEnd"/>
      <w:r w:rsidRPr="004D7153">
        <w:rPr>
          <w:sz w:val="16"/>
          <w:szCs w:val="16"/>
        </w:rPr>
        <w:t xml:space="preserve"> que </w:t>
      </w:r>
      <w:proofErr w:type="spellStart"/>
      <w:r w:rsidRPr="004D7153">
        <w:rPr>
          <w:sz w:val="16"/>
          <w:szCs w:val="16"/>
        </w:rPr>
        <w:t>comenzaron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el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programa</w:t>
      </w:r>
      <w:proofErr w:type="spellEnd"/>
      <w:r w:rsidRPr="004D7153">
        <w:rPr>
          <w:sz w:val="16"/>
          <w:szCs w:val="16"/>
        </w:rPr>
        <w:t xml:space="preserve">” </w:t>
      </w:r>
      <w:proofErr w:type="spellStart"/>
      <w:r w:rsidRPr="004D7153">
        <w:rPr>
          <w:sz w:val="16"/>
          <w:szCs w:val="16"/>
        </w:rPr>
        <w:t>significa</w:t>
      </w:r>
      <w:proofErr w:type="spellEnd"/>
      <w:r w:rsidRPr="004D7153">
        <w:rPr>
          <w:sz w:val="16"/>
          <w:szCs w:val="16"/>
        </w:rPr>
        <w:t xml:space="preserve"> la </w:t>
      </w:r>
      <w:proofErr w:type="spellStart"/>
      <w:r w:rsidRPr="004D7153">
        <w:rPr>
          <w:sz w:val="16"/>
          <w:szCs w:val="16"/>
        </w:rPr>
        <w:t>cantidad</w:t>
      </w:r>
      <w:proofErr w:type="spellEnd"/>
      <w:r w:rsidRPr="004D7153">
        <w:rPr>
          <w:sz w:val="16"/>
          <w:szCs w:val="16"/>
        </w:rPr>
        <w:t xml:space="preserve"> de </w:t>
      </w:r>
      <w:proofErr w:type="spellStart"/>
      <w:r w:rsidRPr="004D7153">
        <w:rPr>
          <w:sz w:val="16"/>
          <w:szCs w:val="16"/>
        </w:rPr>
        <w:t>estudiantes</w:t>
      </w:r>
      <w:proofErr w:type="spellEnd"/>
      <w:r w:rsidRPr="004D7153">
        <w:rPr>
          <w:sz w:val="16"/>
          <w:szCs w:val="16"/>
        </w:rPr>
        <w:t xml:space="preserve"> que </w:t>
      </w:r>
      <w:proofErr w:type="spellStart"/>
      <w:r w:rsidRPr="004D7153">
        <w:rPr>
          <w:sz w:val="16"/>
          <w:szCs w:val="16"/>
        </w:rPr>
        <w:t>comenzaron</w:t>
      </w:r>
      <w:proofErr w:type="spellEnd"/>
      <w:r w:rsidRPr="004D7153">
        <w:rPr>
          <w:sz w:val="16"/>
          <w:szCs w:val="16"/>
        </w:rPr>
        <w:t xml:space="preserve"> un </w:t>
      </w:r>
      <w:proofErr w:type="spellStart"/>
      <w:r w:rsidRPr="004D7153">
        <w:rPr>
          <w:sz w:val="16"/>
          <w:szCs w:val="16"/>
        </w:rPr>
        <w:t>programa</w:t>
      </w:r>
      <w:proofErr w:type="spellEnd"/>
      <w:r w:rsidRPr="004D7153">
        <w:rPr>
          <w:sz w:val="16"/>
          <w:szCs w:val="16"/>
        </w:rPr>
        <w:t xml:space="preserve"> que </w:t>
      </w:r>
      <w:proofErr w:type="spellStart"/>
      <w:r w:rsidRPr="004D7153">
        <w:rPr>
          <w:sz w:val="16"/>
          <w:szCs w:val="16"/>
        </w:rPr>
        <w:t>estaba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programado</w:t>
      </w:r>
      <w:proofErr w:type="spellEnd"/>
      <w:r w:rsidRPr="004D7153">
        <w:rPr>
          <w:sz w:val="16"/>
          <w:szCs w:val="16"/>
        </w:rPr>
        <w:t xml:space="preserve"> para </w:t>
      </w:r>
      <w:proofErr w:type="spellStart"/>
      <w:r w:rsidRPr="004D7153">
        <w:rPr>
          <w:sz w:val="16"/>
          <w:szCs w:val="16"/>
        </w:rPr>
        <w:t>completar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el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programa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dentro</w:t>
      </w:r>
      <w:proofErr w:type="spellEnd"/>
      <w:r w:rsidRPr="004D7153">
        <w:rPr>
          <w:sz w:val="16"/>
          <w:szCs w:val="16"/>
        </w:rPr>
        <w:t xml:space="preserve"> del 100% de la </w:t>
      </w:r>
      <w:proofErr w:type="spellStart"/>
      <w:r w:rsidRPr="004D7153">
        <w:rPr>
          <w:sz w:val="16"/>
          <w:szCs w:val="16"/>
        </w:rPr>
        <w:t>duración</w:t>
      </w:r>
      <w:proofErr w:type="spellEnd"/>
      <w:r w:rsidRPr="004D7153">
        <w:rPr>
          <w:sz w:val="16"/>
          <w:szCs w:val="16"/>
        </w:rPr>
        <w:t xml:space="preserve"> del </w:t>
      </w:r>
      <w:proofErr w:type="spellStart"/>
      <w:r w:rsidRPr="004D7153">
        <w:rPr>
          <w:sz w:val="16"/>
          <w:szCs w:val="16"/>
        </w:rPr>
        <w:t>programa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publicado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dentro</w:t>
      </w:r>
      <w:proofErr w:type="spellEnd"/>
      <w:r w:rsidRPr="004D7153">
        <w:rPr>
          <w:sz w:val="16"/>
          <w:szCs w:val="16"/>
        </w:rPr>
        <w:t xml:space="preserve"> del </w:t>
      </w:r>
      <w:proofErr w:type="spellStart"/>
      <w:r w:rsidRPr="004D7153">
        <w:rPr>
          <w:sz w:val="16"/>
          <w:szCs w:val="16"/>
        </w:rPr>
        <w:t>año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calendario</w:t>
      </w:r>
      <w:proofErr w:type="spellEnd"/>
      <w:r w:rsidRPr="004D7153">
        <w:rPr>
          <w:sz w:val="16"/>
          <w:szCs w:val="16"/>
        </w:rPr>
        <w:t xml:space="preserve"> de </w:t>
      </w:r>
      <w:proofErr w:type="spellStart"/>
      <w:r w:rsidRPr="004D7153">
        <w:rPr>
          <w:sz w:val="16"/>
          <w:szCs w:val="16"/>
        </w:rPr>
        <w:t>informes</w:t>
      </w:r>
      <w:proofErr w:type="spellEnd"/>
      <w:r w:rsidRPr="004D7153">
        <w:rPr>
          <w:sz w:val="16"/>
          <w:szCs w:val="16"/>
        </w:rPr>
        <w:t xml:space="preserve"> y </w:t>
      </w:r>
      <w:proofErr w:type="spellStart"/>
      <w:r w:rsidRPr="004D7153">
        <w:rPr>
          <w:sz w:val="16"/>
          <w:szCs w:val="16"/>
        </w:rPr>
        <w:t>excluye</w:t>
      </w:r>
      <w:proofErr w:type="spellEnd"/>
      <w:r w:rsidRPr="004D7153">
        <w:rPr>
          <w:sz w:val="16"/>
          <w:szCs w:val="16"/>
        </w:rPr>
        <w:t xml:space="preserve"> a </w:t>
      </w:r>
      <w:proofErr w:type="spellStart"/>
      <w:r w:rsidRPr="004D7153">
        <w:rPr>
          <w:sz w:val="16"/>
          <w:szCs w:val="16"/>
        </w:rPr>
        <w:t>todos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los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estudiantes</w:t>
      </w:r>
      <w:proofErr w:type="spellEnd"/>
      <w:r w:rsidRPr="004D7153">
        <w:rPr>
          <w:sz w:val="16"/>
          <w:szCs w:val="16"/>
        </w:rPr>
        <w:t xml:space="preserve"> que </w:t>
      </w:r>
      <w:proofErr w:type="spellStart"/>
      <w:r w:rsidRPr="004D7153">
        <w:rPr>
          <w:sz w:val="16"/>
          <w:szCs w:val="16"/>
        </w:rPr>
        <w:t>cancelaron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durante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el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período</w:t>
      </w:r>
      <w:proofErr w:type="spellEnd"/>
      <w:r w:rsidRPr="004D7153">
        <w:rPr>
          <w:sz w:val="16"/>
          <w:szCs w:val="16"/>
        </w:rPr>
        <w:t xml:space="preserve"> de </w:t>
      </w:r>
      <w:proofErr w:type="spellStart"/>
      <w:r w:rsidRPr="004D7153">
        <w:rPr>
          <w:sz w:val="16"/>
          <w:szCs w:val="16"/>
        </w:rPr>
        <w:t>cancelación</w:t>
      </w:r>
      <w:proofErr w:type="spellEnd"/>
      <w:r w:rsidRPr="004D7153">
        <w:rPr>
          <w:sz w:val="16"/>
          <w:szCs w:val="16"/>
        </w:rPr>
        <w:t>.</w:t>
      </w:r>
    </w:p>
    <w:p w14:paraId="0FF70039" w14:textId="77777777" w:rsidR="00D01493" w:rsidRPr="004D7153" w:rsidRDefault="00D01493" w:rsidP="00D01493">
      <w:pPr>
        <w:rPr>
          <w:sz w:val="16"/>
          <w:szCs w:val="16"/>
        </w:rPr>
      </w:pPr>
    </w:p>
    <w:p w14:paraId="11D049F3" w14:textId="77777777" w:rsidR="00D01493" w:rsidRPr="004D7153" w:rsidRDefault="00D01493" w:rsidP="00D01493">
      <w:pPr>
        <w:rPr>
          <w:sz w:val="16"/>
          <w:szCs w:val="16"/>
        </w:rPr>
      </w:pPr>
      <w:r w:rsidRPr="004D7153">
        <w:rPr>
          <w:sz w:val="16"/>
          <w:szCs w:val="16"/>
        </w:rPr>
        <w:t>• “</w:t>
      </w:r>
      <w:proofErr w:type="spellStart"/>
      <w:r w:rsidRPr="004D7153">
        <w:rPr>
          <w:sz w:val="16"/>
          <w:szCs w:val="16"/>
        </w:rPr>
        <w:t>Estudiantes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disponibles</w:t>
      </w:r>
      <w:proofErr w:type="spellEnd"/>
      <w:r w:rsidRPr="004D7153">
        <w:rPr>
          <w:sz w:val="16"/>
          <w:szCs w:val="16"/>
        </w:rPr>
        <w:t xml:space="preserve"> para la </w:t>
      </w:r>
      <w:proofErr w:type="spellStart"/>
      <w:r w:rsidRPr="004D7153">
        <w:rPr>
          <w:sz w:val="16"/>
          <w:szCs w:val="16"/>
        </w:rPr>
        <w:t>graduación</w:t>
      </w:r>
      <w:proofErr w:type="spellEnd"/>
      <w:r w:rsidRPr="004D7153">
        <w:rPr>
          <w:sz w:val="16"/>
          <w:szCs w:val="16"/>
        </w:rPr>
        <w:t xml:space="preserve">” es la </w:t>
      </w:r>
      <w:proofErr w:type="spellStart"/>
      <w:r w:rsidRPr="004D7153">
        <w:rPr>
          <w:sz w:val="16"/>
          <w:szCs w:val="16"/>
        </w:rPr>
        <w:t>cantidad</w:t>
      </w:r>
      <w:proofErr w:type="spellEnd"/>
      <w:r w:rsidRPr="004D7153">
        <w:rPr>
          <w:sz w:val="16"/>
          <w:szCs w:val="16"/>
        </w:rPr>
        <w:t xml:space="preserve"> de </w:t>
      </w:r>
      <w:proofErr w:type="spellStart"/>
      <w:r w:rsidRPr="004D7153">
        <w:rPr>
          <w:sz w:val="16"/>
          <w:szCs w:val="16"/>
        </w:rPr>
        <w:t>estudiantes</w:t>
      </w:r>
      <w:proofErr w:type="spellEnd"/>
      <w:r w:rsidRPr="004D7153">
        <w:rPr>
          <w:sz w:val="16"/>
          <w:szCs w:val="16"/>
        </w:rPr>
        <w:t xml:space="preserve"> que </w:t>
      </w:r>
      <w:proofErr w:type="spellStart"/>
      <w:r w:rsidRPr="004D7153">
        <w:rPr>
          <w:sz w:val="16"/>
          <w:szCs w:val="16"/>
        </w:rPr>
        <w:t>comenzaron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el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programa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menos</w:t>
      </w:r>
      <w:proofErr w:type="spellEnd"/>
      <w:r w:rsidRPr="004D7153">
        <w:rPr>
          <w:sz w:val="16"/>
          <w:szCs w:val="16"/>
        </w:rPr>
        <w:t xml:space="preserve"> la </w:t>
      </w:r>
      <w:proofErr w:type="spellStart"/>
      <w:r w:rsidRPr="004D7153">
        <w:rPr>
          <w:sz w:val="16"/>
          <w:szCs w:val="16"/>
        </w:rPr>
        <w:t>cantidad</w:t>
      </w:r>
      <w:proofErr w:type="spellEnd"/>
      <w:r w:rsidRPr="004D7153">
        <w:rPr>
          <w:sz w:val="16"/>
          <w:szCs w:val="16"/>
        </w:rPr>
        <w:t xml:space="preserve"> de </w:t>
      </w:r>
      <w:proofErr w:type="spellStart"/>
      <w:r w:rsidRPr="004D7153">
        <w:rPr>
          <w:sz w:val="16"/>
          <w:szCs w:val="16"/>
        </w:rPr>
        <w:t>estudiantes</w:t>
      </w:r>
      <w:proofErr w:type="spellEnd"/>
      <w:r w:rsidRPr="004D7153">
        <w:rPr>
          <w:sz w:val="16"/>
          <w:szCs w:val="16"/>
        </w:rPr>
        <w:t xml:space="preserve"> que </w:t>
      </w:r>
      <w:proofErr w:type="spellStart"/>
      <w:r w:rsidRPr="004D7153">
        <w:rPr>
          <w:sz w:val="16"/>
          <w:szCs w:val="16"/>
        </w:rPr>
        <w:t>han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muerto</w:t>
      </w:r>
      <w:proofErr w:type="spellEnd"/>
      <w:r w:rsidRPr="004D7153">
        <w:rPr>
          <w:sz w:val="16"/>
          <w:szCs w:val="16"/>
        </w:rPr>
        <w:t xml:space="preserve">, </w:t>
      </w:r>
      <w:proofErr w:type="spellStart"/>
      <w:r w:rsidRPr="004D7153">
        <w:rPr>
          <w:sz w:val="16"/>
          <w:szCs w:val="16"/>
        </w:rPr>
        <w:t>han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sido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encarcelados</w:t>
      </w:r>
      <w:proofErr w:type="spellEnd"/>
      <w:r w:rsidRPr="004D7153">
        <w:rPr>
          <w:sz w:val="16"/>
          <w:szCs w:val="16"/>
        </w:rPr>
        <w:t xml:space="preserve"> o </w:t>
      </w:r>
      <w:proofErr w:type="spellStart"/>
      <w:r w:rsidRPr="004D7153">
        <w:rPr>
          <w:sz w:val="16"/>
          <w:szCs w:val="16"/>
        </w:rPr>
        <w:t>han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sido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llamados</w:t>
      </w:r>
      <w:proofErr w:type="spellEnd"/>
      <w:r w:rsidRPr="004D7153">
        <w:rPr>
          <w:sz w:val="16"/>
          <w:szCs w:val="16"/>
        </w:rPr>
        <w:t xml:space="preserve"> al </w:t>
      </w:r>
      <w:proofErr w:type="spellStart"/>
      <w:r w:rsidRPr="004D7153">
        <w:rPr>
          <w:sz w:val="16"/>
          <w:szCs w:val="16"/>
        </w:rPr>
        <w:t>servicio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militar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activo</w:t>
      </w:r>
      <w:proofErr w:type="spellEnd"/>
      <w:r w:rsidRPr="004D7153">
        <w:rPr>
          <w:sz w:val="16"/>
          <w:szCs w:val="16"/>
        </w:rPr>
        <w:t>.</w:t>
      </w:r>
    </w:p>
    <w:p w14:paraId="7EB1AE70" w14:textId="77777777" w:rsidR="00D01493" w:rsidRPr="004D7153" w:rsidRDefault="00D01493" w:rsidP="00D01493">
      <w:pPr>
        <w:rPr>
          <w:sz w:val="16"/>
          <w:szCs w:val="16"/>
        </w:rPr>
      </w:pPr>
    </w:p>
    <w:p w14:paraId="017E039D" w14:textId="77777777" w:rsidR="00D01493" w:rsidRPr="004D7153" w:rsidRDefault="00D01493" w:rsidP="00D01493">
      <w:pPr>
        <w:rPr>
          <w:sz w:val="16"/>
          <w:szCs w:val="16"/>
        </w:rPr>
      </w:pPr>
      <w:r w:rsidRPr="004D7153">
        <w:rPr>
          <w:sz w:val="16"/>
          <w:szCs w:val="16"/>
        </w:rPr>
        <w:t>• “</w:t>
      </w:r>
      <w:proofErr w:type="spellStart"/>
      <w:r w:rsidRPr="004D7153">
        <w:rPr>
          <w:sz w:val="16"/>
          <w:szCs w:val="16"/>
        </w:rPr>
        <w:t>Número</w:t>
      </w:r>
      <w:proofErr w:type="spellEnd"/>
      <w:r w:rsidRPr="004D7153">
        <w:rPr>
          <w:sz w:val="16"/>
          <w:szCs w:val="16"/>
        </w:rPr>
        <w:t xml:space="preserve"> de </w:t>
      </w:r>
      <w:proofErr w:type="spellStart"/>
      <w:r w:rsidRPr="004D7153">
        <w:rPr>
          <w:sz w:val="16"/>
          <w:szCs w:val="16"/>
        </w:rPr>
        <w:t>graduados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puntuales</w:t>
      </w:r>
      <w:proofErr w:type="spellEnd"/>
      <w:r w:rsidRPr="004D7153">
        <w:rPr>
          <w:sz w:val="16"/>
          <w:szCs w:val="16"/>
        </w:rPr>
        <w:t xml:space="preserve">” es </w:t>
      </w:r>
      <w:proofErr w:type="spellStart"/>
      <w:r w:rsidRPr="004D7153">
        <w:rPr>
          <w:sz w:val="16"/>
          <w:szCs w:val="16"/>
        </w:rPr>
        <w:t>el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número</w:t>
      </w:r>
      <w:proofErr w:type="spellEnd"/>
      <w:r w:rsidRPr="004D7153">
        <w:rPr>
          <w:sz w:val="16"/>
          <w:szCs w:val="16"/>
        </w:rPr>
        <w:t xml:space="preserve"> de </w:t>
      </w:r>
      <w:proofErr w:type="spellStart"/>
      <w:r w:rsidRPr="004D7153">
        <w:rPr>
          <w:sz w:val="16"/>
          <w:szCs w:val="16"/>
        </w:rPr>
        <w:t>estudiantes</w:t>
      </w:r>
      <w:proofErr w:type="spellEnd"/>
      <w:r w:rsidRPr="004D7153">
        <w:rPr>
          <w:sz w:val="16"/>
          <w:szCs w:val="16"/>
        </w:rPr>
        <w:t xml:space="preserve"> que </w:t>
      </w:r>
      <w:proofErr w:type="spellStart"/>
      <w:r w:rsidRPr="004D7153">
        <w:rPr>
          <w:sz w:val="16"/>
          <w:szCs w:val="16"/>
        </w:rPr>
        <w:t>completaron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el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programa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dentro</w:t>
      </w:r>
      <w:proofErr w:type="spellEnd"/>
      <w:r w:rsidRPr="004D7153">
        <w:rPr>
          <w:sz w:val="16"/>
          <w:szCs w:val="16"/>
        </w:rPr>
        <w:t xml:space="preserve"> del 100% de la </w:t>
      </w:r>
      <w:proofErr w:type="spellStart"/>
      <w:r w:rsidRPr="004D7153">
        <w:rPr>
          <w:sz w:val="16"/>
          <w:szCs w:val="16"/>
        </w:rPr>
        <w:t>duración</w:t>
      </w:r>
      <w:proofErr w:type="spellEnd"/>
      <w:r w:rsidRPr="004D7153">
        <w:rPr>
          <w:sz w:val="16"/>
          <w:szCs w:val="16"/>
        </w:rPr>
        <w:t xml:space="preserve"> del </w:t>
      </w:r>
      <w:proofErr w:type="spellStart"/>
      <w:r w:rsidRPr="004D7153">
        <w:rPr>
          <w:sz w:val="16"/>
          <w:szCs w:val="16"/>
        </w:rPr>
        <w:t>programa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publicado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dentro</w:t>
      </w:r>
      <w:proofErr w:type="spellEnd"/>
      <w:r w:rsidRPr="004D7153">
        <w:rPr>
          <w:sz w:val="16"/>
          <w:szCs w:val="16"/>
        </w:rPr>
        <w:t xml:space="preserve"> del </w:t>
      </w:r>
      <w:proofErr w:type="spellStart"/>
      <w:r w:rsidRPr="004D7153">
        <w:rPr>
          <w:sz w:val="16"/>
          <w:szCs w:val="16"/>
        </w:rPr>
        <w:t>año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calendario</w:t>
      </w:r>
      <w:proofErr w:type="spellEnd"/>
      <w:r w:rsidRPr="004D7153">
        <w:rPr>
          <w:sz w:val="16"/>
          <w:szCs w:val="16"/>
        </w:rPr>
        <w:t xml:space="preserve"> de </w:t>
      </w:r>
      <w:proofErr w:type="spellStart"/>
      <w:r w:rsidRPr="004D7153">
        <w:rPr>
          <w:sz w:val="16"/>
          <w:szCs w:val="16"/>
        </w:rPr>
        <w:t>informes</w:t>
      </w:r>
      <w:proofErr w:type="spellEnd"/>
      <w:r w:rsidRPr="004D7153">
        <w:rPr>
          <w:sz w:val="16"/>
          <w:szCs w:val="16"/>
        </w:rPr>
        <w:t>.</w:t>
      </w:r>
    </w:p>
    <w:p w14:paraId="5A5D5A80" w14:textId="77777777" w:rsidR="00D01493" w:rsidRPr="004D7153" w:rsidRDefault="00D01493" w:rsidP="00D01493">
      <w:pPr>
        <w:rPr>
          <w:sz w:val="16"/>
          <w:szCs w:val="16"/>
        </w:rPr>
      </w:pPr>
    </w:p>
    <w:p w14:paraId="4A65D0BE" w14:textId="77777777" w:rsidR="00D01493" w:rsidRPr="004D7153" w:rsidRDefault="00D01493" w:rsidP="00D01493">
      <w:pPr>
        <w:rPr>
          <w:sz w:val="16"/>
          <w:szCs w:val="16"/>
        </w:rPr>
      </w:pPr>
      <w:r w:rsidRPr="004D7153">
        <w:rPr>
          <w:sz w:val="16"/>
          <w:szCs w:val="16"/>
        </w:rPr>
        <w:t xml:space="preserve">• "Tasa de </w:t>
      </w:r>
      <w:proofErr w:type="spellStart"/>
      <w:r w:rsidRPr="004D7153">
        <w:rPr>
          <w:sz w:val="16"/>
          <w:szCs w:val="16"/>
        </w:rPr>
        <w:t>finalización</w:t>
      </w:r>
      <w:proofErr w:type="spellEnd"/>
      <w:r w:rsidRPr="004D7153">
        <w:rPr>
          <w:sz w:val="16"/>
          <w:szCs w:val="16"/>
        </w:rPr>
        <w:t xml:space="preserve"> a </w:t>
      </w:r>
      <w:proofErr w:type="spellStart"/>
      <w:r w:rsidRPr="004D7153">
        <w:rPr>
          <w:sz w:val="16"/>
          <w:szCs w:val="16"/>
        </w:rPr>
        <w:t>tiempo</w:t>
      </w:r>
      <w:proofErr w:type="spellEnd"/>
      <w:r w:rsidRPr="004D7153">
        <w:rPr>
          <w:sz w:val="16"/>
          <w:szCs w:val="16"/>
        </w:rPr>
        <w:t xml:space="preserve">" es </w:t>
      </w:r>
      <w:proofErr w:type="spellStart"/>
      <w:r w:rsidRPr="004D7153">
        <w:rPr>
          <w:sz w:val="16"/>
          <w:szCs w:val="16"/>
        </w:rPr>
        <w:t>el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número</w:t>
      </w:r>
      <w:proofErr w:type="spellEnd"/>
      <w:r w:rsidRPr="004D7153">
        <w:rPr>
          <w:sz w:val="16"/>
          <w:szCs w:val="16"/>
        </w:rPr>
        <w:t xml:space="preserve"> de </w:t>
      </w:r>
      <w:proofErr w:type="spellStart"/>
      <w:r w:rsidRPr="004D7153">
        <w:rPr>
          <w:sz w:val="16"/>
          <w:szCs w:val="16"/>
        </w:rPr>
        <w:t>graduados</w:t>
      </w:r>
      <w:proofErr w:type="spellEnd"/>
      <w:r w:rsidRPr="004D7153">
        <w:rPr>
          <w:sz w:val="16"/>
          <w:szCs w:val="16"/>
        </w:rPr>
        <w:t xml:space="preserve"> a </w:t>
      </w:r>
      <w:proofErr w:type="spellStart"/>
      <w:r w:rsidRPr="004D7153">
        <w:rPr>
          <w:sz w:val="16"/>
          <w:szCs w:val="16"/>
        </w:rPr>
        <w:t>tiempo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dividido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por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el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número</w:t>
      </w:r>
      <w:proofErr w:type="spellEnd"/>
      <w:r w:rsidRPr="004D7153">
        <w:rPr>
          <w:sz w:val="16"/>
          <w:szCs w:val="16"/>
        </w:rPr>
        <w:t xml:space="preserve"> de </w:t>
      </w:r>
      <w:proofErr w:type="spellStart"/>
      <w:r w:rsidRPr="004D7153">
        <w:rPr>
          <w:sz w:val="16"/>
          <w:szCs w:val="16"/>
        </w:rPr>
        <w:t>estudiantes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disponibles</w:t>
      </w:r>
      <w:proofErr w:type="spellEnd"/>
      <w:r w:rsidRPr="004D7153">
        <w:rPr>
          <w:sz w:val="16"/>
          <w:szCs w:val="16"/>
        </w:rPr>
        <w:t xml:space="preserve"> para la </w:t>
      </w:r>
      <w:proofErr w:type="spellStart"/>
      <w:r w:rsidRPr="004D7153">
        <w:rPr>
          <w:sz w:val="16"/>
          <w:szCs w:val="16"/>
        </w:rPr>
        <w:t>graduación</w:t>
      </w:r>
      <w:proofErr w:type="spellEnd"/>
      <w:r w:rsidRPr="004D7153">
        <w:rPr>
          <w:sz w:val="16"/>
          <w:szCs w:val="16"/>
        </w:rPr>
        <w:t>.</w:t>
      </w:r>
    </w:p>
    <w:p w14:paraId="3F05F213" w14:textId="77777777" w:rsidR="00D01493" w:rsidRPr="004D7153" w:rsidRDefault="00D01493" w:rsidP="00D01493">
      <w:pPr>
        <w:rPr>
          <w:sz w:val="16"/>
          <w:szCs w:val="16"/>
        </w:rPr>
      </w:pPr>
    </w:p>
    <w:p w14:paraId="62248FB4" w14:textId="77777777" w:rsidR="00D01493" w:rsidRPr="004D7153" w:rsidRDefault="00D01493" w:rsidP="00D01493">
      <w:pPr>
        <w:rPr>
          <w:sz w:val="16"/>
          <w:szCs w:val="16"/>
        </w:rPr>
      </w:pPr>
      <w:r w:rsidRPr="004D7153">
        <w:rPr>
          <w:sz w:val="16"/>
          <w:szCs w:val="16"/>
        </w:rPr>
        <w:t xml:space="preserve">• “150% de </w:t>
      </w:r>
      <w:proofErr w:type="spellStart"/>
      <w:r w:rsidRPr="004D7153">
        <w:rPr>
          <w:sz w:val="16"/>
          <w:szCs w:val="16"/>
        </w:rPr>
        <w:t>graduados</w:t>
      </w:r>
      <w:proofErr w:type="spellEnd"/>
      <w:r w:rsidRPr="004D7153">
        <w:rPr>
          <w:sz w:val="16"/>
          <w:szCs w:val="16"/>
        </w:rPr>
        <w:t xml:space="preserve">” es la </w:t>
      </w:r>
      <w:proofErr w:type="spellStart"/>
      <w:r w:rsidRPr="004D7153">
        <w:rPr>
          <w:sz w:val="16"/>
          <w:szCs w:val="16"/>
        </w:rPr>
        <w:t>cantidad</w:t>
      </w:r>
      <w:proofErr w:type="spellEnd"/>
      <w:r w:rsidRPr="004D7153">
        <w:rPr>
          <w:sz w:val="16"/>
          <w:szCs w:val="16"/>
        </w:rPr>
        <w:t xml:space="preserve"> de </w:t>
      </w:r>
      <w:proofErr w:type="spellStart"/>
      <w:r w:rsidRPr="004D7153">
        <w:rPr>
          <w:sz w:val="16"/>
          <w:szCs w:val="16"/>
        </w:rPr>
        <w:t>estudiantes</w:t>
      </w:r>
      <w:proofErr w:type="spellEnd"/>
      <w:r w:rsidRPr="004D7153">
        <w:rPr>
          <w:sz w:val="16"/>
          <w:szCs w:val="16"/>
        </w:rPr>
        <w:t xml:space="preserve"> que </w:t>
      </w:r>
      <w:proofErr w:type="spellStart"/>
      <w:r w:rsidRPr="004D7153">
        <w:rPr>
          <w:sz w:val="16"/>
          <w:szCs w:val="16"/>
        </w:rPr>
        <w:t>completaron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el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programa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dentro</w:t>
      </w:r>
      <w:proofErr w:type="spellEnd"/>
      <w:r w:rsidRPr="004D7153">
        <w:rPr>
          <w:sz w:val="16"/>
          <w:szCs w:val="16"/>
        </w:rPr>
        <w:t xml:space="preserve"> del 150% de la </w:t>
      </w:r>
      <w:proofErr w:type="spellStart"/>
      <w:r w:rsidRPr="004D7153">
        <w:rPr>
          <w:sz w:val="16"/>
          <w:szCs w:val="16"/>
        </w:rPr>
        <w:t>duración</w:t>
      </w:r>
      <w:proofErr w:type="spellEnd"/>
      <w:r w:rsidRPr="004D7153">
        <w:rPr>
          <w:sz w:val="16"/>
          <w:szCs w:val="16"/>
        </w:rPr>
        <w:t xml:space="preserve"> del </w:t>
      </w:r>
      <w:proofErr w:type="spellStart"/>
      <w:r w:rsidRPr="004D7153">
        <w:rPr>
          <w:sz w:val="16"/>
          <w:szCs w:val="16"/>
        </w:rPr>
        <w:t>programa</w:t>
      </w:r>
      <w:proofErr w:type="spellEnd"/>
      <w:r w:rsidRPr="004D7153">
        <w:rPr>
          <w:sz w:val="16"/>
          <w:szCs w:val="16"/>
        </w:rPr>
        <w:t xml:space="preserve"> (</w:t>
      </w:r>
      <w:proofErr w:type="spellStart"/>
      <w:r w:rsidRPr="004D7153">
        <w:rPr>
          <w:sz w:val="16"/>
          <w:szCs w:val="16"/>
        </w:rPr>
        <w:t>incluye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graduados</w:t>
      </w:r>
      <w:proofErr w:type="spellEnd"/>
      <w:r w:rsidRPr="004D7153">
        <w:rPr>
          <w:sz w:val="16"/>
          <w:szCs w:val="16"/>
        </w:rPr>
        <w:t xml:space="preserve"> a </w:t>
      </w:r>
      <w:proofErr w:type="spellStart"/>
      <w:r w:rsidRPr="004D7153">
        <w:rPr>
          <w:sz w:val="16"/>
          <w:szCs w:val="16"/>
        </w:rPr>
        <w:t>tiempo</w:t>
      </w:r>
      <w:proofErr w:type="spellEnd"/>
      <w:r w:rsidRPr="004D7153">
        <w:rPr>
          <w:sz w:val="16"/>
          <w:szCs w:val="16"/>
        </w:rPr>
        <w:t>).</w:t>
      </w:r>
    </w:p>
    <w:p w14:paraId="2FA9CD33" w14:textId="77777777" w:rsidR="00D01493" w:rsidRPr="004D7153" w:rsidRDefault="00D01493" w:rsidP="00D01493">
      <w:pPr>
        <w:rPr>
          <w:sz w:val="16"/>
          <w:szCs w:val="16"/>
        </w:rPr>
      </w:pPr>
    </w:p>
    <w:p w14:paraId="2031EB15" w14:textId="77777777" w:rsidR="00D01493" w:rsidRPr="004D7153" w:rsidRDefault="00D01493" w:rsidP="00D01493">
      <w:pPr>
        <w:rPr>
          <w:sz w:val="16"/>
          <w:szCs w:val="16"/>
        </w:rPr>
      </w:pPr>
      <w:r w:rsidRPr="004D7153">
        <w:rPr>
          <w:sz w:val="16"/>
          <w:szCs w:val="16"/>
        </w:rPr>
        <w:t>• “</w:t>
      </w:r>
      <w:proofErr w:type="spellStart"/>
      <w:r w:rsidRPr="004D7153">
        <w:rPr>
          <w:sz w:val="16"/>
          <w:szCs w:val="16"/>
        </w:rPr>
        <w:t>Índice</w:t>
      </w:r>
      <w:proofErr w:type="spellEnd"/>
      <w:r w:rsidRPr="004D7153">
        <w:rPr>
          <w:sz w:val="16"/>
          <w:szCs w:val="16"/>
        </w:rPr>
        <w:t xml:space="preserve"> de </w:t>
      </w:r>
      <w:proofErr w:type="spellStart"/>
      <w:r w:rsidRPr="004D7153">
        <w:rPr>
          <w:sz w:val="16"/>
          <w:szCs w:val="16"/>
        </w:rPr>
        <w:t>finalización</w:t>
      </w:r>
      <w:proofErr w:type="spellEnd"/>
      <w:r w:rsidRPr="004D7153">
        <w:rPr>
          <w:sz w:val="16"/>
          <w:szCs w:val="16"/>
        </w:rPr>
        <w:t xml:space="preserve"> del 150%” es </w:t>
      </w:r>
      <w:proofErr w:type="spellStart"/>
      <w:r w:rsidRPr="004D7153">
        <w:rPr>
          <w:sz w:val="16"/>
          <w:szCs w:val="16"/>
        </w:rPr>
        <w:t>el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número</w:t>
      </w:r>
      <w:proofErr w:type="spellEnd"/>
      <w:r w:rsidRPr="004D7153">
        <w:rPr>
          <w:sz w:val="16"/>
          <w:szCs w:val="16"/>
        </w:rPr>
        <w:t xml:space="preserve"> de </w:t>
      </w:r>
      <w:proofErr w:type="spellStart"/>
      <w:r w:rsidRPr="004D7153">
        <w:rPr>
          <w:sz w:val="16"/>
          <w:szCs w:val="16"/>
        </w:rPr>
        <w:t>estudiantes</w:t>
      </w:r>
      <w:proofErr w:type="spellEnd"/>
      <w:r w:rsidRPr="004D7153">
        <w:rPr>
          <w:sz w:val="16"/>
          <w:szCs w:val="16"/>
        </w:rPr>
        <w:t xml:space="preserve"> que </w:t>
      </w:r>
      <w:proofErr w:type="spellStart"/>
      <w:r w:rsidRPr="004D7153">
        <w:rPr>
          <w:sz w:val="16"/>
          <w:szCs w:val="16"/>
        </w:rPr>
        <w:t>completaron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el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programa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en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el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año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calendario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informado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dentro</w:t>
      </w:r>
      <w:proofErr w:type="spellEnd"/>
      <w:r w:rsidRPr="004D7153">
        <w:rPr>
          <w:sz w:val="16"/>
          <w:szCs w:val="16"/>
        </w:rPr>
        <w:t xml:space="preserve"> del 150% de la </w:t>
      </w:r>
      <w:proofErr w:type="spellStart"/>
      <w:r w:rsidRPr="004D7153">
        <w:rPr>
          <w:sz w:val="16"/>
          <w:szCs w:val="16"/>
        </w:rPr>
        <w:t>duración</w:t>
      </w:r>
      <w:proofErr w:type="spellEnd"/>
      <w:r w:rsidRPr="004D7153">
        <w:rPr>
          <w:sz w:val="16"/>
          <w:szCs w:val="16"/>
        </w:rPr>
        <w:t xml:space="preserve"> del </w:t>
      </w:r>
      <w:proofErr w:type="spellStart"/>
      <w:r w:rsidRPr="004D7153">
        <w:rPr>
          <w:sz w:val="16"/>
          <w:szCs w:val="16"/>
        </w:rPr>
        <w:t>programa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publicado</w:t>
      </w:r>
      <w:proofErr w:type="spellEnd"/>
      <w:r w:rsidRPr="004D7153">
        <w:rPr>
          <w:sz w:val="16"/>
          <w:szCs w:val="16"/>
        </w:rPr>
        <w:t xml:space="preserve">, </w:t>
      </w:r>
      <w:proofErr w:type="spellStart"/>
      <w:r w:rsidRPr="004D7153">
        <w:rPr>
          <w:sz w:val="16"/>
          <w:szCs w:val="16"/>
        </w:rPr>
        <w:t>incluidos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los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graduados</w:t>
      </w:r>
      <w:proofErr w:type="spellEnd"/>
      <w:r w:rsidRPr="004D7153">
        <w:rPr>
          <w:sz w:val="16"/>
          <w:szCs w:val="16"/>
        </w:rPr>
        <w:t xml:space="preserve"> a </w:t>
      </w:r>
      <w:proofErr w:type="spellStart"/>
      <w:r w:rsidRPr="004D7153">
        <w:rPr>
          <w:sz w:val="16"/>
          <w:szCs w:val="16"/>
        </w:rPr>
        <w:t>tiempo</w:t>
      </w:r>
      <w:proofErr w:type="spellEnd"/>
      <w:r w:rsidRPr="004D7153">
        <w:rPr>
          <w:sz w:val="16"/>
          <w:szCs w:val="16"/>
        </w:rPr>
        <w:t xml:space="preserve">, </w:t>
      </w:r>
      <w:proofErr w:type="spellStart"/>
      <w:r w:rsidRPr="004D7153">
        <w:rPr>
          <w:sz w:val="16"/>
          <w:szCs w:val="16"/>
        </w:rPr>
        <w:t>dividido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por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el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número</w:t>
      </w:r>
      <w:proofErr w:type="spellEnd"/>
      <w:r w:rsidRPr="004D7153">
        <w:rPr>
          <w:sz w:val="16"/>
          <w:szCs w:val="16"/>
        </w:rPr>
        <w:t xml:space="preserve"> de </w:t>
      </w:r>
      <w:proofErr w:type="spellStart"/>
      <w:r w:rsidRPr="004D7153">
        <w:rPr>
          <w:sz w:val="16"/>
          <w:szCs w:val="16"/>
        </w:rPr>
        <w:t>estudiantes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disponibles</w:t>
      </w:r>
      <w:proofErr w:type="spellEnd"/>
      <w:r w:rsidRPr="004D7153">
        <w:rPr>
          <w:sz w:val="16"/>
          <w:szCs w:val="16"/>
        </w:rPr>
        <w:t xml:space="preserve"> para la </w:t>
      </w:r>
      <w:proofErr w:type="spellStart"/>
      <w:r w:rsidRPr="004D7153">
        <w:rPr>
          <w:sz w:val="16"/>
          <w:szCs w:val="16"/>
        </w:rPr>
        <w:t>graduación</w:t>
      </w:r>
      <w:proofErr w:type="spellEnd"/>
      <w:r w:rsidRPr="004D7153">
        <w:rPr>
          <w:sz w:val="16"/>
          <w:szCs w:val="16"/>
        </w:rPr>
        <w:t>.</w:t>
      </w:r>
    </w:p>
    <w:p w14:paraId="36143808" w14:textId="77777777" w:rsidR="00D01493" w:rsidRPr="004D7153" w:rsidRDefault="00D01493" w:rsidP="00D01493">
      <w:pPr>
        <w:rPr>
          <w:sz w:val="16"/>
          <w:szCs w:val="16"/>
        </w:rPr>
      </w:pPr>
    </w:p>
    <w:p w14:paraId="40B6559C" w14:textId="77777777" w:rsidR="00D01493" w:rsidRPr="004D7153" w:rsidRDefault="00D01493" w:rsidP="00D01493">
      <w:pPr>
        <w:rPr>
          <w:sz w:val="16"/>
          <w:szCs w:val="16"/>
        </w:rPr>
      </w:pPr>
      <w:r w:rsidRPr="004D7153">
        <w:rPr>
          <w:sz w:val="16"/>
          <w:szCs w:val="16"/>
        </w:rPr>
        <w:t>• “</w:t>
      </w:r>
      <w:proofErr w:type="spellStart"/>
      <w:r w:rsidRPr="004D7153">
        <w:rPr>
          <w:sz w:val="16"/>
          <w:szCs w:val="16"/>
        </w:rPr>
        <w:t>Graduados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disponibles</w:t>
      </w:r>
      <w:proofErr w:type="spellEnd"/>
      <w:r w:rsidRPr="004D7153">
        <w:rPr>
          <w:sz w:val="16"/>
          <w:szCs w:val="16"/>
        </w:rPr>
        <w:t xml:space="preserve"> para </w:t>
      </w:r>
      <w:proofErr w:type="spellStart"/>
      <w:r w:rsidRPr="004D7153">
        <w:rPr>
          <w:sz w:val="16"/>
          <w:szCs w:val="16"/>
        </w:rPr>
        <w:t>el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empleo</w:t>
      </w:r>
      <w:proofErr w:type="spellEnd"/>
      <w:r w:rsidRPr="004D7153">
        <w:rPr>
          <w:sz w:val="16"/>
          <w:szCs w:val="16"/>
        </w:rPr>
        <w:t xml:space="preserve">” </w:t>
      </w:r>
      <w:proofErr w:type="spellStart"/>
      <w:r w:rsidRPr="004D7153">
        <w:rPr>
          <w:sz w:val="16"/>
          <w:szCs w:val="16"/>
        </w:rPr>
        <w:t>significa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el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número</w:t>
      </w:r>
      <w:proofErr w:type="spellEnd"/>
      <w:r w:rsidRPr="004D7153">
        <w:rPr>
          <w:sz w:val="16"/>
          <w:szCs w:val="16"/>
        </w:rPr>
        <w:t xml:space="preserve"> de </w:t>
      </w:r>
      <w:proofErr w:type="spellStart"/>
      <w:r w:rsidRPr="004D7153">
        <w:rPr>
          <w:sz w:val="16"/>
          <w:szCs w:val="16"/>
        </w:rPr>
        <w:t>graduados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menos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el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número</w:t>
      </w:r>
      <w:proofErr w:type="spellEnd"/>
      <w:r w:rsidRPr="004D7153">
        <w:rPr>
          <w:sz w:val="16"/>
          <w:szCs w:val="16"/>
        </w:rPr>
        <w:t xml:space="preserve"> de </w:t>
      </w:r>
      <w:proofErr w:type="spellStart"/>
      <w:r w:rsidRPr="004D7153">
        <w:rPr>
          <w:sz w:val="16"/>
          <w:szCs w:val="16"/>
        </w:rPr>
        <w:t>graduados</w:t>
      </w:r>
      <w:proofErr w:type="spellEnd"/>
      <w:r w:rsidRPr="004D7153">
        <w:rPr>
          <w:sz w:val="16"/>
          <w:szCs w:val="16"/>
        </w:rPr>
        <w:t xml:space="preserve"> que no </w:t>
      </w:r>
      <w:proofErr w:type="spellStart"/>
      <w:r w:rsidRPr="004D7153">
        <w:rPr>
          <w:sz w:val="16"/>
          <w:szCs w:val="16"/>
        </w:rPr>
        <w:t>están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disponibles</w:t>
      </w:r>
      <w:proofErr w:type="spellEnd"/>
      <w:r w:rsidRPr="004D7153">
        <w:rPr>
          <w:sz w:val="16"/>
          <w:szCs w:val="16"/>
        </w:rPr>
        <w:t xml:space="preserve"> para </w:t>
      </w:r>
      <w:proofErr w:type="spellStart"/>
      <w:r w:rsidRPr="004D7153">
        <w:rPr>
          <w:sz w:val="16"/>
          <w:szCs w:val="16"/>
        </w:rPr>
        <w:t>el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empleo</w:t>
      </w:r>
      <w:proofErr w:type="spellEnd"/>
      <w:r w:rsidRPr="004D7153">
        <w:rPr>
          <w:sz w:val="16"/>
          <w:szCs w:val="16"/>
        </w:rPr>
        <w:t>.</w:t>
      </w:r>
    </w:p>
    <w:p w14:paraId="2DFF1F2F" w14:textId="77777777" w:rsidR="00D01493" w:rsidRPr="004D7153" w:rsidRDefault="00D01493" w:rsidP="00D01493">
      <w:pPr>
        <w:rPr>
          <w:sz w:val="16"/>
          <w:szCs w:val="16"/>
        </w:rPr>
      </w:pPr>
    </w:p>
    <w:p w14:paraId="2F5C1BED" w14:textId="77777777" w:rsidR="00D01493" w:rsidRPr="004D7153" w:rsidRDefault="00D01493" w:rsidP="00D01493">
      <w:pPr>
        <w:rPr>
          <w:sz w:val="16"/>
          <w:szCs w:val="16"/>
        </w:rPr>
      </w:pPr>
      <w:r w:rsidRPr="004D7153">
        <w:rPr>
          <w:sz w:val="16"/>
          <w:szCs w:val="16"/>
        </w:rPr>
        <w:t>• “</w:t>
      </w:r>
      <w:proofErr w:type="spellStart"/>
      <w:r w:rsidRPr="004D7153">
        <w:rPr>
          <w:sz w:val="16"/>
          <w:szCs w:val="16"/>
        </w:rPr>
        <w:t>Graduados</w:t>
      </w:r>
      <w:proofErr w:type="spellEnd"/>
      <w:r w:rsidRPr="004D7153">
        <w:rPr>
          <w:sz w:val="16"/>
          <w:szCs w:val="16"/>
        </w:rPr>
        <w:t xml:space="preserve"> No </w:t>
      </w:r>
      <w:proofErr w:type="spellStart"/>
      <w:r w:rsidRPr="004D7153">
        <w:rPr>
          <w:sz w:val="16"/>
          <w:szCs w:val="16"/>
        </w:rPr>
        <w:t>Disponibles</w:t>
      </w:r>
      <w:proofErr w:type="spellEnd"/>
      <w:r w:rsidRPr="004D7153">
        <w:rPr>
          <w:sz w:val="16"/>
          <w:szCs w:val="16"/>
        </w:rPr>
        <w:t xml:space="preserve"> para </w:t>
      </w:r>
      <w:proofErr w:type="spellStart"/>
      <w:r w:rsidRPr="004D7153">
        <w:rPr>
          <w:sz w:val="16"/>
          <w:szCs w:val="16"/>
        </w:rPr>
        <w:t>Empleo</w:t>
      </w:r>
      <w:proofErr w:type="spellEnd"/>
      <w:r w:rsidRPr="004D7153">
        <w:rPr>
          <w:sz w:val="16"/>
          <w:szCs w:val="16"/>
        </w:rPr>
        <w:t xml:space="preserve">” </w:t>
      </w:r>
      <w:proofErr w:type="spellStart"/>
      <w:r w:rsidRPr="004D7153">
        <w:rPr>
          <w:sz w:val="16"/>
          <w:szCs w:val="16"/>
        </w:rPr>
        <w:t>significa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los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graduados</w:t>
      </w:r>
      <w:proofErr w:type="spellEnd"/>
      <w:r w:rsidRPr="004D7153">
        <w:rPr>
          <w:sz w:val="16"/>
          <w:szCs w:val="16"/>
        </w:rPr>
        <w:t xml:space="preserve"> que, </w:t>
      </w:r>
      <w:proofErr w:type="spellStart"/>
      <w:r w:rsidRPr="004D7153">
        <w:rPr>
          <w:sz w:val="16"/>
          <w:szCs w:val="16"/>
        </w:rPr>
        <w:t>después</w:t>
      </w:r>
      <w:proofErr w:type="spellEnd"/>
      <w:r w:rsidRPr="004D7153">
        <w:rPr>
          <w:sz w:val="16"/>
          <w:szCs w:val="16"/>
        </w:rPr>
        <w:t xml:space="preserve"> de </w:t>
      </w:r>
      <w:proofErr w:type="spellStart"/>
      <w:r w:rsidRPr="004D7153">
        <w:rPr>
          <w:sz w:val="16"/>
          <w:szCs w:val="16"/>
        </w:rPr>
        <w:t>graduarse</w:t>
      </w:r>
      <w:proofErr w:type="spellEnd"/>
      <w:r w:rsidRPr="004D7153">
        <w:rPr>
          <w:sz w:val="16"/>
          <w:szCs w:val="16"/>
        </w:rPr>
        <w:t xml:space="preserve">, </w:t>
      </w:r>
      <w:proofErr w:type="spellStart"/>
      <w:r w:rsidRPr="004D7153">
        <w:rPr>
          <w:sz w:val="16"/>
          <w:szCs w:val="16"/>
        </w:rPr>
        <w:t>mueren</w:t>
      </w:r>
      <w:proofErr w:type="spellEnd"/>
      <w:r w:rsidRPr="004D7153">
        <w:rPr>
          <w:sz w:val="16"/>
          <w:szCs w:val="16"/>
        </w:rPr>
        <w:t xml:space="preserve">, son </w:t>
      </w:r>
      <w:proofErr w:type="spellStart"/>
      <w:r w:rsidRPr="004D7153">
        <w:rPr>
          <w:sz w:val="16"/>
          <w:szCs w:val="16"/>
        </w:rPr>
        <w:t>encarcelados</w:t>
      </w:r>
      <w:proofErr w:type="spellEnd"/>
      <w:r w:rsidRPr="004D7153">
        <w:rPr>
          <w:sz w:val="16"/>
          <w:szCs w:val="16"/>
        </w:rPr>
        <w:t xml:space="preserve">, son </w:t>
      </w:r>
      <w:proofErr w:type="spellStart"/>
      <w:r w:rsidRPr="004D7153">
        <w:rPr>
          <w:sz w:val="16"/>
          <w:szCs w:val="16"/>
        </w:rPr>
        <w:t>obligados</w:t>
      </w:r>
      <w:proofErr w:type="spellEnd"/>
      <w:r w:rsidRPr="004D7153">
        <w:rPr>
          <w:sz w:val="16"/>
          <w:szCs w:val="16"/>
        </w:rPr>
        <w:t xml:space="preserve"> a </w:t>
      </w:r>
      <w:proofErr w:type="spellStart"/>
      <w:r w:rsidRPr="004D7153">
        <w:rPr>
          <w:sz w:val="16"/>
          <w:szCs w:val="16"/>
        </w:rPr>
        <w:t>realizar</w:t>
      </w:r>
      <w:proofErr w:type="spellEnd"/>
      <w:r w:rsidRPr="004D7153">
        <w:rPr>
          <w:sz w:val="16"/>
          <w:szCs w:val="16"/>
        </w:rPr>
        <w:t xml:space="preserve"> un </w:t>
      </w:r>
      <w:proofErr w:type="spellStart"/>
      <w:r w:rsidRPr="004D7153">
        <w:rPr>
          <w:sz w:val="16"/>
          <w:szCs w:val="16"/>
        </w:rPr>
        <w:t>servicio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militar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activo</w:t>
      </w:r>
      <w:proofErr w:type="spellEnd"/>
      <w:r w:rsidRPr="004D7153">
        <w:rPr>
          <w:sz w:val="16"/>
          <w:szCs w:val="16"/>
        </w:rPr>
        <w:t xml:space="preserve">, son </w:t>
      </w:r>
      <w:proofErr w:type="spellStart"/>
      <w:r w:rsidRPr="004D7153">
        <w:rPr>
          <w:sz w:val="16"/>
          <w:szCs w:val="16"/>
        </w:rPr>
        <w:t>estudiantes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internacionales</w:t>
      </w:r>
      <w:proofErr w:type="spellEnd"/>
      <w:r w:rsidRPr="004D7153">
        <w:rPr>
          <w:sz w:val="16"/>
          <w:szCs w:val="16"/>
        </w:rPr>
        <w:t xml:space="preserve"> que </w:t>
      </w:r>
      <w:proofErr w:type="spellStart"/>
      <w:r w:rsidRPr="004D7153">
        <w:rPr>
          <w:sz w:val="16"/>
          <w:szCs w:val="16"/>
        </w:rPr>
        <w:t>salen</w:t>
      </w:r>
      <w:proofErr w:type="spellEnd"/>
      <w:r w:rsidRPr="004D7153">
        <w:rPr>
          <w:sz w:val="16"/>
          <w:szCs w:val="16"/>
        </w:rPr>
        <w:t xml:space="preserve"> de </w:t>
      </w:r>
      <w:proofErr w:type="spellStart"/>
      <w:r w:rsidRPr="004D7153">
        <w:rPr>
          <w:sz w:val="16"/>
          <w:szCs w:val="16"/>
        </w:rPr>
        <w:t>los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Estados</w:t>
      </w:r>
      <w:proofErr w:type="spellEnd"/>
      <w:r w:rsidRPr="004D7153">
        <w:rPr>
          <w:sz w:val="16"/>
          <w:szCs w:val="16"/>
        </w:rPr>
        <w:t xml:space="preserve"> Unidos o no </w:t>
      </w:r>
      <w:proofErr w:type="spellStart"/>
      <w:r w:rsidRPr="004D7153">
        <w:rPr>
          <w:sz w:val="16"/>
          <w:szCs w:val="16"/>
        </w:rPr>
        <w:t>tienen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una</w:t>
      </w:r>
      <w:proofErr w:type="spellEnd"/>
      <w:r w:rsidRPr="004D7153">
        <w:rPr>
          <w:sz w:val="16"/>
          <w:szCs w:val="16"/>
        </w:rPr>
        <w:t xml:space="preserve"> visa que les </w:t>
      </w:r>
      <w:proofErr w:type="spellStart"/>
      <w:r w:rsidRPr="004D7153">
        <w:rPr>
          <w:sz w:val="16"/>
          <w:szCs w:val="16"/>
        </w:rPr>
        <w:t>permite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trabajar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en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los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Estados</w:t>
      </w:r>
      <w:proofErr w:type="spellEnd"/>
      <w:r w:rsidRPr="004D7153">
        <w:rPr>
          <w:sz w:val="16"/>
          <w:szCs w:val="16"/>
        </w:rPr>
        <w:t xml:space="preserve"> Unidos, o </w:t>
      </w:r>
      <w:proofErr w:type="spellStart"/>
      <w:r w:rsidRPr="004D7153">
        <w:rPr>
          <w:sz w:val="16"/>
          <w:szCs w:val="16"/>
        </w:rPr>
        <w:t>continuar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su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educación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en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una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institución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postsecundaria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acreditada</w:t>
      </w:r>
      <w:proofErr w:type="spellEnd"/>
      <w:r w:rsidRPr="004D7153">
        <w:rPr>
          <w:sz w:val="16"/>
          <w:szCs w:val="16"/>
        </w:rPr>
        <w:t xml:space="preserve"> o </w:t>
      </w:r>
      <w:proofErr w:type="spellStart"/>
      <w:r w:rsidRPr="004D7153">
        <w:rPr>
          <w:sz w:val="16"/>
          <w:szCs w:val="16"/>
        </w:rPr>
        <w:t>aprobada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por</w:t>
      </w:r>
      <w:proofErr w:type="spellEnd"/>
      <w:r w:rsidRPr="004D7153">
        <w:rPr>
          <w:sz w:val="16"/>
          <w:szCs w:val="16"/>
        </w:rPr>
        <w:t xml:space="preserve"> la </w:t>
      </w:r>
      <w:proofErr w:type="spellStart"/>
      <w:r w:rsidRPr="004D7153">
        <w:rPr>
          <w:sz w:val="16"/>
          <w:szCs w:val="16"/>
        </w:rPr>
        <w:t>oficina</w:t>
      </w:r>
      <w:proofErr w:type="spellEnd"/>
      <w:r w:rsidRPr="004D7153">
        <w:rPr>
          <w:sz w:val="16"/>
          <w:szCs w:val="16"/>
        </w:rPr>
        <w:t>.</w:t>
      </w:r>
    </w:p>
    <w:p w14:paraId="7BA8225E" w14:textId="77777777" w:rsidR="00D01493" w:rsidRPr="004D7153" w:rsidRDefault="00D01493" w:rsidP="00D01493">
      <w:pPr>
        <w:rPr>
          <w:sz w:val="16"/>
          <w:szCs w:val="16"/>
        </w:rPr>
      </w:pPr>
    </w:p>
    <w:p w14:paraId="7C3B7717" w14:textId="72EFE408" w:rsidR="00D01493" w:rsidRPr="004D7153" w:rsidRDefault="00D01493" w:rsidP="00D01493">
      <w:pPr>
        <w:rPr>
          <w:sz w:val="16"/>
          <w:szCs w:val="16"/>
        </w:rPr>
      </w:pPr>
      <w:r w:rsidRPr="004D7153">
        <w:rPr>
          <w:sz w:val="16"/>
          <w:szCs w:val="16"/>
        </w:rPr>
        <w:t>• “</w:t>
      </w:r>
      <w:proofErr w:type="spellStart"/>
      <w:r w:rsidRPr="004D7153">
        <w:rPr>
          <w:sz w:val="16"/>
          <w:szCs w:val="16"/>
        </w:rPr>
        <w:t>Graduados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empleados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en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el</w:t>
      </w:r>
      <w:proofErr w:type="spellEnd"/>
      <w:r w:rsidRPr="004D7153">
        <w:rPr>
          <w:sz w:val="16"/>
          <w:szCs w:val="16"/>
        </w:rPr>
        <w:t xml:space="preserve"> campo” se </w:t>
      </w:r>
      <w:proofErr w:type="spellStart"/>
      <w:r w:rsidRPr="004D7153">
        <w:rPr>
          <w:sz w:val="16"/>
          <w:szCs w:val="16"/>
        </w:rPr>
        <w:t>refiere</w:t>
      </w:r>
      <w:proofErr w:type="spellEnd"/>
      <w:r w:rsidRPr="004D7153">
        <w:rPr>
          <w:sz w:val="16"/>
          <w:szCs w:val="16"/>
        </w:rPr>
        <w:t xml:space="preserve"> a </w:t>
      </w:r>
      <w:proofErr w:type="spellStart"/>
      <w:r w:rsidRPr="004D7153">
        <w:rPr>
          <w:sz w:val="16"/>
          <w:szCs w:val="16"/>
        </w:rPr>
        <w:t>los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graduados</w:t>
      </w:r>
      <w:proofErr w:type="spellEnd"/>
      <w:r w:rsidRPr="004D7153">
        <w:rPr>
          <w:sz w:val="16"/>
          <w:szCs w:val="16"/>
        </w:rPr>
        <w:t xml:space="preserve"> que </w:t>
      </w:r>
      <w:proofErr w:type="spellStart"/>
      <w:r w:rsidRPr="004D7153">
        <w:rPr>
          <w:sz w:val="16"/>
          <w:szCs w:val="16"/>
        </w:rPr>
        <w:t>comienzan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dentro</w:t>
      </w:r>
      <w:proofErr w:type="spellEnd"/>
      <w:r w:rsidRPr="004D7153">
        <w:rPr>
          <w:sz w:val="16"/>
          <w:szCs w:val="16"/>
        </w:rPr>
        <w:t xml:space="preserve"> de </w:t>
      </w:r>
      <w:proofErr w:type="spellStart"/>
      <w:r w:rsidRPr="004D7153">
        <w:rPr>
          <w:sz w:val="16"/>
          <w:szCs w:val="16"/>
        </w:rPr>
        <w:t>los</w:t>
      </w:r>
      <w:proofErr w:type="spellEnd"/>
      <w:r w:rsidRPr="004D7153">
        <w:rPr>
          <w:sz w:val="16"/>
          <w:szCs w:val="16"/>
        </w:rPr>
        <w:t xml:space="preserve"> seis meses </w:t>
      </w:r>
      <w:proofErr w:type="spellStart"/>
      <w:r w:rsidRPr="004D7153">
        <w:rPr>
          <w:sz w:val="16"/>
          <w:szCs w:val="16"/>
        </w:rPr>
        <w:t>posteriores</w:t>
      </w:r>
      <w:proofErr w:type="spellEnd"/>
      <w:r w:rsidRPr="004D7153">
        <w:rPr>
          <w:sz w:val="16"/>
          <w:szCs w:val="16"/>
        </w:rPr>
        <w:t xml:space="preserve"> a la </w:t>
      </w:r>
      <w:proofErr w:type="spellStart"/>
      <w:r w:rsidRPr="004D7153">
        <w:rPr>
          <w:sz w:val="16"/>
          <w:szCs w:val="16"/>
        </w:rPr>
        <w:t>finalización</w:t>
      </w:r>
      <w:proofErr w:type="spellEnd"/>
      <w:r w:rsidRPr="004D7153">
        <w:rPr>
          <w:sz w:val="16"/>
          <w:szCs w:val="16"/>
        </w:rPr>
        <w:t xml:space="preserve"> del </w:t>
      </w:r>
      <w:proofErr w:type="spellStart"/>
      <w:r w:rsidRPr="004D7153">
        <w:rPr>
          <w:sz w:val="16"/>
          <w:szCs w:val="16"/>
        </w:rPr>
        <w:t>programa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educativo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aplicable</w:t>
      </w:r>
      <w:proofErr w:type="spellEnd"/>
      <w:r w:rsidRPr="004D7153">
        <w:rPr>
          <w:sz w:val="16"/>
          <w:szCs w:val="16"/>
        </w:rPr>
        <w:t xml:space="preserve"> y </w:t>
      </w:r>
      <w:proofErr w:type="spellStart"/>
      <w:r w:rsidRPr="004D7153">
        <w:rPr>
          <w:sz w:val="16"/>
          <w:szCs w:val="16"/>
        </w:rPr>
        <w:t>tienen</w:t>
      </w:r>
      <w:proofErr w:type="spellEnd"/>
      <w:r w:rsidRPr="004D7153">
        <w:rPr>
          <w:sz w:val="16"/>
          <w:szCs w:val="16"/>
        </w:rPr>
        <w:t xml:space="preserve"> un </w:t>
      </w:r>
      <w:proofErr w:type="spellStart"/>
      <w:r w:rsidRPr="004D7153">
        <w:rPr>
          <w:sz w:val="16"/>
          <w:szCs w:val="16"/>
        </w:rPr>
        <w:t>empleo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remunerado</w:t>
      </w:r>
      <w:proofErr w:type="spellEnd"/>
      <w:r w:rsidRPr="004D7153">
        <w:rPr>
          <w:sz w:val="16"/>
          <w:szCs w:val="16"/>
        </w:rPr>
        <w:t xml:space="preserve">, </w:t>
      </w:r>
      <w:proofErr w:type="spellStart"/>
      <w:r w:rsidRPr="004D7153">
        <w:rPr>
          <w:sz w:val="16"/>
          <w:szCs w:val="16"/>
        </w:rPr>
        <w:t>cuyo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empleo</w:t>
      </w:r>
      <w:proofErr w:type="spellEnd"/>
      <w:r w:rsidRPr="004D7153">
        <w:rPr>
          <w:sz w:val="16"/>
          <w:szCs w:val="16"/>
        </w:rPr>
        <w:t xml:space="preserve"> ha </w:t>
      </w:r>
      <w:proofErr w:type="spellStart"/>
      <w:r w:rsidRPr="004D7153">
        <w:rPr>
          <w:sz w:val="16"/>
          <w:szCs w:val="16"/>
        </w:rPr>
        <w:t>sido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informado</w:t>
      </w:r>
      <w:proofErr w:type="spellEnd"/>
      <w:r w:rsidRPr="004D7153">
        <w:rPr>
          <w:sz w:val="16"/>
          <w:szCs w:val="16"/>
        </w:rPr>
        <w:t xml:space="preserve"> y para </w:t>
      </w:r>
      <w:proofErr w:type="spellStart"/>
      <w:r w:rsidRPr="004D7153">
        <w:rPr>
          <w:sz w:val="16"/>
          <w:szCs w:val="16"/>
        </w:rPr>
        <w:t>quien</w:t>
      </w:r>
      <w:proofErr w:type="spellEnd"/>
      <w:r w:rsidRPr="004D7153">
        <w:rPr>
          <w:sz w:val="16"/>
          <w:szCs w:val="16"/>
        </w:rPr>
        <w:t xml:space="preserve"> la </w:t>
      </w:r>
      <w:proofErr w:type="spellStart"/>
      <w:r w:rsidRPr="004D7153">
        <w:rPr>
          <w:sz w:val="16"/>
          <w:szCs w:val="16"/>
        </w:rPr>
        <w:t>institución</w:t>
      </w:r>
      <w:proofErr w:type="spellEnd"/>
      <w:r w:rsidRPr="004D7153">
        <w:rPr>
          <w:sz w:val="16"/>
          <w:szCs w:val="16"/>
        </w:rPr>
        <w:t xml:space="preserve"> ha </w:t>
      </w:r>
      <w:proofErr w:type="spellStart"/>
      <w:r w:rsidRPr="004D7153">
        <w:rPr>
          <w:sz w:val="16"/>
          <w:szCs w:val="16"/>
        </w:rPr>
        <w:t>documentado</w:t>
      </w:r>
      <w:proofErr w:type="spellEnd"/>
      <w:r w:rsidRPr="004D7153">
        <w:rPr>
          <w:sz w:val="16"/>
          <w:szCs w:val="16"/>
        </w:rPr>
        <w:t xml:space="preserve"> la </w:t>
      </w:r>
      <w:proofErr w:type="spellStart"/>
      <w:r w:rsidRPr="004D7153">
        <w:rPr>
          <w:sz w:val="16"/>
          <w:szCs w:val="16"/>
        </w:rPr>
        <w:t>verificación</w:t>
      </w:r>
      <w:proofErr w:type="spellEnd"/>
      <w:r w:rsidRPr="004D7153">
        <w:rPr>
          <w:sz w:val="16"/>
          <w:szCs w:val="16"/>
        </w:rPr>
        <w:t xml:space="preserve"> de </w:t>
      </w:r>
      <w:proofErr w:type="spellStart"/>
      <w:r w:rsidRPr="004D7153">
        <w:rPr>
          <w:sz w:val="16"/>
          <w:szCs w:val="16"/>
        </w:rPr>
        <w:t>empleo</w:t>
      </w:r>
      <w:proofErr w:type="spellEnd"/>
      <w:r w:rsidRPr="004D7153">
        <w:rPr>
          <w:sz w:val="16"/>
          <w:szCs w:val="16"/>
        </w:rPr>
        <w:t xml:space="preserve">. Para las </w:t>
      </w:r>
      <w:proofErr w:type="spellStart"/>
      <w:r w:rsidRPr="004D7153">
        <w:rPr>
          <w:sz w:val="16"/>
          <w:szCs w:val="16"/>
        </w:rPr>
        <w:t>ocupaciones</w:t>
      </w:r>
      <w:proofErr w:type="spellEnd"/>
      <w:r w:rsidRPr="004D7153">
        <w:rPr>
          <w:sz w:val="16"/>
          <w:szCs w:val="16"/>
        </w:rPr>
        <w:t xml:space="preserve"> para las </w:t>
      </w:r>
      <w:proofErr w:type="spellStart"/>
      <w:r w:rsidRPr="004D7153">
        <w:rPr>
          <w:sz w:val="16"/>
          <w:szCs w:val="16"/>
        </w:rPr>
        <w:t>cuales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el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estado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requiere</w:t>
      </w:r>
      <w:proofErr w:type="spellEnd"/>
      <w:r w:rsidRPr="004D7153">
        <w:rPr>
          <w:sz w:val="16"/>
          <w:szCs w:val="16"/>
        </w:rPr>
        <w:t xml:space="preserve"> pasar un examen, </w:t>
      </w:r>
      <w:proofErr w:type="spellStart"/>
      <w:r w:rsidRPr="004D7153">
        <w:rPr>
          <w:sz w:val="16"/>
          <w:szCs w:val="16"/>
        </w:rPr>
        <w:t>el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período</w:t>
      </w:r>
      <w:proofErr w:type="spellEnd"/>
      <w:r w:rsidRPr="004D7153">
        <w:rPr>
          <w:sz w:val="16"/>
          <w:szCs w:val="16"/>
        </w:rPr>
        <w:t xml:space="preserve"> de seis meses </w:t>
      </w:r>
      <w:proofErr w:type="spellStart"/>
      <w:r w:rsidRPr="004D7153">
        <w:rPr>
          <w:sz w:val="16"/>
          <w:szCs w:val="16"/>
        </w:rPr>
        <w:t>comienza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después</w:t>
      </w:r>
      <w:proofErr w:type="spellEnd"/>
      <w:r w:rsidRPr="004D7153">
        <w:rPr>
          <w:sz w:val="16"/>
          <w:szCs w:val="16"/>
        </w:rPr>
        <w:t xml:space="preserve"> del </w:t>
      </w:r>
      <w:proofErr w:type="spellStart"/>
      <w:r w:rsidRPr="004D7153">
        <w:rPr>
          <w:sz w:val="16"/>
          <w:szCs w:val="16"/>
        </w:rPr>
        <w:t>anuncio</w:t>
      </w:r>
      <w:proofErr w:type="spellEnd"/>
      <w:r w:rsidRPr="004D7153">
        <w:rPr>
          <w:sz w:val="16"/>
          <w:szCs w:val="16"/>
        </w:rPr>
        <w:t xml:space="preserve"> de </w:t>
      </w:r>
      <w:proofErr w:type="spellStart"/>
      <w:r w:rsidRPr="004D7153">
        <w:rPr>
          <w:sz w:val="16"/>
          <w:szCs w:val="16"/>
        </w:rPr>
        <w:t>los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resultados</w:t>
      </w:r>
      <w:proofErr w:type="spellEnd"/>
      <w:r w:rsidRPr="004D7153">
        <w:rPr>
          <w:sz w:val="16"/>
          <w:szCs w:val="16"/>
        </w:rPr>
        <w:t xml:space="preserve"> del examen para el primer examen disponible </w:t>
      </w:r>
      <w:proofErr w:type="spellStart"/>
      <w:r w:rsidRPr="004D7153">
        <w:rPr>
          <w:sz w:val="16"/>
          <w:szCs w:val="16"/>
        </w:rPr>
        <w:t>después</w:t>
      </w:r>
      <w:proofErr w:type="spellEnd"/>
      <w:r w:rsidRPr="004D7153">
        <w:rPr>
          <w:sz w:val="16"/>
          <w:szCs w:val="16"/>
        </w:rPr>
        <w:t xml:space="preserve"> de que un </w:t>
      </w:r>
      <w:proofErr w:type="spellStart"/>
      <w:r w:rsidRPr="004D7153">
        <w:rPr>
          <w:sz w:val="16"/>
          <w:szCs w:val="16"/>
        </w:rPr>
        <w:t>estudiante</w:t>
      </w:r>
      <w:proofErr w:type="spellEnd"/>
      <w:r w:rsidRPr="004D7153">
        <w:rPr>
          <w:sz w:val="16"/>
          <w:szCs w:val="16"/>
        </w:rPr>
        <w:t xml:space="preserve"> complete un </w:t>
      </w:r>
      <w:proofErr w:type="spellStart"/>
      <w:r w:rsidRPr="004D7153">
        <w:rPr>
          <w:sz w:val="16"/>
          <w:szCs w:val="16"/>
        </w:rPr>
        <w:t>programa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educativo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aplicable</w:t>
      </w:r>
      <w:proofErr w:type="spellEnd"/>
      <w:r w:rsidRPr="004D7153">
        <w:rPr>
          <w:sz w:val="16"/>
          <w:szCs w:val="16"/>
        </w:rPr>
        <w:t>.</w:t>
      </w:r>
    </w:p>
    <w:p w14:paraId="780C0156" w14:textId="77777777" w:rsidR="00A461FC" w:rsidRPr="004D7153" w:rsidRDefault="00A461FC" w:rsidP="00D01493">
      <w:pPr>
        <w:rPr>
          <w:sz w:val="16"/>
          <w:szCs w:val="16"/>
        </w:rPr>
      </w:pPr>
    </w:p>
    <w:p w14:paraId="1054B2CE" w14:textId="77777777" w:rsidR="00D01493" w:rsidRPr="004D7153" w:rsidRDefault="00D01493" w:rsidP="00D01493">
      <w:pPr>
        <w:rPr>
          <w:sz w:val="16"/>
          <w:szCs w:val="16"/>
        </w:rPr>
      </w:pPr>
      <w:r w:rsidRPr="004D7153">
        <w:rPr>
          <w:sz w:val="16"/>
          <w:szCs w:val="16"/>
        </w:rPr>
        <w:t xml:space="preserve">• La “Tasa de </w:t>
      </w:r>
      <w:proofErr w:type="spellStart"/>
      <w:r w:rsidRPr="004D7153">
        <w:rPr>
          <w:sz w:val="16"/>
          <w:szCs w:val="16"/>
        </w:rPr>
        <w:t>colocación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empleada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en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el</w:t>
      </w:r>
      <w:proofErr w:type="spellEnd"/>
      <w:r w:rsidRPr="004D7153">
        <w:rPr>
          <w:sz w:val="16"/>
          <w:szCs w:val="16"/>
        </w:rPr>
        <w:t xml:space="preserve"> campo” se </w:t>
      </w:r>
      <w:proofErr w:type="spellStart"/>
      <w:r w:rsidRPr="004D7153">
        <w:rPr>
          <w:sz w:val="16"/>
          <w:szCs w:val="16"/>
        </w:rPr>
        <w:t>calcula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dividiendo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el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número</w:t>
      </w:r>
      <w:proofErr w:type="spellEnd"/>
      <w:r w:rsidRPr="004D7153">
        <w:rPr>
          <w:sz w:val="16"/>
          <w:szCs w:val="16"/>
        </w:rPr>
        <w:t xml:space="preserve"> de </w:t>
      </w:r>
      <w:proofErr w:type="spellStart"/>
      <w:r w:rsidRPr="004D7153">
        <w:rPr>
          <w:sz w:val="16"/>
          <w:szCs w:val="16"/>
        </w:rPr>
        <w:t>graduados</w:t>
      </w:r>
      <w:proofErr w:type="spellEnd"/>
      <w:r w:rsidRPr="004D7153">
        <w:rPr>
          <w:sz w:val="16"/>
          <w:szCs w:val="16"/>
        </w:rPr>
        <w:t xml:space="preserve"> que </w:t>
      </w:r>
      <w:proofErr w:type="spellStart"/>
      <w:r w:rsidRPr="004D7153">
        <w:rPr>
          <w:sz w:val="16"/>
          <w:szCs w:val="16"/>
        </w:rPr>
        <w:t>obtienen</w:t>
      </w:r>
      <w:proofErr w:type="spellEnd"/>
      <w:r w:rsidRPr="004D7153">
        <w:rPr>
          <w:sz w:val="16"/>
          <w:szCs w:val="16"/>
        </w:rPr>
        <w:t xml:space="preserve"> un </w:t>
      </w:r>
      <w:proofErr w:type="spellStart"/>
      <w:r w:rsidRPr="004D7153">
        <w:rPr>
          <w:sz w:val="16"/>
          <w:szCs w:val="16"/>
        </w:rPr>
        <w:t>empleo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remunerado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en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el</w:t>
      </w:r>
      <w:proofErr w:type="spellEnd"/>
      <w:r w:rsidRPr="004D7153">
        <w:rPr>
          <w:sz w:val="16"/>
          <w:szCs w:val="16"/>
        </w:rPr>
        <w:t xml:space="preserve"> campo </w:t>
      </w:r>
      <w:proofErr w:type="spellStart"/>
      <w:r w:rsidRPr="004D7153">
        <w:rPr>
          <w:sz w:val="16"/>
          <w:szCs w:val="16"/>
        </w:rPr>
        <w:t>por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el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número</w:t>
      </w:r>
      <w:proofErr w:type="spellEnd"/>
      <w:r w:rsidRPr="004D7153">
        <w:rPr>
          <w:sz w:val="16"/>
          <w:szCs w:val="16"/>
        </w:rPr>
        <w:t xml:space="preserve"> de </w:t>
      </w:r>
      <w:proofErr w:type="spellStart"/>
      <w:r w:rsidRPr="004D7153">
        <w:rPr>
          <w:sz w:val="16"/>
          <w:szCs w:val="16"/>
        </w:rPr>
        <w:t>graduados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disponibles</w:t>
      </w:r>
      <w:proofErr w:type="spellEnd"/>
      <w:r w:rsidRPr="004D7153">
        <w:rPr>
          <w:sz w:val="16"/>
          <w:szCs w:val="16"/>
        </w:rPr>
        <w:t xml:space="preserve"> para </w:t>
      </w:r>
      <w:proofErr w:type="spellStart"/>
      <w:r w:rsidRPr="004D7153">
        <w:rPr>
          <w:sz w:val="16"/>
          <w:szCs w:val="16"/>
        </w:rPr>
        <w:t>el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empleo</w:t>
      </w:r>
      <w:proofErr w:type="spellEnd"/>
      <w:r w:rsidRPr="004D7153">
        <w:rPr>
          <w:sz w:val="16"/>
          <w:szCs w:val="16"/>
        </w:rPr>
        <w:t>.</w:t>
      </w:r>
    </w:p>
    <w:p w14:paraId="1C5C4FA5" w14:textId="77777777" w:rsidR="00D01493" w:rsidRPr="004D7153" w:rsidRDefault="00D01493" w:rsidP="00D01493">
      <w:pPr>
        <w:rPr>
          <w:sz w:val="16"/>
          <w:szCs w:val="16"/>
        </w:rPr>
      </w:pPr>
    </w:p>
    <w:p w14:paraId="1C68395F" w14:textId="77777777" w:rsidR="00D01493" w:rsidRPr="004D7153" w:rsidRDefault="00D01493" w:rsidP="00D01493">
      <w:pPr>
        <w:rPr>
          <w:sz w:val="16"/>
          <w:szCs w:val="16"/>
        </w:rPr>
      </w:pPr>
      <w:r w:rsidRPr="004D7153">
        <w:rPr>
          <w:sz w:val="16"/>
          <w:szCs w:val="16"/>
        </w:rPr>
        <w:t>• “</w:t>
      </w:r>
      <w:proofErr w:type="spellStart"/>
      <w:r w:rsidRPr="004D7153">
        <w:rPr>
          <w:sz w:val="16"/>
          <w:szCs w:val="16"/>
        </w:rPr>
        <w:t>Número</w:t>
      </w:r>
      <w:proofErr w:type="spellEnd"/>
      <w:r w:rsidRPr="004D7153">
        <w:rPr>
          <w:sz w:val="16"/>
          <w:szCs w:val="16"/>
        </w:rPr>
        <w:t xml:space="preserve"> de </w:t>
      </w:r>
      <w:proofErr w:type="spellStart"/>
      <w:r w:rsidRPr="004D7153">
        <w:rPr>
          <w:sz w:val="16"/>
          <w:szCs w:val="16"/>
        </w:rPr>
        <w:t>graduados</w:t>
      </w:r>
      <w:proofErr w:type="spellEnd"/>
      <w:r w:rsidRPr="004D7153">
        <w:rPr>
          <w:sz w:val="16"/>
          <w:szCs w:val="16"/>
        </w:rPr>
        <w:t xml:space="preserve"> que toman el examen” es la </w:t>
      </w:r>
      <w:proofErr w:type="spellStart"/>
      <w:r w:rsidRPr="004D7153">
        <w:rPr>
          <w:sz w:val="16"/>
          <w:szCs w:val="16"/>
        </w:rPr>
        <w:t>cantidad</w:t>
      </w:r>
      <w:proofErr w:type="spellEnd"/>
      <w:r w:rsidRPr="004D7153">
        <w:rPr>
          <w:sz w:val="16"/>
          <w:szCs w:val="16"/>
        </w:rPr>
        <w:t xml:space="preserve"> de </w:t>
      </w:r>
      <w:proofErr w:type="spellStart"/>
      <w:r w:rsidRPr="004D7153">
        <w:rPr>
          <w:sz w:val="16"/>
          <w:szCs w:val="16"/>
        </w:rPr>
        <w:t>graduados</w:t>
      </w:r>
      <w:proofErr w:type="spellEnd"/>
      <w:r w:rsidRPr="004D7153">
        <w:rPr>
          <w:sz w:val="16"/>
          <w:szCs w:val="16"/>
        </w:rPr>
        <w:t xml:space="preserve"> que </w:t>
      </w:r>
      <w:proofErr w:type="spellStart"/>
      <w:r w:rsidRPr="004D7153">
        <w:rPr>
          <w:sz w:val="16"/>
          <w:szCs w:val="16"/>
        </w:rPr>
        <w:t>tomaron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el</w:t>
      </w:r>
      <w:proofErr w:type="spellEnd"/>
      <w:r w:rsidRPr="004D7153">
        <w:rPr>
          <w:sz w:val="16"/>
          <w:szCs w:val="16"/>
        </w:rPr>
        <w:t xml:space="preserve"> primer examen disponible </w:t>
      </w:r>
      <w:proofErr w:type="spellStart"/>
      <w:r w:rsidRPr="004D7153">
        <w:rPr>
          <w:sz w:val="16"/>
          <w:szCs w:val="16"/>
        </w:rPr>
        <w:t>en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el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año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calendario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informado</w:t>
      </w:r>
      <w:proofErr w:type="spellEnd"/>
      <w:r w:rsidRPr="004D7153">
        <w:rPr>
          <w:sz w:val="16"/>
          <w:szCs w:val="16"/>
        </w:rPr>
        <w:t>.</w:t>
      </w:r>
    </w:p>
    <w:p w14:paraId="656DAF7A" w14:textId="7F9C38F3" w:rsidR="00D01493" w:rsidRPr="004D7153" w:rsidRDefault="00D01493" w:rsidP="00D01493">
      <w:pPr>
        <w:rPr>
          <w:sz w:val="16"/>
          <w:szCs w:val="16"/>
        </w:rPr>
      </w:pPr>
      <w:r w:rsidRPr="004D7153">
        <w:rPr>
          <w:sz w:val="16"/>
          <w:szCs w:val="16"/>
        </w:rPr>
        <w:t xml:space="preserve">• “Primera </w:t>
      </w:r>
      <w:proofErr w:type="spellStart"/>
      <w:r w:rsidRPr="004D7153">
        <w:rPr>
          <w:sz w:val="16"/>
          <w:szCs w:val="16"/>
        </w:rPr>
        <w:t>fecha</w:t>
      </w:r>
      <w:proofErr w:type="spellEnd"/>
      <w:r w:rsidRPr="004D7153">
        <w:rPr>
          <w:sz w:val="16"/>
          <w:szCs w:val="16"/>
        </w:rPr>
        <w:t xml:space="preserve"> de examen disponible” es la </w:t>
      </w:r>
      <w:proofErr w:type="spellStart"/>
      <w:r w:rsidRPr="004D7153">
        <w:rPr>
          <w:sz w:val="16"/>
          <w:szCs w:val="16"/>
        </w:rPr>
        <w:t>fecha</w:t>
      </w:r>
      <w:proofErr w:type="spellEnd"/>
      <w:r w:rsidRPr="004D7153">
        <w:rPr>
          <w:sz w:val="16"/>
          <w:szCs w:val="16"/>
        </w:rPr>
        <w:t xml:space="preserve"> del primer examen disponible </w:t>
      </w:r>
      <w:proofErr w:type="spellStart"/>
      <w:r w:rsidRPr="004D7153">
        <w:rPr>
          <w:sz w:val="16"/>
          <w:szCs w:val="16"/>
        </w:rPr>
        <w:t>después</w:t>
      </w:r>
      <w:proofErr w:type="spellEnd"/>
      <w:r w:rsidRPr="004D7153">
        <w:rPr>
          <w:sz w:val="16"/>
          <w:szCs w:val="16"/>
        </w:rPr>
        <w:t xml:space="preserve"> de que un </w:t>
      </w:r>
      <w:proofErr w:type="spellStart"/>
      <w:r w:rsidRPr="004D7153">
        <w:rPr>
          <w:sz w:val="16"/>
          <w:szCs w:val="16"/>
        </w:rPr>
        <w:t>estudiante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completó</w:t>
      </w:r>
      <w:proofErr w:type="spellEnd"/>
      <w:r w:rsidRPr="004D7153">
        <w:rPr>
          <w:sz w:val="16"/>
          <w:szCs w:val="16"/>
        </w:rPr>
        <w:t xml:space="preserve"> un </w:t>
      </w:r>
      <w:proofErr w:type="spellStart"/>
      <w:r w:rsidRPr="004D7153">
        <w:rPr>
          <w:sz w:val="16"/>
          <w:szCs w:val="16"/>
        </w:rPr>
        <w:t>programa</w:t>
      </w:r>
      <w:proofErr w:type="spellEnd"/>
      <w:r w:rsidRPr="004D7153">
        <w:rPr>
          <w:sz w:val="16"/>
          <w:szCs w:val="16"/>
        </w:rPr>
        <w:t>.</w:t>
      </w:r>
    </w:p>
    <w:p w14:paraId="2741B418" w14:textId="77777777" w:rsidR="00A461FC" w:rsidRPr="004D7153" w:rsidRDefault="00A461FC" w:rsidP="00D01493">
      <w:pPr>
        <w:rPr>
          <w:sz w:val="16"/>
          <w:szCs w:val="16"/>
        </w:rPr>
      </w:pPr>
    </w:p>
    <w:p w14:paraId="3BF1BD7A" w14:textId="1EA6D343" w:rsidR="00D01493" w:rsidRPr="004D7153" w:rsidRDefault="00D01493" w:rsidP="00D01493">
      <w:pPr>
        <w:rPr>
          <w:sz w:val="16"/>
          <w:szCs w:val="16"/>
        </w:rPr>
      </w:pPr>
      <w:r w:rsidRPr="004D7153">
        <w:rPr>
          <w:sz w:val="16"/>
          <w:szCs w:val="16"/>
        </w:rPr>
        <w:t xml:space="preserve">• La “Tasa de </w:t>
      </w:r>
      <w:proofErr w:type="spellStart"/>
      <w:r w:rsidRPr="004D7153">
        <w:rPr>
          <w:sz w:val="16"/>
          <w:szCs w:val="16"/>
        </w:rPr>
        <w:t>aprobación</w:t>
      </w:r>
      <w:proofErr w:type="spellEnd"/>
      <w:r w:rsidRPr="004D7153">
        <w:rPr>
          <w:sz w:val="16"/>
          <w:szCs w:val="16"/>
        </w:rPr>
        <w:t xml:space="preserve">” se </w:t>
      </w:r>
      <w:proofErr w:type="spellStart"/>
      <w:r w:rsidRPr="004D7153">
        <w:rPr>
          <w:sz w:val="16"/>
          <w:szCs w:val="16"/>
        </w:rPr>
        <w:t>calcula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dividiendo</w:t>
      </w:r>
      <w:proofErr w:type="spellEnd"/>
      <w:r w:rsidRPr="004D7153">
        <w:rPr>
          <w:sz w:val="16"/>
          <w:szCs w:val="16"/>
        </w:rPr>
        <w:t xml:space="preserve"> la </w:t>
      </w:r>
      <w:proofErr w:type="spellStart"/>
      <w:r w:rsidRPr="004D7153">
        <w:rPr>
          <w:sz w:val="16"/>
          <w:szCs w:val="16"/>
        </w:rPr>
        <w:t>cantidad</w:t>
      </w:r>
      <w:proofErr w:type="spellEnd"/>
      <w:r w:rsidRPr="004D7153">
        <w:rPr>
          <w:sz w:val="16"/>
          <w:szCs w:val="16"/>
        </w:rPr>
        <w:t xml:space="preserve"> de </w:t>
      </w:r>
      <w:proofErr w:type="spellStart"/>
      <w:r w:rsidRPr="004D7153">
        <w:rPr>
          <w:sz w:val="16"/>
          <w:szCs w:val="16"/>
        </w:rPr>
        <w:t>graduados</w:t>
      </w:r>
      <w:proofErr w:type="spellEnd"/>
      <w:r w:rsidRPr="004D7153">
        <w:rPr>
          <w:sz w:val="16"/>
          <w:szCs w:val="16"/>
        </w:rPr>
        <w:t xml:space="preserve"> que </w:t>
      </w:r>
      <w:proofErr w:type="spellStart"/>
      <w:r w:rsidRPr="004D7153">
        <w:rPr>
          <w:sz w:val="16"/>
          <w:szCs w:val="16"/>
        </w:rPr>
        <w:t>aprobaron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el</w:t>
      </w:r>
      <w:proofErr w:type="spellEnd"/>
      <w:r w:rsidRPr="004D7153">
        <w:rPr>
          <w:sz w:val="16"/>
          <w:szCs w:val="16"/>
        </w:rPr>
        <w:t xml:space="preserve"> examen entre la </w:t>
      </w:r>
      <w:proofErr w:type="spellStart"/>
      <w:r w:rsidRPr="004D7153">
        <w:rPr>
          <w:sz w:val="16"/>
          <w:szCs w:val="16"/>
        </w:rPr>
        <w:t>cantidad</w:t>
      </w:r>
      <w:proofErr w:type="spellEnd"/>
      <w:r w:rsidRPr="004D7153">
        <w:rPr>
          <w:sz w:val="16"/>
          <w:szCs w:val="16"/>
        </w:rPr>
        <w:t xml:space="preserve"> de </w:t>
      </w:r>
      <w:proofErr w:type="spellStart"/>
      <w:r w:rsidRPr="004D7153">
        <w:rPr>
          <w:sz w:val="16"/>
          <w:szCs w:val="16"/>
        </w:rPr>
        <w:t>graduados</w:t>
      </w:r>
      <w:proofErr w:type="spellEnd"/>
      <w:r w:rsidRPr="004D7153">
        <w:rPr>
          <w:sz w:val="16"/>
          <w:szCs w:val="16"/>
        </w:rPr>
        <w:t xml:space="preserve"> que </w:t>
      </w:r>
      <w:proofErr w:type="spellStart"/>
      <w:r w:rsidRPr="004D7153">
        <w:rPr>
          <w:sz w:val="16"/>
          <w:szCs w:val="16"/>
        </w:rPr>
        <w:t>tomaron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el</w:t>
      </w:r>
      <w:proofErr w:type="spellEnd"/>
      <w:r w:rsidRPr="004D7153">
        <w:rPr>
          <w:sz w:val="16"/>
          <w:szCs w:val="16"/>
        </w:rPr>
        <w:t xml:space="preserve"> examen de </w:t>
      </w:r>
      <w:proofErr w:type="spellStart"/>
      <w:r w:rsidRPr="004D7153">
        <w:rPr>
          <w:sz w:val="16"/>
          <w:szCs w:val="16"/>
        </w:rPr>
        <w:t>licencia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reportado</w:t>
      </w:r>
      <w:proofErr w:type="spellEnd"/>
      <w:r w:rsidRPr="004D7153">
        <w:rPr>
          <w:sz w:val="16"/>
          <w:szCs w:val="16"/>
        </w:rPr>
        <w:t>.</w:t>
      </w:r>
    </w:p>
    <w:p w14:paraId="01038351" w14:textId="77777777" w:rsidR="00A461FC" w:rsidRPr="004D7153" w:rsidRDefault="00A461FC" w:rsidP="00D01493">
      <w:pPr>
        <w:rPr>
          <w:sz w:val="16"/>
          <w:szCs w:val="16"/>
        </w:rPr>
      </w:pPr>
    </w:p>
    <w:p w14:paraId="43FEC936" w14:textId="7ED162F5" w:rsidR="00D01493" w:rsidRPr="004D7153" w:rsidRDefault="00D01493" w:rsidP="00D01493">
      <w:pPr>
        <w:rPr>
          <w:sz w:val="16"/>
          <w:szCs w:val="16"/>
        </w:rPr>
      </w:pPr>
      <w:r w:rsidRPr="004D7153">
        <w:rPr>
          <w:sz w:val="16"/>
          <w:szCs w:val="16"/>
        </w:rPr>
        <w:t>• “</w:t>
      </w:r>
      <w:proofErr w:type="spellStart"/>
      <w:r w:rsidRPr="004D7153">
        <w:rPr>
          <w:sz w:val="16"/>
          <w:szCs w:val="16"/>
        </w:rPr>
        <w:t>Número</w:t>
      </w:r>
      <w:proofErr w:type="spellEnd"/>
      <w:r w:rsidRPr="004D7153">
        <w:rPr>
          <w:sz w:val="16"/>
          <w:szCs w:val="16"/>
        </w:rPr>
        <w:t xml:space="preserve"> que </w:t>
      </w:r>
      <w:proofErr w:type="spellStart"/>
      <w:r w:rsidRPr="004D7153">
        <w:rPr>
          <w:sz w:val="16"/>
          <w:szCs w:val="16"/>
        </w:rPr>
        <w:t>pasó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el</w:t>
      </w:r>
      <w:proofErr w:type="spellEnd"/>
      <w:r w:rsidRPr="004D7153">
        <w:rPr>
          <w:sz w:val="16"/>
          <w:szCs w:val="16"/>
        </w:rPr>
        <w:t xml:space="preserve"> primer examen disponible” es la </w:t>
      </w:r>
      <w:proofErr w:type="spellStart"/>
      <w:r w:rsidRPr="004D7153">
        <w:rPr>
          <w:sz w:val="16"/>
          <w:szCs w:val="16"/>
        </w:rPr>
        <w:t>cantidad</w:t>
      </w:r>
      <w:proofErr w:type="spellEnd"/>
      <w:r w:rsidRPr="004D7153">
        <w:rPr>
          <w:sz w:val="16"/>
          <w:szCs w:val="16"/>
        </w:rPr>
        <w:t xml:space="preserve"> de </w:t>
      </w:r>
      <w:proofErr w:type="spellStart"/>
      <w:r w:rsidRPr="004D7153">
        <w:rPr>
          <w:sz w:val="16"/>
          <w:szCs w:val="16"/>
        </w:rPr>
        <w:t>graduados</w:t>
      </w:r>
      <w:proofErr w:type="spellEnd"/>
      <w:r w:rsidRPr="004D7153">
        <w:rPr>
          <w:sz w:val="16"/>
          <w:szCs w:val="16"/>
        </w:rPr>
        <w:t xml:space="preserve"> que </w:t>
      </w:r>
      <w:proofErr w:type="spellStart"/>
      <w:r w:rsidRPr="004D7153">
        <w:rPr>
          <w:sz w:val="16"/>
          <w:szCs w:val="16"/>
        </w:rPr>
        <w:t>tomaron</w:t>
      </w:r>
      <w:proofErr w:type="spellEnd"/>
      <w:r w:rsidRPr="004D7153">
        <w:rPr>
          <w:sz w:val="16"/>
          <w:szCs w:val="16"/>
        </w:rPr>
        <w:t xml:space="preserve"> y </w:t>
      </w:r>
      <w:proofErr w:type="spellStart"/>
      <w:r w:rsidRPr="004D7153">
        <w:rPr>
          <w:sz w:val="16"/>
          <w:szCs w:val="16"/>
        </w:rPr>
        <w:t>aprobaron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el</w:t>
      </w:r>
      <w:proofErr w:type="spellEnd"/>
      <w:r w:rsidRPr="004D7153">
        <w:rPr>
          <w:sz w:val="16"/>
          <w:szCs w:val="16"/>
        </w:rPr>
        <w:t xml:space="preserve"> primer examen de </w:t>
      </w:r>
      <w:proofErr w:type="spellStart"/>
      <w:r w:rsidRPr="004D7153">
        <w:rPr>
          <w:sz w:val="16"/>
          <w:szCs w:val="16"/>
        </w:rPr>
        <w:t>licencia</w:t>
      </w:r>
      <w:proofErr w:type="spellEnd"/>
      <w:r w:rsidRPr="004D7153">
        <w:rPr>
          <w:sz w:val="16"/>
          <w:szCs w:val="16"/>
        </w:rPr>
        <w:t xml:space="preserve"> disponible </w:t>
      </w:r>
      <w:proofErr w:type="spellStart"/>
      <w:r w:rsidRPr="004D7153">
        <w:rPr>
          <w:sz w:val="16"/>
          <w:szCs w:val="16"/>
        </w:rPr>
        <w:t>después</w:t>
      </w:r>
      <w:proofErr w:type="spellEnd"/>
      <w:r w:rsidRPr="004D7153">
        <w:rPr>
          <w:sz w:val="16"/>
          <w:szCs w:val="16"/>
        </w:rPr>
        <w:t xml:space="preserve"> de </w:t>
      </w:r>
      <w:proofErr w:type="spellStart"/>
      <w:r w:rsidRPr="004D7153">
        <w:rPr>
          <w:sz w:val="16"/>
          <w:szCs w:val="16"/>
        </w:rPr>
        <w:t>completar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el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programa</w:t>
      </w:r>
      <w:proofErr w:type="spellEnd"/>
      <w:r w:rsidRPr="004D7153">
        <w:rPr>
          <w:sz w:val="16"/>
          <w:szCs w:val="16"/>
        </w:rPr>
        <w:t>.</w:t>
      </w:r>
    </w:p>
    <w:p w14:paraId="41CE5B79" w14:textId="77777777" w:rsidR="00A461FC" w:rsidRPr="004D7153" w:rsidRDefault="00A461FC" w:rsidP="00D01493">
      <w:pPr>
        <w:rPr>
          <w:sz w:val="16"/>
          <w:szCs w:val="16"/>
        </w:rPr>
      </w:pPr>
    </w:p>
    <w:p w14:paraId="2079F8EE" w14:textId="6E7D1BEE" w:rsidR="00D01493" w:rsidRDefault="00D01493" w:rsidP="00D01493">
      <w:pPr>
        <w:rPr>
          <w:sz w:val="16"/>
          <w:szCs w:val="16"/>
        </w:rPr>
      </w:pPr>
      <w:r w:rsidRPr="004D7153">
        <w:rPr>
          <w:sz w:val="16"/>
          <w:szCs w:val="16"/>
        </w:rPr>
        <w:t>• "</w:t>
      </w:r>
      <w:proofErr w:type="spellStart"/>
      <w:r w:rsidRPr="004D7153">
        <w:rPr>
          <w:sz w:val="16"/>
          <w:szCs w:val="16"/>
        </w:rPr>
        <w:t>Salario</w:t>
      </w:r>
      <w:proofErr w:type="spellEnd"/>
      <w:r w:rsidRPr="004D7153">
        <w:rPr>
          <w:sz w:val="16"/>
          <w:szCs w:val="16"/>
        </w:rPr>
        <w:t xml:space="preserve">" es </w:t>
      </w:r>
      <w:proofErr w:type="spellStart"/>
      <w:r w:rsidRPr="004D7153">
        <w:rPr>
          <w:sz w:val="16"/>
          <w:szCs w:val="16"/>
        </w:rPr>
        <w:t>según</w:t>
      </w:r>
      <w:proofErr w:type="spellEnd"/>
      <w:r w:rsidRPr="004D7153">
        <w:rPr>
          <w:sz w:val="16"/>
          <w:szCs w:val="16"/>
        </w:rPr>
        <w:t xml:space="preserve"> lo </w:t>
      </w:r>
      <w:proofErr w:type="spellStart"/>
      <w:r w:rsidRPr="004D7153">
        <w:rPr>
          <w:sz w:val="16"/>
          <w:szCs w:val="16"/>
        </w:rPr>
        <w:t>informado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por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el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empleador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graduado</w:t>
      </w:r>
      <w:proofErr w:type="spellEnd"/>
      <w:r w:rsidRPr="004D7153">
        <w:rPr>
          <w:sz w:val="16"/>
          <w:szCs w:val="16"/>
        </w:rPr>
        <w:t xml:space="preserve"> o </w:t>
      </w:r>
      <w:proofErr w:type="spellStart"/>
      <w:r w:rsidRPr="004D7153">
        <w:rPr>
          <w:sz w:val="16"/>
          <w:szCs w:val="16"/>
        </w:rPr>
        <w:t>graduado</w:t>
      </w:r>
      <w:proofErr w:type="spellEnd"/>
      <w:r w:rsidRPr="004D7153">
        <w:rPr>
          <w:sz w:val="16"/>
          <w:szCs w:val="16"/>
        </w:rPr>
        <w:t>.</w:t>
      </w:r>
    </w:p>
    <w:p w14:paraId="50A575C4" w14:textId="77777777" w:rsidR="004D7153" w:rsidRPr="004D7153" w:rsidRDefault="004D7153" w:rsidP="00D01493">
      <w:pPr>
        <w:rPr>
          <w:sz w:val="16"/>
          <w:szCs w:val="16"/>
        </w:rPr>
      </w:pPr>
    </w:p>
    <w:p w14:paraId="024F93E9" w14:textId="77777777" w:rsidR="00D01493" w:rsidRPr="004D7153" w:rsidRDefault="00D01493" w:rsidP="00D01493">
      <w:pPr>
        <w:rPr>
          <w:sz w:val="16"/>
          <w:szCs w:val="16"/>
        </w:rPr>
      </w:pPr>
      <w:r w:rsidRPr="004D7153">
        <w:rPr>
          <w:sz w:val="16"/>
          <w:szCs w:val="16"/>
        </w:rPr>
        <w:t xml:space="preserve">• “No se </w:t>
      </w:r>
      <w:proofErr w:type="spellStart"/>
      <w:r w:rsidRPr="004D7153">
        <w:rPr>
          <w:sz w:val="16"/>
          <w:szCs w:val="16"/>
        </w:rPr>
        <w:t>informa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información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sobre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salarios</w:t>
      </w:r>
      <w:proofErr w:type="spellEnd"/>
      <w:r w:rsidRPr="004D7153">
        <w:rPr>
          <w:sz w:val="16"/>
          <w:szCs w:val="16"/>
        </w:rPr>
        <w:t xml:space="preserve">” es </w:t>
      </w:r>
      <w:proofErr w:type="spellStart"/>
      <w:r w:rsidRPr="004D7153">
        <w:rPr>
          <w:sz w:val="16"/>
          <w:szCs w:val="16"/>
        </w:rPr>
        <w:t>el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número</w:t>
      </w:r>
      <w:proofErr w:type="spellEnd"/>
      <w:r w:rsidRPr="004D7153">
        <w:rPr>
          <w:sz w:val="16"/>
          <w:szCs w:val="16"/>
        </w:rPr>
        <w:t xml:space="preserve"> de </w:t>
      </w:r>
      <w:proofErr w:type="spellStart"/>
      <w:r w:rsidRPr="004D7153">
        <w:rPr>
          <w:sz w:val="16"/>
          <w:szCs w:val="16"/>
        </w:rPr>
        <w:t>graduados</w:t>
      </w:r>
      <w:proofErr w:type="spellEnd"/>
      <w:r w:rsidRPr="004D7153">
        <w:rPr>
          <w:sz w:val="16"/>
          <w:szCs w:val="16"/>
        </w:rPr>
        <w:t xml:space="preserve"> para </w:t>
      </w:r>
      <w:proofErr w:type="spellStart"/>
      <w:r w:rsidRPr="004D7153">
        <w:rPr>
          <w:sz w:val="16"/>
          <w:szCs w:val="16"/>
        </w:rPr>
        <w:t>quienes</w:t>
      </w:r>
      <w:proofErr w:type="spellEnd"/>
      <w:r w:rsidRPr="004D7153">
        <w:rPr>
          <w:sz w:val="16"/>
          <w:szCs w:val="16"/>
        </w:rPr>
        <w:t xml:space="preserve">, </w:t>
      </w:r>
      <w:proofErr w:type="spellStart"/>
      <w:r w:rsidRPr="004D7153">
        <w:rPr>
          <w:sz w:val="16"/>
          <w:szCs w:val="16"/>
        </w:rPr>
        <w:t>después</w:t>
      </w:r>
      <w:proofErr w:type="spellEnd"/>
      <w:r w:rsidRPr="004D7153">
        <w:rPr>
          <w:sz w:val="16"/>
          <w:szCs w:val="16"/>
        </w:rPr>
        <w:t xml:space="preserve"> de </w:t>
      </w:r>
      <w:proofErr w:type="spellStart"/>
      <w:r w:rsidRPr="004D7153">
        <w:rPr>
          <w:sz w:val="16"/>
          <w:szCs w:val="16"/>
        </w:rPr>
        <w:t>hacer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intentos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razonables</w:t>
      </w:r>
      <w:proofErr w:type="spellEnd"/>
      <w:r w:rsidRPr="004D7153">
        <w:rPr>
          <w:sz w:val="16"/>
          <w:szCs w:val="16"/>
        </w:rPr>
        <w:t xml:space="preserve">, la </w:t>
      </w:r>
      <w:proofErr w:type="spellStart"/>
      <w:r w:rsidRPr="004D7153">
        <w:rPr>
          <w:sz w:val="16"/>
          <w:szCs w:val="16"/>
        </w:rPr>
        <w:t>escuela</w:t>
      </w:r>
      <w:proofErr w:type="spellEnd"/>
      <w:r w:rsidRPr="004D7153">
        <w:rPr>
          <w:sz w:val="16"/>
          <w:szCs w:val="16"/>
        </w:rPr>
        <w:t xml:space="preserve"> no </w:t>
      </w:r>
      <w:proofErr w:type="spellStart"/>
      <w:r w:rsidRPr="004D7153">
        <w:rPr>
          <w:sz w:val="16"/>
          <w:szCs w:val="16"/>
        </w:rPr>
        <w:t>pudo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obtener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información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sobre</w:t>
      </w:r>
      <w:proofErr w:type="spellEnd"/>
      <w:r w:rsidRPr="004D7153">
        <w:rPr>
          <w:sz w:val="16"/>
          <w:szCs w:val="16"/>
        </w:rPr>
        <w:t xml:space="preserve"> </w:t>
      </w:r>
      <w:proofErr w:type="spellStart"/>
      <w:r w:rsidRPr="004D7153">
        <w:rPr>
          <w:sz w:val="16"/>
          <w:szCs w:val="16"/>
        </w:rPr>
        <w:t>salarios</w:t>
      </w:r>
      <w:proofErr w:type="spellEnd"/>
      <w:r w:rsidRPr="004D7153">
        <w:rPr>
          <w:sz w:val="16"/>
          <w:szCs w:val="16"/>
        </w:rPr>
        <w:t>.</w:t>
      </w:r>
    </w:p>
    <w:p w14:paraId="41EA1621" w14:textId="249809C0" w:rsidR="00D01493" w:rsidRPr="004D7153" w:rsidRDefault="00D01493" w:rsidP="00D01493">
      <w:pPr>
        <w:rPr>
          <w:sz w:val="16"/>
          <w:szCs w:val="16"/>
        </w:rPr>
      </w:pPr>
      <w:r w:rsidRPr="004D7153">
        <w:rPr>
          <w:sz w:val="16"/>
          <w:szCs w:val="16"/>
        </w:rPr>
        <w:t> </w:t>
      </w:r>
    </w:p>
    <w:p w14:paraId="613080FF" w14:textId="595DC978" w:rsidR="00A461FC" w:rsidRDefault="00A461FC" w:rsidP="00D01493">
      <w:pPr>
        <w:rPr>
          <w:sz w:val="16"/>
          <w:szCs w:val="16"/>
        </w:rPr>
      </w:pPr>
    </w:p>
    <w:p w14:paraId="7E06DEA0" w14:textId="68979EC0" w:rsidR="00F10ED4" w:rsidRDefault="00F10ED4" w:rsidP="00D01493">
      <w:pPr>
        <w:rPr>
          <w:sz w:val="16"/>
          <w:szCs w:val="16"/>
        </w:rPr>
      </w:pPr>
    </w:p>
    <w:p w14:paraId="1BB22B0E" w14:textId="1D2A82DE" w:rsidR="00F10ED4" w:rsidRDefault="00F10ED4" w:rsidP="00D01493">
      <w:pPr>
        <w:rPr>
          <w:sz w:val="16"/>
          <w:szCs w:val="16"/>
        </w:rPr>
      </w:pPr>
    </w:p>
    <w:p w14:paraId="02EB3CC5" w14:textId="1586F4EF" w:rsidR="00F10ED4" w:rsidRDefault="00F10ED4" w:rsidP="00D01493">
      <w:pPr>
        <w:rPr>
          <w:sz w:val="16"/>
          <w:szCs w:val="16"/>
        </w:rPr>
      </w:pPr>
    </w:p>
    <w:p w14:paraId="756F4479" w14:textId="48A2CA05" w:rsidR="00F10ED4" w:rsidRDefault="00F10ED4" w:rsidP="00D01493">
      <w:pPr>
        <w:rPr>
          <w:sz w:val="16"/>
          <w:szCs w:val="16"/>
        </w:rPr>
      </w:pPr>
    </w:p>
    <w:p w14:paraId="282D0998" w14:textId="62D5D5A6" w:rsidR="00F10ED4" w:rsidRDefault="00F10ED4" w:rsidP="00D01493">
      <w:pPr>
        <w:rPr>
          <w:sz w:val="16"/>
          <w:szCs w:val="16"/>
        </w:rPr>
      </w:pPr>
    </w:p>
    <w:p w14:paraId="40721B72" w14:textId="7493AB98" w:rsidR="00F10ED4" w:rsidRDefault="00F10ED4" w:rsidP="00D01493">
      <w:pPr>
        <w:rPr>
          <w:sz w:val="16"/>
          <w:szCs w:val="16"/>
        </w:rPr>
      </w:pPr>
    </w:p>
    <w:p w14:paraId="602AD57C" w14:textId="664CEC35" w:rsidR="00F10ED4" w:rsidRDefault="00F10ED4" w:rsidP="00D01493">
      <w:pPr>
        <w:rPr>
          <w:sz w:val="16"/>
          <w:szCs w:val="16"/>
        </w:rPr>
      </w:pPr>
    </w:p>
    <w:p w14:paraId="300E9841" w14:textId="3AF3B7C7" w:rsidR="00F10ED4" w:rsidRDefault="00F10ED4" w:rsidP="00D01493">
      <w:pPr>
        <w:rPr>
          <w:sz w:val="16"/>
          <w:szCs w:val="16"/>
        </w:rPr>
      </w:pPr>
    </w:p>
    <w:p w14:paraId="5C931060" w14:textId="77777777" w:rsidR="00F10ED4" w:rsidRDefault="00F10ED4" w:rsidP="00A461FC">
      <w:pPr>
        <w:jc w:val="center"/>
        <w:rPr>
          <w:b/>
        </w:rPr>
      </w:pPr>
    </w:p>
    <w:p w14:paraId="66407E96" w14:textId="294F26DF" w:rsidR="00A461FC" w:rsidRPr="00A461FC" w:rsidRDefault="00A461FC" w:rsidP="00A461FC">
      <w:pPr>
        <w:jc w:val="center"/>
        <w:rPr>
          <w:b/>
        </w:rPr>
      </w:pPr>
      <w:r w:rsidRPr="00A461FC">
        <w:rPr>
          <w:b/>
        </w:rPr>
        <w:t>EL DERECHO DEL ESTUDIANTE A CANCELAR</w:t>
      </w:r>
    </w:p>
    <w:p w14:paraId="53451F0D" w14:textId="77777777" w:rsidR="00A461FC" w:rsidRPr="00A461FC" w:rsidRDefault="00A461FC" w:rsidP="00A461FC">
      <w:pPr>
        <w:rPr>
          <w:b/>
        </w:rPr>
      </w:pPr>
    </w:p>
    <w:p w14:paraId="0A26F29A" w14:textId="66EC5F90" w:rsidR="00D01493" w:rsidRDefault="00A461FC" w:rsidP="00A461FC">
      <w:r w:rsidRPr="00A461FC">
        <w:t xml:space="preserve">Un </w:t>
      </w:r>
      <w:proofErr w:type="spellStart"/>
      <w:r w:rsidRPr="00A461FC">
        <w:t>estudiante</w:t>
      </w:r>
      <w:proofErr w:type="spellEnd"/>
      <w:r w:rsidRPr="00A461FC">
        <w:t xml:space="preserve"> </w:t>
      </w:r>
      <w:proofErr w:type="spellStart"/>
      <w:r w:rsidRPr="00A461FC">
        <w:t>tiene</w:t>
      </w:r>
      <w:proofErr w:type="spellEnd"/>
      <w:r w:rsidRPr="00A461FC">
        <w:t xml:space="preserve"> derecho a </w:t>
      </w:r>
      <w:proofErr w:type="spellStart"/>
      <w:r w:rsidRPr="00A461FC">
        <w:t>cancelar</w:t>
      </w:r>
      <w:proofErr w:type="spellEnd"/>
      <w:r w:rsidRPr="00A461FC">
        <w:t xml:space="preserve"> </w:t>
      </w:r>
      <w:proofErr w:type="spellStart"/>
      <w:r w:rsidRPr="00A461FC">
        <w:t>el</w:t>
      </w:r>
      <w:proofErr w:type="spellEnd"/>
      <w:r w:rsidRPr="00A461FC">
        <w:t xml:space="preserve"> </w:t>
      </w:r>
      <w:proofErr w:type="spellStart"/>
      <w:r w:rsidRPr="00A461FC">
        <w:t>acuerdo</w:t>
      </w:r>
      <w:proofErr w:type="spellEnd"/>
      <w:r w:rsidRPr="00A461FC">
        <w:t xml:space="preserve"> de </w:t>
      </w:r>
      <w:proofErr w:type="spellStart"/>
      <w:r w:rsidRPr="00A461FC">
        <w:t>inscripción</w:t>
      </w:r>
      <w:proofErr w:type="spellEnd"/>
      <w:r w:rsidRPr="00A461FC">
        <w:t xml:space="preserve"> y </w:t>
      </w:r>
      <w:proofErr w:type="spellStart"/>
      <w:r w:rsidRPr="00A461FC">
        <w:t>obtener</w:t>
      </w:r>
      <w:proofErr w:type="spellEnd"/>
      <w:r w:rsidRPr="00A461FC">
        <w:t xml:space="preserve"> un </w:t>
      </w:r>
      <w:proofErr w:type="spellStart"/>
      <w:r w:rsidRPr="00A461FC">
        <w:t>reembolso</w:t>
      </w:r>
      <w:proofErr w:type="spellEnd"/>
      <w:r w:rsidRPr="00A461FC">
        <w:t xml:space="preserve"> de </w:t>
      </w:r>
      <w:proofErr w:type="spellStart"/>
      <w:r w:rsidRPr="00A461FC">
        <w:t>los</w:t>
      </w:r>
      <w:proofErr w:type="spellEnd"/>
      <w:r w:rsidRPr="00A461FC">
        <w:t xml:space="preserve"> cargos </w:t>
      </w:r>
      <w:proofErr w:type="spellStart"/>
      <w:r w:rsidRPr="00A461FC">
        <w:t>pagados</w:t>
      </w:r>
      <w:proofErr w:type="spellEnd"/>
      <w:r w:rsidRPr="00A461FC">
        <w:t xml:space="preserve"> a </w:t>
      </w:r>
      <w:proofErr w:type="spellStart"/>
      <w:r w:rsidRPr="00A461FC">
        <w:t>través</w:t>
      </w:r>
      <w:proofErr w:type="spellEnd"/>
      <w:r w:rsidRPr="00A461FC">
        <w:t xml:space="preserve"> de la </w:t>
      </w:r>
      <w:proofErr w:type="spellStart"/>
      <w:r w:rsidRPr="00A461FC">
        <w:t>asistencia</w:t>
      </w:r>
      <w:proofErr w:type="spellEnd"/>
      <w:r w:rsidRPr="00A461FC">
        <w:t xml:space="preserve"> a la </w:t>
      </w:r>
      <w:proofErr w:type="spellStart"/>
      <w:r w:rsidRPr="00A461FC">
        <w:t>primera</w:t>
      </w:r>
      <w:proofErr w:type="spellEnd"/>
      <w:r w:rsidRPr="00A461FC">
        <w:t xml:space="preserve"> </w:t>
      </w:r>
      <w:proofErr w:type="spellStart"/>
      <w:r w:rsidRPr="00A461FC">
        <w:t>sesión</w:t>
      </w:r>
      <w:proofErr w:type="spellEnd"/>
      <w:r w:rsidRPr="00A461FC">
        <w:t xml:space="preserve"> de </w:t>
      </w:r>
      <w:proofErr w:type="spellStart"/>
      <w:r w:rsidRPr="00A461FC">
        <w:t>clase</w:t>
      </w:r>
      <w:proofErr w:type="spellEnd"/>
      <w:r w:rsidRPr="00A461FC">
        <w:t xml:space="preserve"> o al </w:t>
      </w:r>
      <w:proofErr w:type="spellStart"/>
      <w:r w:rsidRPr="00A461FC">
        <w:t>séptimo</w:t>
      </w:r>
      <w:proofErr w:type="spellEnd"/>
      <w:r w:rsidRPr="00A461FC">
        <w:t xml:space="preserve"> día </w:t>
      </w:r>
      <w:proofErr w:type="spellStart"/>
      <w:r w:rsidRPr="00A461FC">
        <w:t>después</w:t>
      </w:r>
      <w:proofErr w:type="spellEnd"/>
      <w:r w:rsidRPr="00A461FC">
        <w:t xml:space="preserve"> de la </w:t>
      </w:r>
      <w:proofErr w:type="spellStart"/>
      <w:r w:rsidRPr="00A461FC">
        <w:t>inscripción</w:t>
      </w:r>
      <w:proofErr w:type="spellEnd"/>
      <w:r w:rsidRPr="00A461FC">
        <w:t xml:space="preserve">, lo que </w:t>
      </w:r>
      <w:proofErr w:type="spellStart"/>
      <w:r w:rsidRPr="00A461FC">
        <w:t>ocurra</w:t>
      </w:r>
      <w:proofErr w:type="spellEnd"/>
      <w:r w:rsidRPr="00A461FC">
        <w:t xml:space="preserve"> </w:t>
      </w:r>
      <w:proofErr w:type="spellStart"/>
      <w:r w:rsidRPr="00A461FC">
        <w:t>más</w:t>
      </w:r>
      <w:proofErr w:type="spellEnd"/>
      <w:r w:rsidRPr="00A461FC">
        <w:t xml:space="preserve"> </w:t>
      </w:r>
      <w:proofErr w:type="spellStart"/>
      <w:r w:rsidRPr="00A461FC">
        <w:t>tarde</w:t>
      </w:r>
      <w:proofErr w:type="spellEnd"/>
      <w:r w:rsidRPr="00A461FC">
        <w:t xml:space="preserve">. Un </w:t>
      </w:r>
      <w:proofErr w:type="spellStart"/>
      <w:r w:rsidRPr="00A461FC">
        <w:t>estudiante</w:t>
      </w:r>
      <w:proofErr w:type="spellEnd"/>
      <w:r w:rsidRPr="00A461FC">
        <w:t xml:space="preserve"> </w:t>
      </w:r>
      <w:proofErr w:type="spellStart"/>
      <w:r w:rsidRPr="00A461FC">
        <w:t>debe</w:t>
      </w:r>
      <w:proofErr w:type="spellEnd"/>
      <w:r w:rsidRPr="00A461FC">
        <w:t xml:space="preserve"> </w:t>
      </w:r>
      <w:proofErr w:type="spellStart"/>
      <w:r w:rsidRPr="00A461FC">
        <w:t>notificar</w:t>
      </w:r>
      <w:proofErr w:type="spellEnd"/>
      <w:r w:rsidRPr="00A461FC">
        <w:t xml:space="preserve"> a la </w:t>
      </w:r>
      <w:proofErr w:type="spellStart"/>
      <w:r w:rsidRPr="00A461FC">
        <w:t>institución</w:t>
      </w:r>
      <w:proofErr w:type="spellEnd"/>
      <w:r w:rsidRPr="00A461FC">
        <w:t xml:space="preserve"> de </w:t>
      </w:r>
      <w:proofErr w:type="spellStart"/>
      <w:r w:rsidRPr="00A461FC">
        <w:t>su</w:t>
      </w:r>
      <w:proofErr w:type="spellEnd"/>
      <w:r w:rsidRPr="00A461FC">
        <w:t xml:space="preserve"> </w:t>
      </w:r>
      <w:proofErr w:type="spellStart"/>
      <w:r w:rsidRPr="00A461FC">
        <w:t>retiro</w:t>
      </w:r>
      <w:proofErr w:type="spellEnd"/>
      <w:r w:rsidRPr="00A461FC">
        <w:t xml:space="preserve"> </w:t>
      </w:r>
      <w:proofErr w:type="spellStart"/>
      <w:r w:rsidRPr="00A461FC">
        <w:t>por</w:t>
      </w:r>
      <w:proofErr w:type="spellEnd"/>
      <w:r w:rsidRPr="00A461FC">
        <w:t xml:space="preserve"> </w:t>
      </w:r>
      <w:proofErr w:type="spellStart"/>
      <w:r w:rsidRPr="00A461FC">
        <w:t>escrito</w:t>
      </w:r>
      <w:proofErr w:type="spellEnd"/>
      <w:r w:rsidRPr="00A461FC">
        <w:t>.</w:t>
      </w:r>
      <w:r>
        <w:t xml:space="preserve"> </w:t>
      </w:r>
      <w:r w:rsidRPr="00A461FC">
        <w:t xml:space="preserve">La </w:t>
      </w:r>
      <w:proofErr w:type="spellStart"/>
      <w:r w:rsidRPr="00A461FC">
        <w:t>cancelación</w:t>
      </w:r>
      <w:proofErr w:type="spellEnd"/>
      <w:r w:rsidRPr="00A461FC">
        <w:t xml:space="preserve"> </w:t>
      </w:r>
      <w:proofErr w:type="spellStart"/>
      <w:r w:rsidRPr="00A461FC">
        <w:t>oficial</w:t>
      </w:r>
      <w:proofErr w:type="spellEnd"/>
      <w:r w:rsidRPr="00A461FC">
        <w:t xml:space="preserve"> es la </w:t>
      </w:r>
      <w:proofErr w:type="spellStart"/>
      <w:r w:rsidRPr="00A461FC">
        <w:t>fecha</w:t>
      </w:r>
      <w:proofErr w:type="spellEnd"/>
      <w:r w:rsidRPr="00A461FC">
        <w:t xml:space="preserve"> del </w:t>
      </w:r>
      <w:proofErr w:type="spellStart"/>
      <w:r w:rsidRPr="00A461FC">
        <w:t>matasellos</w:t>
      </w:r>
      <w:proofErr w:type="spellEnd"/>
      <w:r w:rsidRPr="00A461FC">
        <w:t xml:space="preserve"> </w:t>
      </w:r>
      <w:proofErr w:type="spellStart"/>
      <w:r w:rsidRPr="00A461FC">
        <w:t>en</w:t>
      </w:r>
      <w:proofErr w:type="spellEnd"/>
      <w:r w:rsidRPr="00A461FC">
        <w:t xml:space="preserve"> la </w:t>
      </w:r>
      <w:proofErr w:type="spellStart"/>
      <w:r w:rsidRPr="00A461FC">
        <w:t>notificación</w:t>
      </w:r>
      <w:proofErr w:type="spellEnd"/>
      <w:r w:rsidRPr="00A461FC">
        <w:t xml:space="preserve"> </w:t>
      </w:r>
      <w:proofErr w:type="spellStart"/>
      <w:r w:rsidRPr="00A461FC">
        <w:t>escrita</w:t>
      </w:r>
      <w:proofErr w:type="spellEnd"/>
      <w:r w:rsidRPr="00A461FC">
        <w:t xml:space="preserve">, </w:t>
      </w:r>
      <w:proofErr w:type="spellStart"/>
      <w:r w:rsidRPr="00A461FC">
        <w:t>o</w:t>
      </w:r>
      <w:proofErr w:type="spellEnd"/>
      <w:r w:rsidRPr="00A461FC">
        <w:t xml:space="preserve"> la </w:t>
      </w:r>
      <w:proofErr w:type="spellStart"/>
      <w:r w:rsidRPr="00A461FC">
        <w:t>fecha</w:t>
      </w:r>
      <w:proofErr w:type="spellEnd"/>
      <w:r w:rsidRPr="00A461FC">
        <w:t xml:space="preserve"> </w:t>
      </w:r>
      <w:proofErr w:type="spellStart"/>
      <w:r w:rsidRPr="00A461FC">
        <w:t>en</w:t>
      </w:r>
      <w:proofErr w:type="spellEnd"/>
      <w:r w:rsidRPr="00A461FC">
        <w:t xml:space="preserve"> que </w:t>
      </w:r>
      <w:proofErr w:type="spellStart"/>
      <w:r w:rsidRPr="00A461FC">
        <w:t>dicha</w:t>
      </w:r>
      <w:proofErr w:type="spellEnd"/>
      <w:r w:rsidRPr="00A461FC">
        <w:t xml:space="preserve"> </w:t>
      </w:r>
      <w:proofErr w:type="spellStart"/>
      <w:r w:rsidRPr="00A461FC">
        <w:t>notificación</w:t>
      </w:r>
      <w:proofErr w:type="spellEnd"/>
      <w:r w:rsidRPr="00A461FC">
        <w:t xml:space="preserve"> se </w:t>
      </w:r>
      <w:proofErr w:type="spellStart"/>
      <w:r w:rsidRPr="00A461FC">
        <w:t>entrega</w:t>
      </w:r>
      <w:proofErr w:type="spellEnd"/>
      <w:r w:rsidRPr="00A461FC">
        <w:t xml:space="preserve"> al </w:t>
      </w:r>
      <w:proofErr w:type="spellStart"/>
      <w:r w:rsidRPr="00A461FC">
        <w:t>administrador</w:t>
      </w:r>
      <w:proofErr w:type="spellEnd"/>
      <w:r w:rsidRPr="00A461FC">
        <w:t xml:space="preserve"> de la </w:t>
      </w:r>
      <w:proofErr w:type="spellStart"/>
      <w:r w:rsidRPr="00A461FC">
        <w:t>escuela</w:t>
      </w:r>
      <w:proofErr w:type="spellEnd"/>
      <w:r w:rsidRPr="00A461FC">
        <w:t xml:space="preserve"> o al </w:t>
      </w:r>
      <w:proofErr w:type="spellStart"/>
      <w:r w:rsidRPr="00A461FC">
        <w:t>propietario</w:t>
      </w:r>
      <w:proofErr w:type="spellEnd"/>
      <w:r w:rsidRPr="00A461FC">
        <w:t xml:space="preserve"> </w:t>
      </w:r>
      <w:proofErr w:type="spellStart"/>
      <w:r w:rsidRPr="00A461FC">
        <w:t>en</w:t>
      </w:r>
      <w:proofErr w:type="spellEnd"/>
      <w:r w:rsidRPr="00A461FC">
        <w:t xml:space="preserve"> persona.</w:t>
      </w:r>
    </w:p>
    <w:p w14:paraId="151B15CB" w14:textId="4B1FD799" w:rsidR="00A461FC" w:rsidRDefault="00A461FC" w:rsidP="00A461FC"/>
    <w:p w14:paraId="1F9EF408" w14:textId="30049C84" w:rsidR="00A461FC" w:rsidRDefault="00A461FC" w:rsidP="00A461FC"/>
    <w:p w14:paraId="3BF543FA" w14:textId="4B3DA75C" w:rsidR="00A461FC" w:rsidRDefault="00A461FC" w:rsidP="00A461FC"/>
    <w:p w14:paraId="174A5096" w14:textId="19024E01" w:rsidR="00A461FC" w:rsidRDefault="00A461FC" w:rsidP="00A461FC"/>
    <w:p w14:paraId="08774918" w14:textId="633BD131" w:rsidR="00A461FC" w:rsidRDefault="00A461FC" w:rsidP="00A461FC"/>
    <w:p w14:paraId="08D53CD7" w14:textId="778BB721" w:rsidR="00A461FC" w:rsidRDefault="00A461FC" w:rsidP="00A461FC"/>
    <w:p w14:paraId="45FD6194" w14:textId="24953685" w:rsidR="00A461FC" w:rsidRDefault="00A461FC" w:rsidP="00A461FC"/>
    <w:p w14:paraId="0B59584C" w14:textId="7D9D1620" w:rsidR="00A461FC" w:rsidRDefault="00A461FC" w:rsidP="00A461FC"/>
    <w:p w14:paraId="0E66C483" w14:textId="178D84DF" w:rsidR="00A461FC" w:rsidRDefault="00A461FC" w:rsidP="00A461FC"/>
    <w:p w14:paraId="2B2F2A17" w14:textId="4B6E8E58" w:rsidR="00A461FC" w:rsidRDefault="00A461FC" w:rsidP="00A461FC"/>
    <w:p w14:paraId="6B57A593" w14:textId="1C77EFEA" w:rsidR="00A461FC" w:rsidRDefault="00A461FC" w:rsidP="00A461FC"/>
    <w:p w14:paraId="403BB30F" w14:textId="4D511220" w:rsidR="00A461FC" w:rsidRDefault="00A461FC" w:rsidP="00A461FC"/>
    <w:p w14:paraId="3A3140FF" w14:textId="0E975BA5" w:rsidR="00A461FC" w:rsidRDefault="00A461FC" w:rsidP="00A461FC"/>
    <w:p w14:paraId="5FA376B9" w14:textId="1D0E7060" w:rsidR="00A461FC" w:rsidRDefault="00A461FC" w:rsidP="00A461FC"/>
    <w:p w14:paraId="4DF9CC32" w14:textId="031B7249" w:rsidR="00A461FC" w:rsidRDefault="00A461FC" w:rsidP="00A461FC"/>
    <w:p w14:paraId="4EFBFF02" w14:textId="3472DB2D" w:rsidR="00A461FC" w:rsidRDefault="00A461FC" w:rsidP="00A461FC"/>
    <w:p w14:paraId="354F29F6" w14:textId="39098953" w:rsidR="00A461FC" w:rsidRDefault="00A461FC" w:rsidP="00A461FC"/>
    <w:p w14:paraId="3DE60F84" w14:textId="3DEE170A" w:rsidR="00A461FC" w:rsidRDefault="00A461FC" w:rsidP="00A461FC"/>
    <w:p w14:paraId="71F6BD89" w14:textId="21D227FC" w:rsidR="00A461FC" w:rsidRDefault="00A461FC" w:rsidP="00A461FC"/>
    <w:p w14:paraId="1654A1BA" w14:textId="47CD125E" w:rsidR="00A461FC" w:rsidRDefault="00A461FC" w:rsidP="00A461FC"/>
    <w:p w14:paraId="21468A06" w14:textId="2A29D4E8" w:rsidR="00A461FC" w:rsidRDefault="00A461FC" w:rsidP="00A461FC"/>
    <w:p w14:paraId="21D9A21F" w14:textId="352D50EF" w:rsidR="00A461FC" w:rsidRDefault="00A461FC" w:rsidP="00A461FC"/>
    <w:p w14:paraId="2686BA37" w14:textId="19A29E35" w:rsidR="00A461FC" w:rsidRDefault="00A461FC" w:rsidP="00A461FC"/>
    <w:p w14:paraId="0E9C2302" w14:textId="16F7CFB5" w:rsidR="00A461FC" w:rsidRDefault="00A461FC" w:rsidP="00A461FC"/>
    <w:p w14:paraId="3BE80D46" w14:textId="50520AF3" w:rsidR="00A461FC" w:rsidRDefault="00A461FC" w:rsidP="00A461FC"/>
    <w:p w14:paraId="767AE1EB" w14:textId="6339E5D0" w:rsidR="00A461FC" w:rsidRDefault="00A461FC" w:rsidP="00A461FC"/>
    <w:p w14:paraId="3F3236B4" w14:textId="04695E94" w:rsidR="00A461FC" w:rsidRDefault="00A461FC" w:rsidP="00A461FC"/>
    <w:p w14:paraId="595DF64E" w14:textId="7A763678" w:rsidR="00A461FC" w:rsidRDefault="00A461FC" w:rsidP="00A461FC"/>
    <w:p w14:paraId="241483B2" w14:textId="420CFEEF" w:rsidR="00983C04" w:rsidRDefault="00983C04" w:rsidP="00A461FC"/>
    <w:p w14:paraId="079CE44E" w14:textId="77777777" w:rsidR="00983C04" w:rsidRDefault="00983C04" w:rsidP="00A461FC"/>
    <w:p w14:paraId="2F198744" w14:textId="016701FD" w:rsidR="00A461FC" w:rsidRDefault="00A461FC" w:rsidP="00A461FC"/>
    <w:p w14:paraId="0FDB3DAA" w14:textId="77777777" w:rsidR="004D7153" w:rsidRDefault="004D7153" w:rsidP="00876BD1"/>
    <w:p w14:paraId="162F1B0F" w14:textId="52E070D7" w:rsidR="00A461FC" w:rsidRPr="00D14DA6" w:rsidRDefault="002F4AFB" w:rsidP="00A461FC">
      <w:pPr>
        <w:jc w:val="center"/>
        <w:rPr>
          <w:b/>
          <w:lang w:val="es-ES"/>
        </w:rPr>
      </w:pPr>
      <w:proofErr w:type="spellStart"/>
      <w:r>
        <w:rPr>
          <w:b/>
          <w:lang w:val="es-ES"/>
        </w:rPr>
        <w:t>Cosmetologia</w:t>
      </w:r>
      <w:proofErr w:type="spellEnd"/>
      <w:r>
        <w:rPr>
          <w:b/>
          <w:lang w:val="es-ES"/>
        </w:rPr>
        <w:t xml:space="preserve"> </w:t>
      </w:r>
      <w:proofErr w:type="gramStart"/>
      <w:r w:rsidR="004D7153">
        <w:rPr>
          <w:b/>
          <w:lang w:val="es-ES"/>
        </w:rPr>
        <w:t>Crossover</w:t>
      </w:r>
      <w:proofErr w:type="gramEnd"/>
      <w:r>
        <w:rPr>
          <w:b/>
          <w:lang w:val="es-ES"/>
        </w:rPr>
        <w:t xml:space="preserve"> Barberia</w:t>
      </w:r>
      <w:r w:rsidR="00A461FC" w:rsidRPr="00D14DA6">
        <w:rPr>
          <w:b/>
          <w:lang w:val="es-ES"/>
        </w:rPr>
        <w:t xml:space="preserve">- </w:t>
      </w:r>
      <w:r w:rsidR="004D7153">
        <w:rPr>
          <w:b/>
          <w:lang w:val="es-ES"/>
        </w:rPr>
        <w:t>200</w:t>
      </w:r>
      <w:r w:rsidR="00A461FC" w:rsidRPr="00D14DA6">
        <w:rPr>
          <w:b/>
          <w:lang w:val="es-ES"/>
        </w:rPr>
        <w:t xml:space="preserve"> horas de Reloj </w:t>
      </w:r>
    </w:p>
    <w:p w14:paraId="282DCFDD" w14:textId="77777777" w:rsidR="00A461FC" w:rsidRPr="00D14DA6" w:rsidRDefault="00A461FC" w:rsidP="00A461FC">
      <w:pPr>
        <w:jc w:val="center"/>
        <w:rPr>
          <w:b/>
          <w:lang w:val="es-ES"/>
        </w:rPr>
      </w:pPr>
    </w:p>
    <w:p w14:paraId="52FA1E1D" w14:textId="77777777" w:rsidR="00F10ED4" w:rsidRPr="00D14DA6" w:rsidRDefault="00F10ED4" w:rsidP="00F10ED4">
      <w:pPr>
        <w:jc w:val="center"/>
        <w:rPr>
          <w:b/>
          <w:lang w:val="es-ES"/>
        </w:rPr>
      </w:pPr>
      <w:r w:rsidRPr="00D14DA6">
        <w:rPr>
          <w:b/>
          <w:lang w:val="es-ES"/>
        </w:rPr>
        <w:t>Tasas de finalización a tiempo (tasas de graduación)</w:t>
      </w:r>
    </w:p>
    <w:p w14:paraId="606224F6" w14:textId="77777777" w:rsidR="00F10ED4" w:rsidRPr="00D14DA6" w:rsidRDefault="00F10ED4" w:rsidP="00F10ED4">
      <w:pPr>
        <w:jc w:val="center"/>
        <w:rPr>
          <w:b/>
          <w:lang w:val="es-ES"/>
        </w:rPr>
      </w:pPr>
      <w:r w:rsidRPr="00D14DA6">
        <w:rPr>
          <w:b/>
          <w:lang w:val="es-ES"/>
        </w:rPr>
        <w:t>Incluye datos de los dos años calendario anteriores al informe</w:t>
      </w:r>
    </w:p>
    <w:p w14:paraId="3030D6D2" w14:textId="77777777" w:rsidR="00F10ED4" w:rsidRPr="00D14DA6" w:rsidRDefault="00F10ED4" w:rsidP="00F10ED4">
      <w:pPr>
        <w:pStyle w:val="HTMLPreformatted"/>
        <w:shd w:val="clear" w:color="auto" w:fill="FFFFFF"/>
        <w:jc w:val="center"/>
        <w:rPr>
          <w:rFonts w:asciiTheme="minorHAnsi" w:hAnsiTheme="minorHAnsi"/>
          <w:color w:val="212121"/>
          <w:sz w:val="24"/>
          <w:szCs w:val="24"/>
          <w:lang w:val="es-ES"/>
        </w:rPr>
      </w:pPr>
    </w:p>
    <w:tbl>
      <w:tblPr>
        <w:tblStyle w:val="TableGrid"/>
        <w:tblW w:w="11430" w:type="dxa"/>
        <w:tblInd w:w="-995" w:type="dxa"/>
        <w:tblLook w:val="04A0" w:firstRow="1" w:lastRow="0" w:firstColumn="1" w:lastColumn="0" w:noHBand="0" w:noVBand="1"/>
      </w:tblPr>
      <w:tblGrid>
        <w:gridCol w:w="1620"/>
        <w:gridCol w:w="2520"/>
        <w:gridCol w:w="2070"/>
        <w:gridCol w:w="3060"/>
        <w:gridCol w:w="2160"/>
      </w:tblGrid>
      <w:tr w:rsidR="00F10ED4" w:rsidRPr="00D14DA6" w14:paraId="66A3E6D5" w14:textId="77777777" w:rsidTr="00932CA2">
        <w:tc>
          <w:tcPr>
            <w:tcW w:w="1620" w:type="dxa"/>
          </w:tcPr>
          <w:p w14:paraId="5CAE0DE1" w14:textId="77777777" w:rsidR="00F10ED4" w:rsidRPr="008C0244" w:rsidRDefault="00F10ED4" w:rsidP="00932CA2">
            <w:pPr>
              <w:pStyle w:val="NoSpacing"/>
              <w:jc w:val="center"/>
              <w:rPr>
                <w:b/>
                <w:sz w:val="24"/>
                <w:szCs w:val="24"/>
                <w:lang w:eastAsia="ko-KR"/>
              </w:rPr>
            </w:pPr>
            <w:proofErr w:type="spellStart"/>
            <w:r w:rsidRPr="008C0244">
              <w:rPr>
                <w:b/>
                <w:sz w:val="24"/>
                <w:szCs w:val="24"/>
                <w:lang w:eastAsia="ko-KR"/>
              </w:rPr>
              <w:t>Calendario</w:t>
            </w:r>
            <w:proofErr w:type="spellEnd"/>
            <w:r w:rsidRPr="008C0244">
              <w:rPr>
                <w:b/>
                <w:sz w:val="24"/>
                <w:szCs w:val="24"/>
                <w:lang w:eastAsia="ko-KR"/>
              </w:rPr>
              <w:t xml:space="preserve"> de </w:t>
            </w:r>
            <w:proofErr w:type="spellStart"/>
            <w:r w:rsidRPr="008C0244">
              <w:rPr>
                <w:b/>
                <w:sz w:val="24"/>
                <w:szCs w:val="24"/>
                <w:lang w:eastAsia="ko-KR"/>
              </w:rPr>
              <w:t>Año</w:t>
            </w:r>
            <w:proofErr w:type="spellEnd"/>
          </w:p>
        </w:tc>
        <w:tc>
          <w:tcPr>
            <w:tcW w:w="2520" w:type="dxa"/>
          </w:tcPr>
          <w:p w14:paraId="1C57578B" w14:textId="77777777" w:rsidR="00F10ED4" w:rsidRPr="00D14DA6" w:rsidRDefault="00F10ED4" w:rsidP="00932CA2">
            <w:pPr>
              <w:pStyle w:val="NoSpacing"/>
              <w:jc w:val="center"/>
              <w:rPr>
                <w:b/>
                <w:sz w:val="24"/>
                <w:szCs w:val="24"/>
                <w:lang w:val="es-ES" w:eastAsia="ko-KR"/>
              </w:rPr>
            </w:pPr>
            <w:r w:rsidRPr="00D14DA6">
              <w:rPr>
                <w:b/>
                <w:sz w:val="24"/>
                <w:szCs w:val="24"/>
                <w:lang w:val="es-ES" w:eastAsia="ko-KR"/>
              </w:rPr>
              <w:t>Número de estudiantes que comenzaron el programa</w:t>
            </w:r>
          </w:p>
        </w:tc>
        <w:tc>
          <w:tcPr>
            <w:tcW w:w="2070" w:type="dxa"/>
          </w:tcPr>
          <w:p w14:paraId="5DC62B10" w14:textId="77777777" w:rsidR="00F10ED4" w:rsidRPr="008C0244" w:rsidRDefault="00F10ED4" w:rsidP="00932CA2">
            <w:pPr>
              <w:pStyle w:val="NoSpacing"/>
              <w:jc w:val="center"/>
              <w:rPr>
                <w:b/>
                <w:sz w:val="24"/>
                <w:szCs w:val="24"/>
                <w:lang w:eastAsia="ko-KR"/>
              </w:rPr>
            </w:pPr>
            <w:proofErr w:type="spellStart"/>
            <w:r w:rsidRPr="008C0244">
              <w:rPr>
                <w:b/>
                <w:sz w:val="24"/>
                <w:szCs w:val="24"/>
                <w:lang w:eastAsia="ko-KR"/>
              </w:rPr>
              <w:t>Estudiantes</w:t>
            </w:r>
            <w:proofErr w:type="spellEnd"/>
            <w:r w:rsidRPr="008C0244">
              <w:rPr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8C0244">
              <w:rPr>
                <w:b/>
                <w:sz w:val="24"/>
                <w:szCs w:val="24"/>
                <w:lang w:eastAsia="ko-KR"/>
              </w:rPr>
              <w:t>disponibles</w:t>
            </w:r>
            <w:proofErr w:type="spellEnd"/>
          </w:p>
          <w:p w14:paraId="166EEE2A" w14:textId="77777777" w:rsidR="00F10ED4" w:rsidRPr="008C0244" w:rsidRDefault="00F10ED4" w:rsidP="00932CA2">
            <w:pPr>
              <w:pStyle w:val="NoSpacing"/>
              <w:jc w:val="center"/>
              <w:rPr>
                <w:b/>
                <w:sz w:val="24"/>
                <w:szCs w:val="24"/>
                <w:lang w:eastAsia="ko-KR"/>
              </w:rPr>
            </w:pPr>
            <w:r w:rsidRPr="008C0244">
              <w:rPr>
                <w:b/>
                <w:sz w:val="24"/>
                <w:szCs w:val="24"/>
                <w:lang w:eastAsia="ko-KR"/>
              </w:rPr>
              <w:t xml:space="preserve">para </w:t>
            </w:r>
            <w:proofErr w:type="spellStart"/>
            <w:r w:rsidRPr="008C0244">
              <w:rPr>
                <w:b/>
                <w:sz w:val="24"/>
                <w:szCs w:val="24"/>
                <w:lang w:eastAsia="ko-KR"/>
              </w:rPr>
              <w:t>graduarse</w:t>
            </w:r>
            <w:proofErr w:type="spellEnd"/>
          </w:p>
        </w:tc>
        <w:tc>
          <w:tcPr>
            <w:tcW w:w="3060" w:type="dxa"/>
          </w:tcPr>
          <w:p w14:paraId="38B38392" w14:textId="77777777" w:rsidR="00F10ED4" w:rsidRPr="00D14DA6" w:rsidRDefault="00F10ED4" w:rsidP="00932CA2">
            <w:pPr>
              <w:pStyle w:val="NoSpacing"/>
              <w:jc w:val="center"/>
              <w:rPr>
                <w:b/>
                <w:sz w:val="24"/>
                <w:szCs w:val="24"/>
                <w:lang w:val="es-ES" w:eastAsia="ko-KR"/>
              </w:rPr>
            </w:pPr>
            <w:r w:rsidRPr="00D14DA6">
              <w:rPr>
                <w:b/>
                <w:sz w:val="24"/>
                <w:szCs w:val="24"/>
                <w:lang w:val="es-ES" w:eastAsia="ko-KR"/>
              </w:rPr>
              <w:t xml:space="preserve">Número </w:t>
            </w:r>
            <w:proofErr w:type="spellStart"/>
            <w:r w:rsidRPr="00D14DA6">
              <w:rPr>
                <w:b/>
                <w:sz w:val="24"/>
                <w:szCs w:val="24"/>
                <w:lang w:val="es-ES" w:eastAsia="ko-KR"/>
              </w:rPr>
              <w:t>deEstudiante</w:t>
            </w:r>
            <w:proofErr w:type="spellEnd"/>
            <w:r w:rsidRPr="00D14DA6">
              <w:rPr>
                <w:b/>
                <w:sz w:val="24"/>
                <w:szCs w:val="24"/>
                <w:lang w:val="es-ES" w:eastAsia="ko-KR"/>
              </w:rPr>
              <w:t xml:space="preserve"> </w:t>
            </w:r>
            <w:proofErr w:type="gramStart"/>
            <w:r w:rsidRPr="00D14DA6">
              <w:rPr>
                <w:b/>
                <w:sz w:val="24"/>
                <w:szCs w:val="24"/>
                <w:lang w:val="es-ES" w:eastAsia="ko-KR"/>
              </w:rPr>
              <w:t>Graduados  A</w:t>
            </w:r>
            <w:proofErr w:type="gramEnd"/>
            <w:r w:rsidRPr="00D14DA6">
              <w:rPr>
                <w:b/>
                <w:sz w:val="24"/>
                <w:szCs w:val="24"/>
                <w:lang w:val="es-ES" w:eastAsia="ko-KR"/>
              </w:rPr>
              <w:t xml:space="preserve"> tiempo Graduados</w:t>
            </w:r>
          </w:p>
        </w:tc>
        <w:tc>
          <w:tcPr>
            <w:tcW w:w="2160" w:type="dxa"/>
          </w:tcPr>
          <w:p w14:paraId="59CB485C" w14:textId="77777777" w:rsidR="00F10ED4" w:rsidRPr="00D14DA6" w:rsidRDefault="00F10ED4" w:rsidP="00932CA2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val="es-ES"/>
              </w:rPr>
            </w:pPr>
            <w:r w:rsidRPr="00D14DA6">
              <w:rPr>
                <w:rFonts w:eastAsia="Malgun Gothic"/>
                <w:b/>
                <w:sz w:val="24"/>
                <w:szCs w:val="24"/>
                <w:lang w:val="es-ES"/>
              </w:rPr>
              <w:t>Numero de Estudiante Graduados a tiempo</w:t>
            </w:r>
          </w:p>
        </w:tc>
      </w:tr>
      <w:tr w:rsidR="00876BD1" w:rsidRPr="008C0244" w14:paraId="329B8AA1" w14:textId="77777777" w:rsidTr="00932CA2">
        <w:tc>
          <w:tcPr>
            <w:tcW w:w="1620" w:type="dxa"/>
          </w:tcPr>
          <w:p w14:paraId="38DB6B6C" w14:textId="0EDA83E2" w:rsidR="00876BD1" w:rsidRPr="008C0244" w:rsidRDefault="00876BD1" w:rsidP="00876BD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520" w:type="dxa"/>
          </w:tcPr>
          <w:p w14:paraId="54B4D33E" w14:textId="1DB34940" w:rsidR="00876BD1" w:rsidRPr="008C0244" w:rsidRDefault="00876BD1" w:rsidP="00876BD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70" w:type="dxa"/>
          </w:tcPr>
          <w:p w14:paraId="3818D687" w14:textId="69BB43A6" w:rsidR="00876BD1" w:rsidRPr="008C0244" w:rsidRDefault="00876BD1" w:rsidP="00876BD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60" w:type="dxa"/>
          </w:tcPr>
          <w:p w14:paraId="2BEACD30" w14:textId="5828A455" w:rsidR="00876BD1" w:rsidRPr="008C0244" w:rsidRDefault="00876BD1" w:rsidP="00876BD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14:paraId="69CE839A" w14:textId="5638B50E" w:rsidR="00876BD1" w:rsidRPr="008C0244" w:rsidRDefault="00876BD1" w:rsidP="00876BD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76BD1" w:rsidRPr="008C0244" w14:paraId="7E32AFB3" w14:textId="77777777" w:rsidTr="00932CA2">
        <w:tc>
          <w:tcPr>
            <w:tcW w:w="1620" w:type="dxa"/>
          </w:tcPr>
          <w:p w14:paraId="14221A9B" w14:textId="457D1C91" w:rsidR="00876BD1" w:rsidRPr="008C0244" w:rsidRDefault="00876BD1" w:rsidP="00876BD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520" w:type="dxa"/>
          </w:tcPr>
          <w:p w14:paraId="7B637729" w14:textId="6AF0E9B7" w:rsidR="00876BD1" w:rsidRPr="008C0244" w:rsidRDefault="00876BD1" w:rsidP="00876BD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70" w:type="dxa"/>
          </w:tcPr>
          <w:p w14:paraId="31DF4B58" w14:textId="21C28711" w:rsidR="00876BD1" w:rsidRPr="008C0244" w:rsidRDefault="00876BD1" w:rsidP="00876BD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60" w:type="dxa"/>
          </w:tcPr>
          <w:p w14:paraId="5E5A34BA" w14:textId="0DD4FECC" w:rsidR="00876BD1" w:rsidRPr="008C0244" w:rsidRDefault="00876BD1" w:rsidP="00876BD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14:paraId="45A5A188" w14:textId="0478E40E" w:rsidR="00876BD1" w:rsidRPr="008C0244" w:rsidRDefault="00876BD1" w:rsidP="00876BD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798B694C" w14:textId="77777777" w:rsidR="00F10ED4" w:rsidRPr="008C0244" w:rsidRDefault="00F10ED4" w:rsidP="00F10ED4">
      <w:pPr>
        <w:pStyle w:val="HTMLPreformatted"/>
        <w:shd w:val="clear" w:color="auto" w:fill="FFFFFF"/>
        <w:rPr>
          <w:rFonts w:asciiTheme="minorHAnsi" w:eastAsia="Batang" w:hAnsiTheme="minorHAnsi" w:cs="Batang"/>
          <w:b/>
          <w:color w:val="212121"/>
          <w:sz w:val="24"/>
          <w:szCs w:val="24"/>
        </w:rPr>
      </w:pPr>
    </w:p>
    <w:p w14:paraId="745391CD" w14:textId="4E34F108" w:rsidR="00F10ED4" w:rsidRPr="008C0244" w:rsidRDefault="00F10ED4" w:rsidP="00F10ED4">
      <w:pPr>
        <w:pStyle w:val="HTMLPreformatted"/>
        <w:shd w:val="clear" w:color="auto" w:fill="FFFFFF"/>
        <w:rPr>
          <w:rFonts w:asciiTheme="minorHAnsi" w:eastAsia="Batang" w:hAnsiTheme="minorHAnsi" w:cs="Batang"/>
          <w:b/>
          <w:color w:val="212121"/>
          <w:sz w:val="24"/>
          <w:szCs w:val="24"/>
        </w:rPr>
      </w:pPr>
      <w:proofErr w:type="spellStart"/>
      <w:r w:rsidRPr="008C0244">
        <w:rPr>
          <w:rFonts w:asciiTheme="minorHAnsi" w:eastAsia="Batang" w:hAnsiTheme="minorHAnsi" w:cs="Batang"/>
          <w:b/>
          <w:color w:val="212121"/>
          <w:sz w:val="24"/>
          <w:szCs w:val="24"/>
        </w:rPr>
        <w:t>Iniciales</w:t>
      </w:r>
      <w:proofErr w:type="spellEnd"/>
      <w:r w:rsidRPr="008C0244">
        <w:rPr>
          <w:rFonts w:asciiTheme="minorHAnsi" w:eastAsia="Batang" w:hAnsiTheme="minorHAnsi" w:cs="Batang"/>
          <w:b/>
          <w:color w:val="212121"/>
          <w:sz w:val="24"/>
          <w:szCs w:val="24"/>
        </w:rPr>
        <w:t xml:space="preserve"> del </w:t>
      </w:r>
      <w:proofErr w:type="spellStart"/>
      <w:r w:rsidR="0026189A" w:rsidRPr="008C0244">
        <w:rPr>
          <w:rFonts w:asciiTheme="minorHAnsi" w:eastAsia="Batang" w:hAnsiTheme="minorHAnsi" w:cs="Batang"/>
          <w:b/>
          <w:color w:val="212121"/>
          <w:sz w:val="24"/>
          <w:szCs w:val="24"/>
        </w:rPr>
        <w:t>estudiante</w:t>
      </w:r>
      <w:proofErr w:type="spellEnd"/>
      <w:r w:rsidR="0026189A" w:rsidRPr="008C0244">
        <w:rPr>
          <w:rFonts w:asciiTheme="minorHAnsi" w:eastAsia="Batang" w:hAnsiTheme="minorHAnsi" w:cs="Batang"/>
          <w:b/>
          <w:color w:val="212121"/>
          <w:sz w:val="24"/>
          <w:szCs w:val="24"/>
        </w:rPr>
        <w:t>: _</w:t>
      </w:r>
      <w:r w:rsidRPr="008C0244">
        <w:rPr>
          <w:rFonts w:asciiTheme="minorHAnsi" w:eastAsia="Batang" w:hAnsiTheme="minorHAnsi" w:cs="Batang"/>
          <w:b/>
          <w:color w:val="212121"/>
          <w:sz w:val="24"/>
          <w:szCs w:val="24"/>
        </w:rPr>
        <w:t xml:space="preserve">___________________. </w:t>
      </w:r>
      <w:proofErr w:type="spellStart"/>
      <w:proofErr w:type="gramStart"/>
      <w:r w:rsidRPr="008C0244">
        <w:rPr>
          <w:rFonts w:asciiTheme="minorHAnsi" w:eastAsia="Batang" w:hAnsiTheme="minorHAnsi" w:cs="Batang"/>
          <w:b/>
          <w:color w:val="212121"/>
          <w:sz w:val="24"/>
          <w:szCs w:val="24"/>
        </w:rPr>
        <w:t>Fecha</w:t>
      </w:r>
      <w:proofErr w:type="spellEnd"/>
      <w:r w:rsidRPr="008C0244">
        <w:rPr>
          <w:rFonts w:asciiTheme="minorHAnsi" w:eastAsia="Batang" w:hAnsiTheme="minorHAnsi" w:cs="Batang"/>
          <w:b/>
          <w:color w:val="212121"/>
          <w:sz w:val="24"/>
          <w:szCs w:val="24"/>
        </w:rPr>
        <w:t>:_</w:t>
      </w:r>
      <w:proofErr w:type="gramEnd"/>
      <w:r w:rsidRPr="008C0244">
        <w:rPr>
          <w:rFonts w:asciiTheme="minorHAnsi" w:eastAsia="Batang" w:hAnsiTheme="minorHAnsi" w:cs="Batang"/>
          <w:b/>
          <w:color w:val="212121"/>
          <w:sz w:val="24"/>
          <w:szCs w:val="24"/>
        </w:rPr>
        <w:t>_______________________</w:t>
      </w:r>
    </w:p>
    <w:p w14:paraId="450D55CA" w14:textId="77777777" w:rsidR="00F10ED4" w:rsidRPr="00D14DA6" w:rsidRDefault="00F10ED4" w:rsidP="00F10ED4">
      <w:pPr>
        <w:pStyle w:val="HTMLPreformatted"/>
        <w:shd w:val="clear" w:color="auto" w:fill="FFFFFF"/>
        <w:rPr>
          <w:rFonts w:asciiTheme="minorHAnsi" w:eastAsia="Batang" w:hAnsiTheme="minorHAnsi" w:cs="Batang"/>
          <w:b/>
          <w:color w:val="212121"/>
          <w:lang w:val="es-ES"/>
        </w:rPr>
      </w:pPr>
      <w:r w:rsidRPr="00D14DA6">
        <w:rPr>
          <w:rFonts w:asciiTheme="minorHAnsi" w:eastAsia="Batang" w:hAnsiTheme="minorHAnsi" w:cs="Batang"/>
          <w:b/>
          <w:color w:val="212121"/>
          <w:lang w:val="es-ES"/>
        </w:rPr>
        <w:t>Inicial solo después de haber tenido tiempo suficiente para leer y comprender la información.</w:t>
      </w:r>
    </w:p>
    <w:p w14:paraId="2BA10B03" w14:textId="77777777" w:rsidR="00F10ED4" w:rsidRPr="00D14DA6" w:rsidRDefault="00F10ED4" w:rsidP="00F10ED4">
      <w:pPr>
        <w:pStyle w:val="HTMLPreformatted"/>
        <w:shd w:val="clear" w:color="auto" w:fill="FFFFFF"/>
        <w:rPr>
          <w:rFonts w:asciiTheme="minorHAnsi" w:eastAsia="Batang" w:hAnsiTheme="minorHAnsi" w:cs="Batang"/>
          <w:b/>
          <w:color w:val="212121"/>
          <w:lang w:val="es-ES"/>
        </w:rPr>
      </w:pPr>
    </w:p>
    <w:p w14:paraId="5C3049C1" w14:textId="77777777" w:rsidR="00F10ED4" w:rsidRPr="00382E12" w:rsidRDefault="00F10ED4" w:rsidP="00F10ED4">
      <w:pPr>
        <w:pStyle w:val="HTMLPreformatted"/>
        <w:shd w:val="clear" w:color="auto" w:fill="FFFFFF"/>
        <w:rPr>
          <w:rFonts w:asciiTheme="minorHAnsi" w:eastAsia="Batang" w:hAnsiTheme="minorHAnsi" w:cs="Batang"/>
          <w:b/>
          <w:color w:val="212121"/>
          <w:lang w:val="es-ES"/>
        </w:rPr>
      </w:pPr>
    </w:p>
    <w:p w14:paraId="438A5EE2" w14:textId="19EEB54C" w:rsidR="00F10ED4" w:rsidRDefault="00F10ED4" w:rsidP="00F10ED4">
      <w:pPr>
        <w:pStyle w:val="HTMLPreformatted"/>
        <w:shd w:val="clear" w:color="auto" w:fill="FFFFFF"/>
        <w:jc w:val="center"/>
        <w:rPr>
          <w:rFonts w:asciiTheme="minorHAnsi" w:eastAsia="Batang" w:hAnsiTheme="minorHAnsi" w:cs="Batang"/>
          <w:b/>
          <w:color w:val="212121"/>
          <w:lang w:val="es-ES"/>
        </w:rPr>
      </w:pPr>
    </w:p>
    <w:p w14:paraId="489BC35B" w14:textId="0576B322" w:rsidR="0026189A" w:rsidRDefault="0026189A" w:rsidP="0026189A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b/>
          <w:u w:val="single"/>
        </w:rPr>
      </w:pPr>
      <w:proofErr w:type="spellStart"/>
      <w:r w:rsidRPr="0026189A">
        <w:rPr>
          <w:rFonts w:asciiTheme="minorHAnsi" w:hAnsiTheme="minorHAnsi" w:cstheme="minorHAnsi"/>
          <w:b/>
          <w:u w:val="single"/>
        </w:rPr>
        <w:t>Tasas</w:t>
      </w:r>
      <w:proofErr w:type="spellEnd"/>
      <w:r w:rsidRPr="0026189A">
        <w:rPr>
          <w:rFonts w:asciiTheme="minorHAnsi" w:hAnsiTheme="minorHAnsi" w:cstheme="minorHAnsi"/>
          <w:b/>
          <w:u w:val="single"/>
        </w:rPr>
        <w:t xml:space="preserve"> de </w:t>
      </w:r>
      <w:proofErr w:type="spellStart"/>
      <w:r w:rsidRPr="0026189A">
        <w:rPr>
          <w:rFonts w:asciiTheme="minorHAnsi" w:hAnsiTheme="minorHAnsi" w:cstheme="minorHAnsi"/>
          <w:b/>
          <w:u w:val="single"/>
        </w:rPr>
        <w:t>aprobación</w:t>
      </w:r>
      <w:proofErr w:type="spellEnd"/>
      <w:r w:rsidRPr="0026189A">
        <w:rPr>
          <w:rFonts w:asciiTheme="minorHAnsi" w:hAnsiTheme="minorHAnsi" w:cstheme="minorHAnsi"/>
          <w:b/>
          <w:u w:val="single"/>
        </w:rPr>
        <w:t xml:space="preserve"> del examen de </w:t>
      </w:r>
      <w:proofErr w:type="spellStart"/>
      <w:r w:rsidRPr="0026189A">
        <w:rPr>
          <w:rFonts w:asciiTheme="minorHAnsi" w:hAnsiTheme="minorHAnsi" w:cstheme="minorHAnsi"/>
          <w:b/>
          <w:u w:val="single"/>
        </w:rPr>
        <w:t>licencia</w:t>
      </w:r>
      <w:proofErr w:type="spellEnd"/>
      <w:r w:rsidRPr="0026189A">
        <w:rPr>
          <w:rFonts w:asciiTheme="minorHAnsi" w:hAnsiTheme="minorHAnsi" w:cstheme="minorHAnsi"/>
          <w:b/>
          <w:u w:val="single"/>
        </w:rPr>
        <w:t xml:space="preserve"> (</w:t>
      </w:r>
      <w:proofErr w:type="spellStart"/>
      <w:r w:rsidRPr="0026189A">
        <w:rPr>
          <w:rFonts w:asciiTheme="minorHAnsi" w:hAnsiTheme="minorHAnsi" w:cstheme="minorHAnsi"/>
          <w:b/>
          <w:u w:val="single"/>
        </w:rPr>
        <w:t>incluye</w:t>
      </w:r>
      <w:proofErr w:type="spellEnd"/>
      <w:r w:rsidRPr="0026189A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26189A">
        <w:rPr>
          <w:rFonts w:asciiTheme="minorHAnsi" w:hAnsiTheme="minorHAnsi" w:cstheme="minorHAnsi"/>
          <w:b/>
          <w:u w:val="single"/>
        </w:rPr>
        <w:t>datos</w:t>
      </w:r>
      <w:proofErr w:type="spellEnd"/>
      <w:r w:rsidRPr="0026189A">
        <w:rPr>
          <w:rFonts w:asciiTheme="minorHAnsi" w:hAnsiTheme="minorHAnsi" w:cstheme="minorHAnsi"/>
          <w:b/>
          <w:u w:val="single"/>
        </w:rPr>
        <w:t xml:space="preserve"> de </w:t>
      </w:r>
      <w:proofErr w:type="spellStart"/>
      <w:r w:rsidRPr="0026189A">
        <w:rPr>
          <w:rFonts w:asciiTheme="minorHAnsi" w:hAnsiTheme="minorHAnsi" w:cstheme="minorHAnsi"/>
          <w:b/>
          <w:u w:val="single"/>
        </w:rPr>
        <w:t>los</w:t>
      </w:r>
      <w:proofErr w:type="spellEnd"/>
      <w:r w:rsidRPr="0026189A">
        <w:rPr>
          <w:rFonts w:asciiTheme="minorHAnsi" w:hAnsiTheme="minorHAnsi" w:cstheme="minorHAnsi"/>
          <w:b/>
          <w:u w:val="single"/>
        </w:rPr>
        <w:t xml:space="preserve"> dos </w:t>
      </w:r>
      <w:proofErr w:type="spellStart"/>
      <w:r w:rsidRPr="0026189A">
        <w:rPr>
          <w:rFonts w:asciiTheme="minorHAnsi" w:hAnsiTheme="minorHAnsi" w:cstheme="minorHAnsi"/>
          <w:b/>
          <w:u w:val="single"/>
        </w:rPr>
        <w:t>años</w:t>
      </w:r>
      <w:proofErr w:type="spellEnd"/>
      <w:r w:rsidRPr="0026189A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26189A">
        <w:rPr>
          <w:rFonts w:asciiTheme="minorHAnsi" w:hAnsiTheme="minorHAnsi" w:cstheme="minorHAnsi"/>
          <w:b/>
          <w:u w:val="single"/>
        </w:rPr>
        <w:t>calendario</w:t>
      </w:r>
      <w:proofErr w:type="spellEnd"/>
      <w:r w:rsidRPr="0026189A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26189A">
        <w:rPr>
          <w:rFonts w:asciiTheme="minorHAnsi" w:hAnsiTheme="minorHAnsi" w:cstheme="minorHAnsi"/>
          <w:b/>
          <w:u w:val="single"/>
        </w:rPr>
        <w:t>anteriores</w:t>
      </w:r>
      <w:proofErr w:type="spellEnd"/>
      <w:r w:rsidRPr="0026189A">
        <w:rPr>
          <w:rFonts w:asciiTheme="minorHAnsi" w:hAnsiTheme="minorHAnsi" w:cstheme="minorHAnsi"/>
          <w:b/>
          <w:u w:val="single"/>
        </w:rPr>
        <w:t xml:space="preserve"> a la </w:t>
      </w:r>
      <w:proofErr w:type="spellStart"/>
      <w:r w:rsidRPr="0026189A">
        <w:rPr>
          <w:rFonts w:asciiTheme="minorHAnsi" w:hAnsiTheme="minorHAnsi" w:cstheme="minorHAnsi"/>
          <w:b/>
          <w:u w:val="single"/>
        </w:rPr>
        <w:t>presentación</w:t>
      </w:r>
      <w:proofErr w:type="spellEnd"/>
      <w:r w:rsidRPr="0026189A">
        <w:rPr>
          <w:rFonts w:asciiTheme="minorHAnsi" w:hAnsiTheme="minorHAnsi" w:cstheme="minorHAnsi"/>
          <w:b/>
          <w:u w:val="single"/>
        </w:rPr>
        <w:t xml:space="preserve"> de </w:t>
      </w:r>
      <w:proofErr w:type="spellStart"/>
      <w:r w:rsidRPr="0026189A">
        <w:rPr>
          <w:rFonts w:asciiTheme="minorHAnsi" w:hAnsiTheme="minorHAnsi" w:cstheme="minorHAnsi"/>
          <w:b/>
          <w:u w:val="single"/>
        </w:rPr>
        <w:t>informes</w:t>
      </w:r>
      <w:proofErr w:type="spellEnd"/>
      <w:r w:rsidRPr="0026189A">
        <w:rPr>
          <w:rFonts w:asciiTheme="minorHAnsi" w:hAnsiTheme="minorHAnsi" w:cstheme="minorHAnsi"/>
          <w:b/>
          <w:u w:val="single"/>
        </w:rPr>
        <w:t>)</w:t>
      </w:r>
    </w:p>
    <w:p w14:paraId="35C2D53A" w14:textId="0E7ADC8D" w:rsidR="00C26D5E" w:rsidRDefault="00C26D5E" w:rsidP="0026189A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b/>
          <w:u w:val="single"/>
        </w:rPr>
      </w:pPr>
    </w:p>
    <w:p w14:paraId="1A6BD5D5" w14:textId="35F7003B" w:rsidR="00C26D5E" w:rsidRDefault="00C26D5E" w:rsidP="0026189A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  <w:gridCol w:w="1742"/>
        <w:gridCol w:w="1559"/>
        <w:gridCol w:w="1637"/>
        <w:gridCol w:w="1535"/>
        <w:gridCol w:w="1407"/>
      </w:tblGrid>
      <w:tr w:rsidR="00C26D5E" w:rsidRPr="00FE2BF3" w14:paraId="46D79C14" w14:textId="77777777" w:rsidTr="00876BD1">
        <w:tc>
          <w:tcPr>
            <w:tcW w:w="1470" w:type="dxa"/>
          </w:tcPr>
          <w:p w14:paraId="13A321AC" w14:textId="77777777" w:rsidR="00C26D5E" w:rsidRPr="00C26D5E" w:rsidRDefault="00C26D5E" w:rsidP="00C26D5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proofErr w:type="spellStart"/>
            <w:r w:rsidRPr="00C26D5E">
              <w:rPr>
                <w:b/>
                <w:sz w:val="28"/>
                <w:szCs w:val="28"/>
              </w:rPr>
              <w:t>Calendario</w:t>
            </w:r>
            <w:proofErr w:type="spellEnd"/>
          </w:p>
          <w:p w14:paraId="3209520A" w14:textId="744F81E6" w:rsidR="00C26D5E" w:rsidRPr="004A5FDF" w:rsidRDefault="00C26D5E" w:rsidP="00C26D5E">
            <w:pPr>
              <w:pStyle w:val="NoSpacing"/>
              <w:jc w:val="center"/>
              <w:rPr>
                <w:sz w:val="20"/>
                <w:szCs w:val="20"/>
                <w:lang w:eastAsia="ko-KR"/>
              </w:rPr>
            </w:pPr>
            <w:proofErr w:type="spellStart"/>
            <w:r w:rsidRPr="00C26D5E">
              <w:rPr>
                <w:b/>
                <w:sz w:val="28"/>
                <w:szCs w:val="28"/>
              </w:rPr>
              <w:t>Año</w:t>
            </w:r>
            <w:proofErr w:type="spellEnd"/>
          </w:p>
        </w:tc>
        <w:tc>
          <w:tcPr>
            <w:tcW w:w="1742" w:type="dxa"/>
          </w:tcPr>
          <w:p w14:paraId="2A9D0654" w14:textId="3F8C3B68" w:rsidR="00C26D5E" w:rsidRPr="00FE2BF3" w:rsidRDefault="00C26D5E" w:rsidP="00932CA2">
            <w:pPr>
              <w:pStyle w:val="NoSpacing"/>
              <w:jc w:val="center"/>
              <w:rPr>
                <w:b/>
                <w:sz w:val="28"/>
                <w:szCs w:val="28"/>
                <w:lang w:eastAsia="ko-KR"/>
              </w:rPr>
            </w:pPr>
            <w:proofErr w:type="spellStart"/>
            <w:r w:rsidRPr="00C26D5E">
              <w:rPr>
                <w:b/>
                <w:sz w:val="28"/>
                <w:szCs w:val="28"/>
              </w:rPr>
              <w:t>Número</w:t>
            </w:r>
            <w:proofErr w:type="spellEnd"/>
            <w:r w:rsidRPr="00C26D5E">
              <w:rPr>
                <w:b/>
                <w:sz w:val="28"/>
                <w:szCs w:val="28"/>
              </w:rPr>
              <w:t xml:space="preserve"> de </w:t>
            </w:r>
            <w:proofErr w:type="spellStart"/>
            <w:r w:rsidRPr="00C26D5E">
              <w:rPr>
                <w:b/>
                <w:sz w:val="28"/>
                <w:szCs w:val="28"/>
              </w:rPr>
              <w:t>estudiantes</w:t>
            </w:r>
            <w:proofErr w:type="spellEnd"/>
            <w:r w:rsidRPr="00C26D5E">
              <w:rPr>
                <w:b/>
                <w:sz w:val="28"/>
                <w:szCs w:val="28"/>
              </w:rPr>
              <w:t xml:space="preserve"> que </w:t>
            </w:r>
            <w:proofErr w:type="spellStart"/>
            <w:r w:rsidRPr="00C26D5E">
              <w:rPr>
                <w:b/>
                <w:sz w:val="28"/>
                <w:szCs w:val="28"/>
              </w:rPr>
              <w:t>comenzaron</w:t>
            </w:r>
            <w:proofErr w:type="spellEnd"/>
            <w:r w:rsidRPr="00C26D5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26D5E">
              <w:rPr>
                <w:b/>
                <w:sz w:val="28"/>
                <w:szCs w:val="28"/>
              </w:rPr>
              <w:t>el</w:t>
            </w:r>
            <w:proofErr w:type="spellEnd"/>
            <w:r w:rsidRPr="00C26D5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26D5E">
              <w:rPr>
                <w:b/>
                <w:sz w:val="28"/>
                <w:szCs w:val="28"/>
              </w:rPr>
              <w:t>programa</w:t>
            </w:r>
            <w:proofErr w:type="spellEnd"/>
          </w:p>
        </w:tc>
        <w:tc>
          <w:tcPr>
            <w:tcW w:w="1559" w:type="dxa"/>
          </w:tcPr>
          <w:p w14:paraId="65087CEF" w14:textId="77777777" w:rsidR="00C26D5E" w:rsidRPr="00FE2BF3" w:rsidRDefault="00C26D5E" w:rsidP="00932CA2">
            <w:pPr>
              <w:pStyle w:val="HTMLPreformatted"/>
              <w:shd w:val="clear" w:color="auto" w:fill="FFFFFF"/>
              <w:jc w:val="center"/>
              <w:rPr>
                <w:rFonts w:ascii="inherit" w:eastAsia="Malgun Gothic" w:hAnsi="inherit" w:hint="eastAsia"/>
                <w:color w:val="212121"/>
              </w:rPr>
            </w:pPr>
          </w:p>
          <w:p w14:paraId="2AE54A9F" w14:textId="77777777" w:rsidR="00C26D5E" w:rsidRPr="00C26D5E" w:rsidRDefault="00C26D5E" w:rsidP="00C26D5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proofErr w:type="spellStart"/>
            <w:r w:rsidRPr="00C26D5E">
              <w:rPr>
                <w:b/>
                <w:sz w:val="28"/>
                <w:szCs w:val="28"/>
              </w:rPr>
              <w:t>Número</w:t>
            </w:r>
            <w:proofErr w:type="spellEnd"/>
            <w:r w:rsidRPr="00C26D5E">
              <w:rPr>
                <w:b/>
                <w:sz w:val="28"/>
                <w:szCs w:val="28"/>
              </w:rPr>
              <w:t xml:space="preserve"> de</w:t>
            </w:r>
          </w:p>
          <w:p w14:paraId="151CB0F2" w14:textId="396C9080" w:rsidR="00C26D5E" w:rsidRPr="00825BBA" w:rsidRDefault="00C26D5E" w:rsidP="00C26D5E">
            <w:pPr>
              <w:pStyle w:val="NoSpacing"/>
              <w:jc w:val="center"/>
              <w:rPr>
                <w:b/>
                <w:sz w:val="28"/>
                <w:szCs w:val="28"/>
                <w:lang w:eastAsia="ko-KR"/>
              </w:rPr>
            </w:pPr>
            <w:proofErr w:type="spellStart"/>
            <w:r w:rsidRPr="00C26D5E">
              <w:rPr>
                <w:b/>
                <w:sz w:val="28"/>
                <w:szCs w:val="28"/>
              </w:rPr>
              <w:t>Graduados</w:t>
            </w:r>
            <w:proofErr w:type="spellEnd"/>
          </w:p>
        </w:tc>
        <w:tc>
          <w:tcPr>
            <w:tcW w:w="1637" w:type="dxa"/>
          </w:tcPr>
          <w:p w14:paraId="08BCFD6C" w14:textId="77777777" w:rsidR="00C26D5E" w:rsidRDefault="00C26D5E" w:rsidP="00932CA2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</w:p>
          <w:p w14:paraId="5552D2FA" w14:textId="2F8699DB" w:rsidR="00C26D5E" w:rsidRPr="00825BBA" w:rsidRDefault="00C26D5E" w:rsidP="00932CA2">
            <w:pPr>
              <w:pStyle w:val="NoSpacing"/>
              <w:jc w:val="center"/>
              <w:rPr>
                <w:b/>
                <w:sz w:val="28"/>
                <w:szCs w:val="28"/>
                <w:lang w:eastAsia="ko-KR"/>
              </w:rPr>
            </w:pPr>
            <w:proofErr w:type="spellStart"/>
            <w:r w:rsidRPr="00C26D5E">
              <w:rPr>
                <w:b/>
                <w:sz w:val="28"/>
                <w:szCs w:val="28"/>
                <w:lang w:eastAsia="ko-KR"/>
              </w:rPr>
              <w:t>Graduados</w:t>
            </w:r>
            <w:proofErr w:type="spellEnd"/>
            <w:r w:rsidRPr="00C26D5E">
              <w:rPr>
                <w:b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C26D5E">
              <w:rPr>
                <w:b/>
                <w:sz w:val="28"/>
                <w:szCs w:val="28"/>
                <w:lang w:eastAsia="ko-KR"/>
              </w:rPr>
              <w:t>disponibles</w:t>
            </w:r>
            <w:proofErr w:type="spellEnd"/>
            <w:r w:rsidRPr="00C26D5E">
              <w:rPr>
                <w:b/>
                <w:sz w:val="28"/>
                <w:szCs w:val="28"/>
                <w:lang w:eastAsia="ko-KR"/>
              </w:rPr>
              <w:t xml:space="preserve"> para </w:t>
            </w:r>
            <w:proofErr w:type="spellStart"/>
            <w:r w:rsidRPr="00C26D5E">
              <w:rPr>
                <w:b/>
                <w:sz w:val="28"/>
                <w:szCs w:val="28"/>
                <w:lang w:eastAsia="ko-KR"/>
              </w:rPr>
              <w:t>empleo</w:t>
            </w:r>
            <w:proofErr w:type="spellEnd"/>
          </w:p>
        </w:tc>
        <w:tc>
          <w:tcPr>
            <w:tcW w:w="1535" w:type="dxa"/>
          </w:tcPr>
          <w:p w14:paraId="47B3FC2B" w14:textId="7A99B800" w:rsidR="00C26D5E" w:rsidRDefault="00C26D5E" w:rsidP="00932CA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proofErr w:type="spellStart"/>
            <w:r w:rsidRPr="00C26D5E">
              <w:rPr>
                <w:b/>
                <w:sz w:val="28"/>
                <w:szCs w:val="28"/>
              </w:rPr>
              <w:t>Graduados</w:t>
            </w:r>
            <w:proofErr w:type="spellEnd"/>
            <w:r w:rsidRPr="00C26D5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26D5E">
              <w:rPr>
                <w:b/>
                <w:sz w:val="28"/>
                <w:szCs w:val="28"/>
              </w:rPr>
              <w:t>empleados</w:t>
            </w:r>
            <w:proofErr w:type="spellEnd"/>
            <w:r w:rsidRPr="00C26D5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26D5E">
              <w:rPr>
                <w:b/>
                <w:sz w:val="28"/>
                <w:szCs w:val="28"/>
              </w:rPr>
              <w:t>en</w:t>
            </w:r>
            <w:proofErr w:type="spellEnd"/>
            <w:r w:rsidRPr="00C26D5E">
              <w:rPr>
                <w:b/>
                <w:sz w:val="28"/>
                <w:szCs w:val="28"/>
              </w:rPr>
              <w:t xml:space="preserve"> la </w:t>
            </w:r>
            <w:proofErr w:type="spellStart"/>
            <w:r w:rsidRPr="00C26D5E">
              <w:rPr>
                <w:b/>
                <w:sz w:val="28"/>
                <w:szCs w:val="28"/>
              </w:rPr>
              <w:t>colocación</w:t>
            </w:r>
            <w:proofErr w:type="spellEnd"/>
            <w:r w:rsidRPr="00C26D5E">
              <w:rPr>
                <w:b/>
                <w:sz w:val="28"/>
                <w:szCs w:val="28"/>
              </w:rPr>
              <w:t xml:space="preserve"> de campo</w:t>
            </w:r>
          </w:p>
        </w:tc>
        <w:tc>
          <w:tcPr>
            <w:tcW w:w="1407" w:type="dxa"/>
          </w:tcPr>
          <w:p w14:paraId="430F8E6C" w14:textId="0DF87C0F" w:rsidR="00C26D5E" w:rsidRPr="00FE2BF3" w:rsidRDefault="00C26D5E" w:rsidP="00932CA2">
            <w:pPr>
              <w:pStyle w:val="HTMLPreformatted"/>
              <w:shd w:val="clear" w:color="auto" w:fill="FFFFFF"/>
              <w:rPr>
                <w:rFonts w:eastAsia="Malgun Gothic"/>
                <w:b/>
                <w:sz w:val="28"/>
                <w:szCs w:val="28"/>
              </w:rPr>
            </w:pPr>
            <w:r w:rsidRPr="00C26D5E">
              <w:rPr>
                <w:rFonts w:asciiTheme="minorHAnsi" w:eastAsiaTheme="minorEastAsia" w:hAnsiTheme="minorHAnsi" w:cstheme="minorBidi"/>
                <w:b/>
                <w:sz w:val="28"/>
                <w:szCs w:val="28"/>
                <w:lang w:eastAsia="en-US"/>
              </w:rPr>
              <w:t xml:space="preserve">Tasa </w:t>
            </w:r>
            <w:proofErr w:type="spellStart"/>
            <w:r w:rsidRPr="00C26D5E">
              <w:rPr>
                <w:rFonts w:asciiTheme="minorHAnsi" w:eastAsiaTheme="minorEastAsia" w:hAnsiTheme="minorHAnsi" w:cstheme="minorBidi"/>
                <w:b/>
                <w:sz w:val="28"/>
                <w:szCs w:val="28"/>
                <w:lang w:eastAsia="en-US"/>
              </w:rPr>
              <w:t>empleada</w:t>
            </w:r>
            <w:proofErr w:type="spellEnd"/>
            <w:r w:rsidRPr="00C26D5E">
              <w:rPr>
                <w:rFonts w:asciiTheme="minorHAnsi" w:eastAsiaTheme="minorEastAsia" w:hAnsiTheme="minorHAnsi" w:cstheme="minorBid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26D5E">
              <w:rPr>
                <w:rFonts w:asciiTheme="minorHAnsi" w:eastAsiaTheme="minorEastAsia" w:hAnsiTheme="minorHAnsi" w:cstheme="minorBidi"/>
                <w:b/>
                <w:sz w:val="28"/>
                <w:szCs w:val="28"/>
                <w:lang w:eastAsia="en-US"/>
              </w:rPr>
              <w:t>en</w:t>
            </w:r>
            <w:proofErr w:type="spellEnd"/>
            <w:r w:rsidRPr="00C26D5E">
              <w:rPr>
                <w:rFonts w:asciiTheme="minorHAnsi" w:eastAsiaTheme="minorEastAsia" w:hAnsiTheme="minorHAnsi" w:cstheme="minorBid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26D5E">
              <w:rPr>
                <w:rFonts w:asciiTheme="minorHAnsi" w:eastAsiaTheme="minorEastAsia" w:hAnsiTheme="minorHAnsi" w:cstheme="minorBidi"/>
                <w:b/>
                <w:sz w:val="28"/>
                <w:szCs w:val="28"/>
                <w:lang w:eastAsia="en-US"/>
              </w:rPr>
              <w:t>el</w:t>
            </w:r>
            <w:proofErr w:type="spellEnd"/>
            <w:r w:rsidRPr="00C26D5E">
              <w:rPr>
                <w:rFonts w:asciiTheme="minorHAnsi" w:eastAsiaTheme="minorEastAsia" w:hAnsiTheme="minorHAnsi" w:cstheme="minorBidi"/>
                <w:b/>
                <w:sz w:val="28"/>
                <w:szCs w:val="28"/>
                <w:lang w:eastAsia="en-US"/>
              </w:rPr>
              <w:t xml:space="preserve"> campo</w:t>
            </w:r>
          </w:p>
        </w:tc>
      </w:tr>
      <w:tr w:rsidR="00876BD1" w14:paraId="0DC4121E" w14:textId="77777777" w:rsidTr="00876BD1">
        <w:tc>
          <w:tcPr>
            <w:tcW w:w="1470" w:type="dxa"/>
          </w:tcPr>
          <w:p w14:paraId="588B72BF" w14:textId="139D5765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742" w:type="dxa"/>
          </w:tcPr>
          <w:p w14:paraId="78BDEE2A" w14:textId="10228000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2966A6DD" w14:textId="777F82FC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7" w:type="dxa"/>
          </w:tcPr>
          <w:p w14:paraId="621C2B73" w14:textId="7A053C19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5" w:type="dxa"/>
          </w:tcPr>
          <w:p w14:paraId="6DBBB956" w14:textId="592C2114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7" w:type="dxa"/>
          </w:tcPr>
          <w:p w14:paraId="55C1FAEC" w14:textId="0478540A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76BD1" w14:paraId="45824D45" w14:textId="77777777" w:rsidTr="00876BD1">
        <w:tc>
          <w:tcPr>
            <w:tcW w:w="1470" w:type="dxa"/>
          </w:tcPr>
          <w:p w14:paraId="35F7CF55" w14:textId="10940FF9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742" w:type="dxa"/>
          </w:tcPr>
          <w:p w14:paraId="7ED9BFD3" w14:textId="70C6B676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02A0FA97" w14:textId="0E021852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7" w:type="dxa"/>
          </w:tcPr>
          <w:p w14:paraId="74BA2CEC" w14:textId="1D0458A5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5" w:type="dxa"/>
          </w:tcPr>
          <w:p w14:paraId="255A512D" w14:textId="2BAEF243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7" w:type="dxa"/>
          </w:tcPr>
          <w:p w14:paraId="14E8E412" w14:textId="57CA5458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5FD0A595" w14:textId="626D3046" w:rsidR="00C26D5E" w:rsidRDefault="00C26D5E" w:rsidP="0026189A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b/>
          <w:u w:val="single"/>
        </w:rPr>
      </w:pPr>
    </w:p>
    <w:p w14:paraId="29FFE5EE" w14:textId="77777777" w:rsidR="00920C44" w:rsidRDefault="00920C44" w:rsidP="00920C44">
      <w:pPr>
        <w:pStyle w:val="NoSpacing"/>
        <w:rPr>
          <w:rFonts w:eastAsia="Malgun Gothic"/>
          <w:sz w:val="24"/>
          <w:szCs w:val="24"/>
          <w:lang w:val="es-ES" w:eastAsia="ko-KR"/>
        </w:rPr>
      </w:pPr>
      <w:r w:rsidRPr="00D14DA6">
        <w:rPr>
          <w:rFonts w:eastAsia="Malgun Gothic"/>
          <w:sz w:val="24"/>
          <w:szCs w:val="24"/>
          <w:lang w:val="es-ES" w:eastAsia="ko-KR"/>
        </w:rPr>
        <w:t>Puede obtener de la institución una lista de los puestos de trabajo que se determinan en el campo para el cual un estudiante recibió educación y capacitación en el Catálogo.</w:t>
      </w:r>
    </w:p>
    <w:p w14:paraId="11E1E3E5" w14:textId="21F08257" w:rsidR="00C26D5E" w:rsidRDefault="00C26D5E" w:rsidP="0026189A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b/>
          <w:u w:val="single"/>
        </w:rPr>
      </w:pPr>
    </w:p>
    <w:p w14:paraId="25F789E4" w14:textId="77777777" w:rsidR="00920C44" w:rsidRPr="00D14DA6" w:rsidRDefault="00920C44" w:rsidP="00920C44">
      <w:pPr>
        <w:pStyle w:val="NoSpacing"/>
        <w:rPr>
          <w:rFonts w:eastAsia="Malgun Gothic"/>
          <w:b/>
          <w:sz w:val="24"/>
          <w:szCs w:val="24"/>
          <w:lang w:val="es-ES" w:eastAsia="ko-KR"/>
        </w:rPr>
      </w:pPr>
      <w:r w:rsidRPr="00D14DA6">
        <w:rPr>
          <w:rFonts w:eastAsia="Malgun Gothic"/>
          <w:b/>
          <w:sz w:val="24"/>
          <w:szCs w:val="24"/>
          <w:lang w:val="es-ES" w:eastAsia="ko-KR"/>
        </w:rPr>
        <w:t xml:space="preserve">Iniciales del </w:t>
      </w:r>
      <w:proofErr w:type="gramStart"/>
      <w:r w:rsidRPr="00D14DA6">
        <w:rPr>
          <w:rFonts w:eastAsia="Malgun Gothic"/>
          <w:b/>
          <w:sz w:val="24"/>
          <w:szCs w:val="24"/>
          <w:lang w:val="es-ES" w:eastAsia="ko-KR"/>
        </w:rPr>
        <w:t>Estudiante:_</w:t>
      </w:r>
      <w:proofErr w:type="gramEnd"/>
      <w:r w:rsidRPr="00D14DA6">
        <w:rPr>
          <w:rFonts w:eastAsia="Malgun Gothic"/>
          <w:b/>
          <w:sz w:val="24"/>
          <w:szCs w:val="24"/>
          <w:lang w:val="es-ES" w:eastAsia="ko-KR"/>
        </w:rPr>
        <w:t>__________________________Fecha:_________________________</w:t>
      </w:r>
    </w:p>
    <w:p w14:paraId="2471C493" w14:textId="77777777" w:rsidR="00920C44" w:rsidRPr="00D14DA6" w:rsidRDefault="00920C44" w:rsidP="00920C44">
      <w:pPr>
        <w:pStyle w:val="NoSpacing"/>
        <w:rPr>
          <w:rFonts w:eastAsia="Malgun Gothic"/>
          <w:sz w:val="24"/>
          <w:szCs w:val="24"/>
          <w:lang w:val="es-ES" w:eastAsia="ko-KR"/>
        </w:rPr>
      </w:pPr>
      <w:r w:rsidRPr="00D14DA6">
        <w:rPr>
          <w:rFonts w:eastAsia="Malgun Gothic"/>
          <w:sz w:val="24"/>
          <w:szCs w:val="24"/>
          <w:lang w:val="es-ES" w:eastAsia="ko-KR"/>
        </w:rPr>
        <w:t>Inicial solo después de haber tenido tiempo suficiente para leer y comprender la información.</w:t>
      </w:r>
    </w:p>
    <w:p w14:paraId="3B8EFF96" w14:textId="77777777" w:rsidR="00920C44" w:rsidRPr="00D14DA6" w:rsidRDefault="00920C44" w:rsidP="00920C44">
      <w:pPr>
        <w:jc w:val="center"/>
        <w:rPr>
          <w:b/>
          <w:lang w:val="es-ES"/>
        </w:rPr>
      </w:pPr>
    </w:p>
    <w:p w14:paraId="674FBAE9" w14:textId="47348603" w:rsidR="0026189A" w:rsidRDefault="0026189A" w:rsidP="00C26D5E">
      <w:pPr>
        <w:rPr>
          <w:b/>
          <w:lang w:val="es-ES"/>
        </w:rPr>
      </w:pPr>
    </w:p>
    <w:p w14:paraId="450606FE" w14:textId="77777777" w:rsidR="00920C44" w:rsidRDefault="00920C44" w:rsidP="00C26D5E">
      <w:pPr>
        <w:rPr>
          <w:b/>
          <w:sz w:val="20"/>
          <w:szCs w:val="20"/>
          <w:lang w:val="es-ES"/>
        </w:rPr>
      </w:pPr>
    </w:p>
    <w:p w14:paraId="471C0254" w14:textId="77777777" w:rsidR="00C26D5E" w:rsidRPr="00D14DA6" w:rsidRDefault="00C26D5E" w:rsidP="00C26D5E">
      <w:pPr>
        <w:rPr>
          <w:b/>
          <w:sz w:val="20"/>
          <w:szCs w:val="20"/>
          <w:lang w:val="es-ES"/>
        </w:rPr>
      </w:pPr>
    </w:p>
    <w:p w14:paraId="33867AFC" w14:textId="77777777" w:rsidR="00A461FC" w:rsidRDefault="00A461FC" w:rsidP="00F50F99">
      <w:pPr>
        <w:rPr>
          <w:b/>
          <w:sz w:val="22"/>
          <w:szCs w:val="22"/>
          <w:lang w:val="es-ES"/>
        </w:rPr>
      </w:pPr>
    </w:p>
    <w:p w14:paraId="4928F588" w14:textId="77777777" w:rsidR="00A461FC" w:rsidRPr="00D14DA6" w:rsidRDefault="00A461FC" w:rsidP="00A461FC">
      <w:pPr>
        <w:jc w:val="center"/>
        <w:rPr>
          <w:b/>
          <w:sz w:val="22"/>
          <w:szCs w:val="22"/>
          <w:u w:val="single"/>
          <w:lang w:val="es-ES"/>
        </w:rPr>
      </w:pPr>
      <w:r w:rsidRPr="00D14DA6">
        <w:rPr>
          <w:b/>
          <w:sz w:val="22"/>
          <w:szCs w:val="22"/>
          <w:u w:val="single"/>
          <w:lang w:val="es-ES"/>
        </w:rPr>
        <w:lastRenderedPageBreak/>
        <w:t>Categorías de empleo remunerado (incluye datos de los dos años calendario anteriores al informe)</w:t>
      </w:r>
    </w:p>
    <w:p w14:paraId="43603008" w14:textId="77777777" w:rsidR="00A461FC" w:rsidRPr="00D14DA6" w:rsidRDefault="00A461FC" w:rsidP="00A461FC">
      <w:pPr>
        <w:rPr>
          <w:b/>
          <w:sz w:val="22"/>
          <w:szCs w:val="22"/>
          <w:lang w:val="es-ES"/>
        </w:rPr>
      </w:pPr>
    </w:p>
    <w:p w14:paraId="5C1F83A3" w14:textId="77777777" w:rsidR="00A461FC" w:rsidRPr="00D14DA6" w:rsidRDefault="00A461FC" w:rsidP="00A461FC">
      <w:pPr>
        <w:pStyle w:val="NoSpacing"/>
        <w:jc w:val="center"/>
        <w:rPr>
          <w:rFonts w:eastAsia="Malgun Gothic"/>
          <w:b/>
          <w:sz w:val="26"/>
          <w:szCs w:val="26"/>
          <w:u w:val="single"/>
          <w:lang w:val="es-ES" w:eastAsia="ko-KR"/>
        </w:rPr>
      </w:pPr>
      <w:r w:rsidRPr="00D14DA6">
        <w:rPr>
          <w:rFonts w:eastAsia="Malgun Gothic"/>
          <w:b/>
          <w:sz w:val="26"/>
          <w:szCs w:val="26"/>
          <w:u w:val="single"/>
          <w:lang w:val="es-ES" w:eastAsia="ko-KR"/>
        </w:rPr>
        <w:t>Empleo a tiempo parcial vs. Empleo a tiempo completo</w:t>
      </w:r>
    </w:p>
    <w:tbl>
      <w:tblPr>
        <w:tblStyle w:val="TableGrid"/>
        <w:tblW w:w="11430" w:type="dxa"/>
        <w:tblInd w:w="-1085" w:type="dxa"/>
        <w:tblLook w:val="04A0" w:firstRow="1" w:lastRow="0" w:firstColumn="1" w:lastColumn="0" w:noHBand="0" w:noVBand="1"/>
      </w:tblPr>
      <w:tblGrid>
        <w:gridCol w:w="2070"/>
        <w:gridCol w:w="2880"/>
        <w:gridCol w:w="3690"/>
        <w:gridCol w:w="2790"/>
      </w:tblGrid>
      <w:tr w:rsidR="00A461FC" w:rsidRPr="00D14DA6" w14:paraId="13B0C139" w14:textId="77777777" w:rsidTr="00A461FC">
        <w:tc>
          <w:tcPr>
            <w:tcW w:w="2070" w:type="dxa"/>
          </w:tcPr>
          <w:p w14:paraId="4009F129" w14:textId="77777777" w:rsidR="00A461FC" w:rsidRPr="00225F26" w:rsidRDefault="00A461FC" w:rsidP="00A461FC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eastAsia="ko-KR"/>
              </w:rPr>
            </w:pPr>
            <w:proofErr w:type="spellStart"/>
            <w:r w:rsidRPr="00225F26">
              <w:rPr>
                <w:b/>
                <w:sz w:val="24"/>
                <w:szCs w:val="24"/>
                <w:lang w:eastAsia="ko-KR"/>
              </w:rPr>
              <w:t>Calendario</w:t>
            </w:r>
            <w:proofErr w:type="spellEnd"/>
            <w:r w:rsidRPr="00225F26">
              <w:rPr>
                <w:b/>
                <w:sz w:val="24"/>
                <w:szCs w:val="24"/>
                <w:lang w:eastAsia="ko-KR"/>
              </w:rPr>
              <w:t xml:space="preserve"> de </w:t>
            </w:r>
            <w:proofErr w:type="spellStart"/>
            <w:r w:rsidRPr="00225F26">
              <w:rPr>
                <w:b/>
                <w:sz w:val="24"/>
                <w:szCs w:val="24"/>
                <w:lang w:eastAsia="ko-KR"/>
              </w:rPr>
              <w:t>Año</w:t>
            </w:r>
            <w:proofErr w:type="spellEnd"/>
          </w:p>
        </w:tc>
        <w:tc>
          <w:tcPr>
            <w:tcW w:w="2880" w:type="dxa"/>
          </w:tcPr>
          <w:p w14:paraId="58758FC7" w14:textId="77777777" w:rsidR="00A461FC" w:rsidRPr="00D14DA6" w:rsidRDefault="00A461FC" w:rsidP="00A461FC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val="es-ES" w:eastAsia="ko-KR"/>
              </w:rPr>
            </w:pPr>
            <w:r w:rsidRPr="00D14DA6">
              <w:rPr>
                <w:rFonts w:eastAsia="Malgun Gothic"/>
                <w:b/>
                <w:sz w:val="24"/>
                <w:szCs w:val="24"/>
                <w:lang w:val="es-ES" w:eastAsia="ko-KR"/>
              </w:rPr>
              <w:t>Graduados empleados en el campo 20-29 horas por semana</w:t>
            </w:r>
          </w:p>
        </w:tc>
        <w:tc>
          <w:tcPr>
            <w:tcW w:w="3690" w:type="dxa"/>
          </w:tcPr>
          <w:p w14:paraId="3119B5FD" w14:textId="77777777" w:rsidR="00A461FC" w:rsidRPr="00D14DA6" w:rsidRDefault="00A461FC" w:rsidP="00A461FC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val="es-ES" w:eastAsia="ko-KR"/>
              </w:rPr>
            </w:pPr>
            <w:r w:rsidRPr="00D14DA6">
              <w:rPr>
                <w:rFonts w:eastAsia="Malgun Gothic"/>
                <w:b/>
                <w:sz w:val="24"/>
                <w:szCs w:val="24"/>
                <w:lang w:val="es-ES" w:eastAsia="ko-KR"/>
              </w:rPr>
              <w:t>Graduados empleados en el campo al menos 30 horas por semana</w:t>
            </w:r>
          </w:p>
        </w:tc>
        <w:tc>
          <w:tcPr>
            <w:tcW w:w="2790" w:type="dxa"/>
          </w:tcPr>
          <w:p w14:paraId="42676594" w14:textId="77777777" w:rsidR="00A461FC" w:rsidRPr="00D14DA6" w:rsidRDefault="00A461FC" w:rsidP="00A461FC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val="es-ES" w:eastAsia="ko-KR"/>
              </w:rPr>
            </w:pPr>
            <w:proofErr w:type="gramStart"/>
            <w:r w:rsidRPr="00D14DA6">
              <w:rPr>
                <w:rFonts w:eastAsia="Malgun Gothic"/>
                <w:b/>
                <w:sz w:val="24"/>
                <w:szCs w:val="24"/>
                <w:lang w:val="es-ES" w:eastAsia="ko-KR"/>
              </w:rPr>
              <w:t>Total</w:t>
            </w:r>
            <w:proofErr w:type="gramEnd"/>
            <w:r w:rsidRPr="00D14DA6">
              <w:rPr>
                <w:rFonts w:eastAsia="Malgun Gothic"/>
                <w:b/>
                <w:sz w:val="24"/>
                <w:szCs w:val="24"/>
                <w:lang w:val="es-ES" w:eastAsia="ko-KR"/>
              </w:rPr>
              <w:t xml:space="preserve"> de graduados empleados en el campo</w:t>
            </w:r>
          </w:p>
        </w:tc>
      </w:tr>
      <w:tr w:rsidR="00876BD1" w:rsidRPr="00225F26" w14:paraId="39D2BEBE" w14:textId="77777777" w:rsidTr="00A461FC">
        <w:tc>
          <w:tcPr>
            <w:tcW w:w="2070" w:type="dxa"/>
          </w:tcPr>
          <w:p w14:paraId="7EF1751B" w14:textId="692F05BD" w:rsidR="00876BD1" w:rsidRPr="00225F26" w:rsidRDefault="00876BD1" w:rsidP="00876BD1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 w:rsidRPr="00C50576">
              <w:rPr>
                <w:rFonts w:eastAsia="Malgun Gothic"/>
                <w:sz w:val="26"/>
                <w:szCs w:val="26"/>
                <w:lang w:eastAsia="ko-KR"/>
              </w:rPr>
              <w:t>20</w:t>
            </w:r>
            <w:r>
              <w:rPr>
                <w:rFonts w:eastAsia="Malgun Gothic"/>
                <w:sz w:val="26"/>
                <w:szCs w:val="26"/>
                <w:lang w:eastAsia="ko-KR"/>
              </w:rPr>
              <w:t>20</w:t>
            </w:r>
          </w:p>
        </w:tc>
        <w:tc>
          <w:tcPr>
            <w:tcW w:w="2880" w:type="dxa"/>
          </w:tcPr>
          <w:p w14:paraId="10267F01" w14:textId="2240AF3C" w:rsidR="00876BD1" w:rsidRPr="00225F26" w:rsidRDefault="00876BD1" w:rsidP="00876BD1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6"/>
                <w:szCs w:val="26"/>
                <w:lang w:eastAsia="ko-KR"/>
              </w:rPr>
              <w:t>0</w:t>
            </w:r>
          </w:p>
        </w:tc>
        <w:tc>
          <w:tcPr>
            <w:tcW w:w="3690" w:type="dxa"/>
          </w:tcPr>
          <w:p w14:paraId="2FE2F5F2" w14:textId="663189F0" w:rsidR="00876BD1" w:rsidRPr="00225F26" w:rsidRDefault="00876BD1" w:rsidP="00876BD1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6"/>
                <w:szCs w:val="26"/>
                <w:lang w:eastAsia="ko-KR"/>
              </w:rPr>
              <w:t>0</w:t>
            </w:r>
          </w:p>
        </w:tc>
        <w:tc>
          <w:tcPr>
            <w:tcW w:w="2790" w:type="dxa"/>
          </w:tcPr>
          <w:p w14:paraId="310221AD" w14:textId="43C4BA97" w:rsidR="00876BD1" w:rsidRPr="00225F26" w:rsidRDefault="00876BD1" w:rsidP="00876BD1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6"/>
                <w:szCs w:val="26"/>
                <w:lang w:eastAsia="ko-KR"/>
              </w:rPr>
              <w:t>0</w:t>
            </w:r>
          </w:p>
        </w:tc>
      </w:tr>
      <w:tr w:rsidR="00876BD1" w:rsidRPr="00225F26" w14:paraId="34731F1E" w14:textId="77777777" w:rsidTr="00A461FC">
        <w:tc>
          <w:tcPr>
            <w:tcW w:w="2070" w:type="dxa"/>
          </w:tcPr>
          <w:p w14:paraId="64EC5125" w14:textId="74451674" w:rsidR="00876BD1" w:rsidRPr="00225F26" w:rsidRDefault="00876BD1" w:rsidP="00876BD1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6"/>
                <w:szCs w:val="26"/>
                <w:lang w:eastAsia="ko-KR"/>
              </w:rPr>
              <w:t>2021</w:t>
            </w:r>
          </w:p>
        </w:tc>
        <w:tc>
          <w:tcPr>
            <w:tcW w:w="2880" w:type="dxa"/>
          </w:tcPr>
          <w:p w14:paraId="58F1D547" w14:textId="2BD2F13C" w:rsidR="00876BD1" w:rsidRPr="00225F26" w:rsidRDefault="00876BD1" w:rsidP="00876BD1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6"/>
                <w:szCs w:val="26"/>
                <w:lang w:eastAsia="ko-KR"/>
              </w:rPr>
              <w:t>0</w:t>
            </w:r>
          </w:p>
        </w:tc>
        <w:tc>
          <w:tcPr>
            <w:tcW w:w="3690" w:type="dxa"/>
          </w:tcPr>
          <w:p w14:paraId="508FE0A8" w14:textId="23E3AEE1" w:rsidR="00876BD1" w:rsidRPr="00225F26" w:rsidRDefault="00876BD1" w:rsidP="00876BD1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6"/>
                <w:szCs w:val="26"/>
                <w:lang w:eastAsia="ko-KR"/>
              </w:rPr>
              <w:t>0</w:t>
            </w:r>
          </w:p>
        </w:tc>
        <w:tc>
          <w:tcPr>
            <w:tcW w:w="2790" w:type="dxa"/>
          </w:tcPr>
          <w:p w14:paraId="3AAA5B08" w14:textId="79D64111" w:rsidR="00876BD1" w:rsidRPr="00225F26" w:rsidRDefault="00876BD1" w:rsidP="00876BD1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6"/>
                <w:szCs w:val="26"/>
                <w:lang w:eastAsia="ko-KR"/>
              </w:rPr>
              <w:t>0</w:t>
            </w:r>
          </w:p>
        </w:tc>
      </w:tr>
    </w:tbl>
    <w:p w14:paraId="3F7D9A3D" w14:textId="77777777" w:rsidR="00A461FC" w:rsidRPr="00225F26" w:rsidRDefault="00A461FC" w:rsidP="00A461FC">
      <w:pPr>
        <w:pStyle w:val="NoSpacing"/>
        <w:jc w:val="center"/>
        <w:rPr>
          <w:rFonts w:eastAsia="Malgun Gothic"/>
          <w:b/>
          <w:sz w:val="24"/>
          <w:szCs w:val="24"/>
          <w:lang w:eastAsia="ko-KR"/>
        </w:rPr>
      </w:pPr>
    </w:p>
    <w:p w14:paraId="5092F5EB" w14:textId="77777777" w:rsidR="00A461FC" w:rsidRPr="00567BC0" w:rsidRDefault="00A461FC" w:rsidP="00A4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</w:pPr>
      <w:r w:rsidRPr="00567BC0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 xml:space="preserve">Posición </w:t>
      </w:r>
      <w:proofErr w:type="spellStart"/>
      <w:r w:rsidRPr="00567BC0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Unica</w:t>
      </w:r>
      <w:proofErr w:type="spellEnd"/>
      <w:r w:rsidRPr="00567BC0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 xml:space="preserve"> vs. posición </w:t>
      </w:r>
      <w:proofErr w:type="spellStart"/>
      <w:r w:rsidRPr="00567BC0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aAregada</w:t>
      </w:r>
      <w:proofErr w:type="spellEnd"/>
      <w:r w:rsidRPr="00567BC0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 xml:space="preserve"> Concurrente</w:t>
      </w:r>
    </w:p>
    <w:tbl>
      <w:tblPr>
        <w:tblStyle w:val="TableGrid"/>
        <w:tblW w:w="11340" w:type="dxa"/>
        <w:tblInd w:w="-1085" w:type="dxa"/>
        <w:tblLook w:val="04A0" w:firstRow="1" w:lastRow="0" w:firstColumn="1" w:lastColumn="0" w:noHBand="0" w:noVBand="1"/>
      </w:tblPr>
      <w:tblGrid>
        <w:gridCol w:w="2070"/>
        <w:gridCol w:w="2880"/>
        <w:gridCol w:w="3600"/>
        <w:gridCol w:w="2790"/>
      </w:tblGrid>
      <w:tr w:rsidR="00A461FC" w:rsidRPr="00D14DA6" w14:paraId="5532CA9D" w14:textId="77777777" w:rsidTr="00A461FC">
        <w:tc>
          <w:tcPr>
            <w:tcW w:w="2070" w:type="dxa"/>
          </w:tcPr>
          <w:p w14:paraId="30F11775" w14:textId="77777777" w:rsidR="00A461FC" w:rsidRPr="00225F26" w:rsidRDefault="00A461FC" w:rsidP="00A461FC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eastAsia="ko-KR"/>
              </w:rPr>
            </w:pPr>
            <w:proofErr w:type="spellStart"/>
            <w:r w:rsidRPr="00225F26">
              <w:rPr>
                <w:b/>
                <w:sz w:val="24"/>
                <w:szCs w:val="24"/>
                <w:lang w:eastAsia="ko-KR"/>
              </w:rPr>
              <w:t>Calendario</w:t>
            </w:r>
            <w:proofErr w:type="spellEnd"/>
            <w:r w:rsidRPr="00225F26">
              <w:rPr>
                <w:b/>
                <w:sz w:val="24"/>
                <w:szCs w:val="24"/>
                <w:lang w:eastAsia="ko-KR"/>
              </w:rPr>
              <w:t xml:space="preserve"> de </w:t>
            </w:r>
            <w:proofErr w:type="spellStart"/>
            <w:r w:rsidRPr="00225F26">
              <w:rPr>
                <w:b/>
                <w:sz w:val="24"/>
                <w:szCs w:val="24"/>
                <w:lang w:eastAsia="ko-KR"/>
              </w:rPr>
              <w:t>Año</w:t>
            </w:r>
            <w:proofErr w:type="spellEnd"/>
          </w:p>
        </w:tc>
        <w:tc>
          <w:tcPr>
            <w:tcW w:w="2880" w:type="dxa"/>
          </w:tcPr>
          <w:p w14:paraId="2C1DAA3D" w14:textId="77777777" w:rsidR="00A461FC" w:rsidRPr="00D14DA6" w:rsidRDefault="00A461FC" w:rsidP="00A461FC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val="es-ES" w:eastAsia="ko-KR"/>
              </w:rPr>
            </w:pPr>
            <w:r w:rsidRPr="00D14DA6">
              <w:rPr>
                <w:rFonts w:eastAsia="Malgun Gothic"/>
                <w:b/>
                <w:sz w:val="24"/>
                <w:szCs w:val="24"/>
                <w:lang w:val="es-ES" w:eastAsia="ko-KR"/>
              </w:rPr>
              <w:t>Posición única vs. posición agregada concurrente</w:t>
            </w:r>
          </w:p>
        </w:tc>
        <w:tc>
          <w:tcPr>
            <w:tcW w:w="3600" w:type="dxa"/>
          </w:tcPr>
          <w:p w14:paraId="0918AB9F" w14:textId="77777777" w:rsidR="00A461FC" w:rsidRPr="00D14DA6" w:rsidRDefault="00A461FC" w:rsidP="00A461FC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val="es-ES" w:eastAsia="ko-KR"/>
              </w:rPr>
            </w:pPr>
            <w:r w:rsidRPr="00D14DA6">
              <w:rPr>
                <w:rFonts w:eastAsia="Malgun Gothic"/>
                <w:b/>
                <w:sz w:val="24"/>
                <w:szCs w:val="24"/>
                <w:lang w:val="es-ES" w:eastAsia="ko-KR"/>
              </w:rPr>
              <w:t>Graduados empleados en el campo en posiciones agregadas concurrentes</w:t>
            </w:r>
          </w:p>
        </w:tc>
        <w:tc>
          <w:tcPr>
            <w:tcW w:w="2790" w:type="dxa"/>
          </w:tcPr>
          <w:p w14:paraId="127CB4DA" w14:textId="77777777" w:rsidR="00A461FC" w:rsidRPr="00D14DA6" w:rsidRDefault="00A461FC" w:rsidP="00A461FC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val="es-ES" w:eastAsia="ko-KR"/>
              </w:rPr>
            </w:pPr>
            <w:proofErr w:type="gramStart"/>
            <w:r w:rsidRPr="00D14DA6">
              <w:rPr>
                <w:rFonts w:eastAsia="Malgun Gothic"/>
                <w:b/>
                <w:sz w:val="24"/>
                <w:szCs w:val="24"/>
                <w:lang w:val="es-ES" w:eastAsia="ko-KR"/>
              </w:rPr>
              <w:t>Total</w:t>
            </w:r>
            <w:proofErr w:type="gramEnd"/>
            <w:r w:rsidRPr="00D14DA6">
              <w:rPr>
                <w:rFonts w:eastAsia="Malgun Gothic"/>
                <w:b/>
                <w:sz w:val="24"/>
                <w:szCs w:val="24"/>
                <w:lang w:val="es-ES" w:eastAsia="ko-KR"/>
              </w:rPr>
              <w:t xml:space="preserve"> de graduados Empleados en el campo</w:t>
            </w:r>
          </w:p>
        </w:tc>
      </w:tr>
      <w:tr w:rsidR="00876BD1" w:rsidRPr="00225F26" w14:paraId="7B95F20F" w14:textId="77777777" w:rsidTr="00A461FC">
        <w:tc>
          <w:tcPr>
            <w:tcW w:w="2070" w:type="dxa"/>
          </w:tcPr>
          <w:p w14:paraId="1893C473" w14:textId="1BFF3449" w:rsidR="00876BD1" w:rsidRPr="00225F26" w:rsidRDefault="00876BD1" w:rsidP="00876BD1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 w:rsidRPr="00C50576">
              <w:rPr>
                <w:rFonts w:eastAsia="Malgun Gothic"/>
                <w:sz w:val="26"/>
                <w:szCs w:val="26"/>
                <w:lang w:eastAsia="ko-KR"/>
              </w:rPr>
              <w:t>20</w:t>
            </w:r>
            <w:r>
              <w:rPr>
                <w:rFonts w:eastAsia="Malgun Gothic"/>
                <w:sz w:val="26"/>
                <w:szCs w:val="26"/>
                <w:lang w:eastAsia="ko-KR"/>
              </w:rPr>
              <w:t>20</w:t>
            </w:r>
          </w:p>
        </w:tc>
        <w:tc>
          <w:tcPr>
            <w:tcW w:w="2880" w:type="dxa"/>
          </w:tcPr>
          <w:p w14:paraId="77E43A54" w14:textId="26884A42" w:rsidR="00876BD1" w:rsidRPr="00225F26" w:rsidRDefault="00876BD1" w:rsidP="00876BD1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6"/>
                <w:szCs w:val="26"/>
                <w:lang w:eastAsia="ko-KR"/>
              </w:rPr>
              <w:t>0</w:t>
            </w:r>
          </w:p>
        </w:tc>
        <w:tc>
          <w:tcPr>
            <w:tcW w:w="3600" w:type="dxa"/>
          </w:tcPr>
          <w:p w14:paraId="099E9E75" w14:textId="651309C6" w:rsidR="00876BD1" w:rsidRPr="00225F26" w:rsidRDefault="00876BD1" w:rsidP="00876BD1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6"/>
                <w:szCs w:val="26"/>
                <w:lang w:eastAsia="ko-KR"/>
              </w:rPr>
              <w:t>0</w:t>
            </w:r>
          </w:p>
        </w:tc>
        <w:tc>
          <w:tcPr>
            <w:tcW w:w="2790" w:type="dxa"/>
          </w:tcPr>
          <w:p w14:paraId="25319E63" w14:textId="6B226B87" w:rsidR="00876BD1" w:rsidRPr="00225F26" w:rsidRDefault="00876BD1" w:rsidP="00876BD1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6"/>
                <w:szCs w:val="26"/>
                <w:lang w:eastAsia="ko-KR"/>
              </w:rPr>
              <w:t>0</w:t>
            </w:r>
          </w:p>
        </w:tc>
      </w:tr>
      <w:tr w:rsidR="00876BD1" w:rsidRPr="00225F26" w14:paraId="3C17129F" w14:textId="77777777" w:rsidTr="00A461FC">
        <w:tc>
          <w:tcPr>
            <w:tcW w:w="2070" w:type="dxa"/>
          </w:tcPr>
          <w:p w14:paraId="42742F32" w14:textId="3EA54F04" w:rsidR="00876BD1" w:rsidRPr="00225F26" w:rsidRDefault="00876BD1" w:rsidP="00876BD1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6"/>
                <w:szCs w:val="26"/>
                <w:lang w:eastAsia="ko-KR"/>
              </w:rPr>
              <w:t>2021</w:t>
            </w:r>
          </w:p>
        </w:tc>
        <w:tc>
          <w:tcPr>
            <w:tcW w:w="2880" w:type="dxa"/>
          </w:tcPr>
          <w:p w14:paraId="7E4373D7" w14:textId="1AA6775C" w:rsidR="00876BD1" w:rsidRPr="00225F26" w:rsidRDefault="00876BD1" w:rsidP="00876BD1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6"/>
                <w:szCs w:val="26"/>
                <w:lang w:eastAsia="ko-KR"/>
              </w:rPr>
              <w:t>0</w:t>
            </w:r>
          </w:p>
        </w:tc>
        <w:tc>
          <w:tcPr>
            <w:tcW w:w="3600" w:type="dxa"/>
          </w:tcPr>
          <w:p w14:paraId="7CC007C5" w14:textId="7FE40BC8" w:rsidR="00876BD1" w:rsidRPr="00225F26" w:rsidRDefault="00876BD1" w:rsidP="00876BD1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6"/>
                <w:szCs w:val="26"/>
                <w:lang w:eastAsia="ko-KR"/>
              </w:rPr>
              <w:t>0</w:t>
            </w:r>
          </w:p>
        </w:tc>
        <w:tc>
          <w:tcPr>
            <w:tcW w:w="2790" w:type="dxa"/>
          </w:tcPr>
          <w:p w14:paraId="6DF71CC1" w14:textId="53F9995C" w:rsidR="00876BD1" w:rsidRPr="00225F26" w:rsidRDefault="00876BD1" w:rsidP="00876BD1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6"/>
                <w:szCs w:val="26"/>
                <w:lang w:eastAsia="ko-KR"/>
              </w:rPr>
              <w:t>0</w:t>
            </w:r>
          </w:p>
        </w:tc>
      </w:tr>
    </w:tbl>
    <w:p w14:paraId="5C323700" w14:textId="77777777" w:rsidR="00A461FC" w:rsidRPr="00C50576" w:rsidRDefault="00A461FC" w:rsidP="00A461FC">
      <w:pPr>
        <w:pStyle w:val="NoSpacing"/>
        <w:rPr>
          <w:sz w:val="26"/>
          <w:szCs w:val="26"/>
        </w:rPr>
      </w:pPr>
    </w:p>
    <w:p w14:paraId="0D74E1A8" w14:textId="77777777" w:rsidR="00A461FC" w:rsidRPr="00D14DA6" w:rsidRDefault="00A461FC" w:rsidP="00A461FC">
      <w:pPr>
        <w:pStyle w:val="NoSpacing"/>
        <w:jc w:val="center"/>
        <w:rPr>
          <w:rFonts w:eastAsia="Malgun Gothic"/>
          <w:b/>
          <w:sz w:val="26"/>
          <w:szCs w:val="26"/>
          <w:u w:val="single"/>
          <w:lang w:val="es-ES" w:eastAsia="ko-KR"/>
        </w:rPr>
      </w:pPr>
      <w:r w:rsidRPr="00D14DA6">
        <w:rPr>
          <w:rFonts w:eastAsia="Malgun Gothic"/>
          <w:b/>
          <w:sz w:val="26"/>
          <w:szCs w:val="26"/>
          <w:u w:val="single"/>
          <w:lang w:val="es-ES" w:eastAsia="ko-KR"/>
        </w:rPr>
        <w:t xml:space="preserve">Puestos por cuenta propia / </w:t>
      </w:r>
      <w:proofErr w:type="spellStart"/>
      <w:r w:rsidRPr="00D14DA6">
        <w:rPr>
          <w:rFonts w:eastAsia="Malgun Gothic"/>
          <w:b/>
          <w:sz w:val="26"/>
          <w:szCs w:val="26"/>
          <w:u w:val="single"/>
          <w:lang w:val="es-ES" w:eastAsia="ko-KR"/>
        </w:rPr>
        <w:t>Feelance</w:t>
      </w:r>
      <w:proofErr w:type="spellEnd"/>
    </w:p>
    <w:tbl>
      <w:tblPr>
        <w:tblStyle w:val="TableGrid"/>
        <w:tblW w:w="11250" w:type="dxa"/>
        <w:tblInd w:w="-1085" w:type="dxa"/>
        <w:tblLook w:val="04A0" w:firstRow="1" w:lastRow="0" w:firstColumn="1" w:lastColumn="0" w:noHBand="0" w:noVBand="1"/>
      </w:tblPr>
      <w:tblGrid>
        <w:gridCol w:w="2070"/>
        <w:gridCol w:w="5310"/>
        <w:gridCol w:w="3870"/>
      </w:tblGrid>
      <w:tr w:rsidR="00A461FC" w:rsidRPr="00D14DA6" w14:paraId="3A286F53" w14:textId="77777777" w:rsidTr="00A461FC">
        <w:tc>
          <w:tcPr>
            <w:tcW w:w="2070" w:type="dxa"/>
          </w:tcPr>
          <w:p w14:paraId="580197A9" w14:textId="77777777" w:rsidR="00A461FC" w:rsidRPr="00C50576" w:rsidRDefault="00A461FC" w:rsidP="00A461FC">
            <w:pPr>
              <w:pStyle w:val="NoSpacing"/>
              <w:jc w:val="center"/>
              <w:rPr>
                <w:rFonts w:eastAsia="Malgun Gothic"/>
                <w:b/>
                <w:sz w:val="26"/>
                <w:szCs w:val="26"/>
                <w:lang w:eastAsia="ko-KR"/>
              </w:rPr>
            </w:pPr>
            <w:proofErr w:type="spellStart"/>
            <w:r w:rsidRPr="00225F26">
              <w:rPr>
                <w:b/>
                <w:sz w:val="24"/>
                <w:szCs w:val="24"/>
                <w:lang w:eastAsia="ko-KR"/>
              </w:rPr>
              <w:t>Calendario</w:t>
            </w:r>
            <w:proofErr w:type="spellEnd"/>
            <w:r w:rsidRPr="00225F26">
              <w:rPr>
                <w:b/>
                <w:sz w:val="24"/>
                <w:szCs w:val="24"/>
                <w:lang w:eastAsia="ko-KR"/>
              </w:rPr>
              <w:t xml:space="preserve"> de </w:t>
            </w:r>
            <w:proofErr w:type="spellStart"/>
            <w:r w:rsidRPr="00225F26">
              <w:rPr>
                <w:b/>
                <w:sz w:val="24"/>
                <w:szCs w:val="24"/>
                <w:lang w:eastAsia="ko-KR"/>
              </w:rPr>
              <w:t>Año</w:t>
            </w:r>
            <w:proofErr w:type="spellEnd"/>
          </w:p>
        </w:tc>
        <w:tc>
          <w:tcPr>
            <w:tcW w:w="5310" w:type="dxa"/>
          </w:tcPr>
          <w:p w14:paraId="50241FFC" w14:textId="77777777" w:rsidR="00A461FC" w:rsidRPr="00D14DA6" w:rsidRDefault="00A461FC" w:rsidP="00A461FC">
            <w:pPr>
              <w:pStyle w:val="NoSpacing"/>
              <w:jc w:val="center"/>
              <w:rPr>
                <w:rFonts w:eastAsia="Malgun Gothic"/>
                <w:b/>
                <w:sz w:val="26"/>
                <w:szCs w:val="26"/>
                <w:lang w:val="es-ES" w:eastAsia="ko-KR"/>
              </w:rPr>
            </w:pPr>
            <w:r w:rsidRPr="00D14DA6">
              <w:rPr>
                <w:rFonts w:eastAsia="Malgun Gothic"/>
                <w:b/>
                <w:sz w:val="26"/>
                <w:szCs w:val="26"/>
                <w:lang w:val="es-ES" w:eastAsia="ko-KR"/>
              </w:rPr>
              <w:t>Graduados empleados que trabajan por cuenta propia o que trabajan en forma independiente</w:t>
            </w:r>
          </w:p>
        </w:tc>
        <w:tc>
          <w:tcPr>
            <w:tcW w:w="3870" w:type="dxa"/>
          </w:tcPr>
          <w:p w14:paraId="14EBEE7A" w14:textId="77777777" w:rsidR="00A461FC" w:rsidRPr="00D14DA6" w:rsidRDefault="00A461FC" w:rsidP="00A461FC">
            <w:pPr>
              <w:pStyle w:val="NoSpacing"/>
              <w:jc w:val="center"/>
              <w:rPr>
                <w:rFonts w:eastAsia="Malgun Gothic"/>
                <w:b/>
                <w:sz w:val="26"/>
                <w:szCs w:val="26"/>
                <w:lang w:val="es-ES" w:eastAsia="ko-KR"/>
              </w:rPr>
            </w:pPr>
            <w:r w:rsidRPr="00D14DA6">
              <w:rPr>
                <w:rFonts w:eastAsia="Malgun Gothic"/>
                <w:b/>
                <w:sz w:val="26"/>
                <w:szCs w:val="26"/>
                <w:lang w:val="es-ES" w:eastAsia="ko-KR"/>
              </w:rPr>
              <w:t>Graduados totales empleados en el campo</w:t>
            </w:r>
          </w:p>
        </w:tc>
      </w:tr>
      <w:tr w:rsidR="00876BD1" w:rsidRPr="00C50576" w14:paraId="45E68711" w14:textId="77777777" w:rsidTr="00A461FC">
        <w:tc>
          <w:tcPr>
            <w:tcW w:w="2070" w:type="dxa"/>
          </w:tcPr>
          <w:p w14:paraId="3C43950D" w14:textId="584C51B1" w:rsidR="00876BD1" w:rsidRPr="00C50576" w:rsidRDefault="00876BD1" w:rsidP="00876BD1">
            <w:pPr>
              <w:pStyle w:val="NoSpacing"/>
              <w:jc w:val="center"/>
              <w:rPr>
                <w:rFonts w:eastAsia="Malgun Gothic"/>
                <w:sz w:val="26"/>
                <w:szCs w:val="26"/>
                <w:lang w:eastAsia="ko-KR"/>
              </w:rPr>
            </w:pPr>
            <w:r w:rsidRPr="00483F84">
              <w:rPr>
                <w:rFonts w:eastAsia="Malgun Gothic"/>
                <w:sz w:val="24"/>
                <w:szCs w:val="24"/>
                <w:lang w:eastAsia="ko-KR"/>
              </w:rPr>
              <w:t>20</w:t>
            </w:r>
            <w:r>
              <w:rPr>
                <w:rFonts w:eastAsia="Malgun Gothic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5310" w:type="dxa"/>
          </w:tcPr>
          <w:p w14:paraId="07B9DBA8" w14:textId="6FD0BC47" w:rsidR="00876BD1" w:rsidRPr="00C50576" w:rsidRDefault="00876BD1" w:rsidP="00876BD1">
            <w:pPr>
              <w:pStyle w:val="NoSpacing"/>
              <w:jc w:val="center"/>
              <w:rPr>
                <w:rFonts w:eastAsia="Malgun Gothic"/>
                <w:sz w:val="26"/>
                <w:szCs w:val="26"/>
                <w:lang w:eastAsia="ko-KR"/>
              </w:rPr>
            </w:pPr>
            <w:r>
              <w:rPr>
                <w:rFonts w:eastAsia="Malgun Gothic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3870" w:type="dxa"/>
          </w:tcPr>
          <w:p w14:paraId="002C7DE6" w14:textId="1A442503" w:rsidR="00876BD1" w:rsidRPr="00C50576" w:rsidRDefault="00876BD1" w:rsidP="00876BD1">
            <w:pPr>
              <w:pStyle w:val="NoSpacing"/>
              <w:jc w:val="center"/>
              <w:rPr>
                <w:rFonts w:eastAsia="Malgun Gothic"/>
                <w:sz w:val="26"/>
                <w:szCs w:val="26"/>
                <w:lang w:eastAsia="ko-KR"/>
              </w:rPr>
            </w:pPr>
            <w:r>
              <w:rPr>
                <w:rFonts w:eastAsia="Malgun Gothic"/>
                <w:sz w:val="24"/>
                <w:szCs w:val="24"/>
                <w:lang w:eastAsia="ko-KR"/>
              </w:rPr>
              <w:t>0</w:t>
            </w:r>
          </w:p>
        </w:tc>
      </w:tr>
      <w:tr w:rsidR="00876BD1" w:rsidRPr="00C50576" w14:paraId="76404166" w14:textId="77777777" w:rsidTr="00A461FC">
        <w:tc>
          <w:tcPr>
            <w:tcW w:w="2070" w:type="dxa"/>
          </w:tcPr>
          <w:p w14:paraId="37D87EF4" w14:textId="6B935087" w:rsidR="00876BD1" w:rsidRPr="00C50576" w:rsidRDefault="00876BD1" w:rsidP="00876BD1">
            <w:pPr>
              <w:pStyle w:val="NoSpacing"/>
              <w:jc w:val="center"/>
              <w:rPr>
                <w:rFonts w:eastAsia="Malgun Gothic"/>
                <w:sz w:val="26"/>
                <w:szCs w:val="26"/>
                <w:lang w:eastAsia="ko-KR"/>
              </w:rPr>
            </w:pPr>
            <w:r>
              <w:rPr>
                <w:rFonts w:eastAsia="Malgun Gothic"/>
                <w:sz w:val="24"/>
                <w:szCs w:val="24"/>
                <w:lang w:eastAsia="ko-KR"/>
              </w:rPr>
              <w:t>2021</w:t>
            </w:r>
          </w:p>
        </w:tc>
        <w:tc>
          <w:tcPr>
            <w:tcW w:w="5310" w:type="dxa"/>
          </w:tcPr>
          <w:p w14:paraId="078B2E76" w14:textId="4B6E3B2F" w:rsidR="00876BD1" w:rsidRPr="00C50576" w:rsidRDefault="00876BD1" w:rsidP="00876BD1">
            <w:pPr>
              <w:pStyle w:val="NoSpacing"/>
              <w:jc w:val="center"/>
              <w:rPr>
                <w:rFonts w:eastAsia="Malgun Gothic"/>
                <w:sz w:val="26"/>
                <w:szCs w:val="26"/>
                <w:lang w:eastAsia="ko-KR"/>
              </w:rPr>
            </w:pPr>
            <w:r>
              <w:rPr>
                <w:rFonts w:eastAsia="Malgun Gothic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3870" w:type="dxa"/>
          </w:tcPr>
          <w:p w14:paraId="018213DA" w14:textId="085107AC" w:rsidR="00876BD1" w:rsidRPr="00C50576" w:rsidRDefault="00876BD1" w:rsidP="00876BD1">
            <w:pPr>
              <w:pStyle w:val="NoSpacing"/>
              <w:jc w:val="center"/>
              <w:rPr>
                <w:rFonts w:eastAsia="Malgun Gothic"/>
                <w:sz w:val="26"/>
                <w:szCs w:val="26"/>
                <w:lang w:eastAsia="ko-KR"/>
              </w:rPr>
            </w:pPr>
            <w:r>
              <w:rPr>
                <w:rFonts w:eastAsia="Malgun Gothic"/>
                <w:sz w:val="24"/>
                <w:szCs w:val="24"/>
                <w:lang w:eastAsia="ko-KR"/>
              </w:rPr>
              <w:t>0</w:t>
            </w:r>
          </w:p>
        </w:tc>
      </w:tr>
    </w:tbl>
    <w:p w14:paraId="1A19D088" w14:textId="77777777" w:rsidR="00A461FC" w:rsidRPr="00C50576" w:rsidRDefault="00A461FC" w:rsidP="00A461FC">
      <w:pPr>
        <w:pStyle w:val="NoSpacing"/>
        <w:jc w:val="center"/>
        <w:rPr>
          <w:sz w:val="26"/>
          <w:szCs w:val="26"/>
        </w:rPr>
      </w:pPr>
    </w:p>
    <w:p w14:paraId="6B61B4C4" w14:textId="77777777" w:rsidR="00A461FC" w:rsidRPr="00567BC0" w:rsidRDefault="00A461FC" w:rsidP="00A4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eastAsia="Times New Roman" w:hAnsi="inherit" w:cs="Courier New"/>
          <w:b/>
          <w:color w:val="212121"/>
          <w:sz w:val="20"/>
          <w:szCs w:val="20"/>
        </w:rPr>
      </w:pPr>
      <w:r w:rsidRPr="00567BC0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Empleo institucional</w:t>
      </w:r>
    </w:p>
    <w:tbl>
      <w:tblPr>
        <w:tblStyle w:val="TableGrid"/>
        <w:tblW w:w="11250" w:type="dxa"/>
        <w:tblInd w:w="-1085" w:type="dxa"/>
        <w:tblLook w:val="04A0" w:firstRow="1" w:lastRow="0" w:firstColumn="1" w:lastColumn="0" w:noHBand="0" w:noVBand="1"/>
      </w:tblPr>
      <w:tblGrid>
        <w:gridCol w:w="1980"/>
        <w:gridCol w:w="6210"/>
        <w:gridCol w:w="3060"/>
      </w:tblGrid>
      <w:tr w:rsidR="00567BC0" w:rsidRPr="00483F84" w14:paraId="2B62075E" w14:textId="77777777" w:rsidTr="00A461FC">
        <w:tc>
          <w:tcPr>
            <w:tcW w:w="1980" w:type="dxa"/>
          </w:tcPr>
          <w:p w14:paraId="1E60A85C" w14:textId="77777777" w:rsidR="00567BC0" w:rsidRPr="00483F84" w:rsidRDefault="00567BC0" w:rsidP="00567BC0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eastAsia="ko-KR"/>
              </w:rPr>
            </w:pPr>
            <w:proofErr w:type="spellStart"/>
            <w:r w:rsidRPr="00225F26">
              <w:rPr>
                <w:b/>
                <w:sz w:val="24"/>
                <w:szCs w:val="24"/>
                <w:lang w:eastAsia="ko-KR"/>
              </w:rPr>
              <w:t>Calendario</w:t>
            </w:r>
            <w:proofErr w:type="spellEnd"/>
            <w:r w:rsidRPr="00225F26">
              <w:rPr>
                <w:b/>
                <w:sz w:val="24"/>
                <w:szCs w:val="24"/>
                <w:lang w:eastAsia="ko-KR"/>
              </w:rPr>
              <w:t xml:space="preserve"> de </w:t>
            </w:r>
            <w:proofErr w:type="spellStart"/>
            <w:r w:rsidRPr="00225F26">
              <w:rPr>
                <w:b/>
                <w:sz w:val="24"/>
                <w:szCs w:val="24"/>
                <w:lang w:eastAsia="ko-KR"/>
              </w:rPr>
              <w:t>Año</w:t>
            </w:r>
            <w:proofErr w:type="spellEnd"/>
          </w:p>
        </w:tc>
        <w:tc>
          <w:tcPr>
            <w:tcW w:w="6210" w:type="dxa"/>
          </w:tcPr>
          <w:p w14:paraId="7D278D49" w14:textId="50EE64B6" w:rsidR="00567BC0" w:rsidRPr="00483F84" w:rsidRDefault="00567BC0" w:rsidP="00567BC0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eastAsia="ko-KR"/>
              </w:rPr>
            </w:pP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Graduados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empleados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que son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empleados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por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la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institución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, un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empleador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propiedad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de la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institución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o un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empleador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que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comparte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la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propiedad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con la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institución</w:t>
            </w:r>
            <w:proofErr w:type="spellEnd"/>
          </w:p>
        </w:tc>
        <w:tc>
          <w:tcPr>
            <w:tcW w:w="3060" w:type="dxa"/>
          </w:tcPr>
          <w:p w14:paraId="71642EBD" w14:textId="649A8C15" w:rsidR="00567BC0" w:rsidRPr="00483F84" w:rsidRDefault="00567BC0" w:rsidP="00567BC0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eastAsia="ko-KR"/>
              </w:rPr>
            </w:pPr>
            <w:r w:rsidRPr="004D7153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Total de </w:t>
            </w:r>
            <w:proofErr w:type="spellStart"/>
            <w:r w:rsidRPr="004D7153">
              <w:rPr>
                <w:rFonts w:eastAsia="Malgun Gothic"/>
                <w:b/>
                <w:sz w:val="24"/>
                <w:szCs w:val="24"/>
                <w:lang w:eastAsia="ko-KR"/>
              </w:rPr>
              <w:t>graduados</w:t>
            </w:r>
            <w:proofErr w:type="spellEnd"/>
            <w:r w:rsidRPr="004D7153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4D7153">
              <w:rPr>
                <w:rFonts w:eastAsia="Malgun Gothic"/>
                <w:b/>
                <w:sz w:val="24"/>
                <w:szCs w:val="24"/>
                <w:lang w:eastAsia="ko-KR"/>
              </w:rPr>
              <w:t>empleados</w:t>
            </w:r>
            <w:proofErr w:type="spellEnd"/>
            <w:r w:rsidRPr="004D7153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4D7153">
              <w:rPr>
                <w:rFonts w:eastAsia="Malgun Gothic"/>
                <w:b/>
                <w:sz w:val="24"/>
                <w:szCs w:val="24"/>
                <w:lang w:eastAsia="ko-KR"/>
              </w:rPr>
              <w:t>en</w:t>
            </w:r>
            <w:proofErr w:type="spellEnd"/>
            <w:r w:rsidRPr="004D7153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4D7153">
              <w:rPr>
                <w:rFonts w:eastAsia="Malgun Gothic"/>
                <w:b/>
                <w:sz w:val="24"/>
                <w:szCs w:val="24"/>
                <w:lang w:eastAsia="ko-KR"/>
              </w:rPr>
              <w:t>el</w:t>
            </w:r>
            <w:proofErr w:type="spellEnd"/>
            <w:r w:rsidRPr="004D7153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campo</w:t>
            </w:r>
          </w:p>
        </w:tc>
      </w:tr>
      <w:tr w:rsidR="00876BD1" w:rsidRPr="00483F84" w14:paraId="3DC9F2F2" w14:textId="77777777" w:rsidTr="00A461FC">
        <w:tc>
          <w:tcPr>
            <w:tcW w:w="1980" w:type="dxa"/>
          </w:tcPr>
          <w:p w14:paraId="6AC15A9E" w14:textId="376ECC40" w:rsidR="00876BD1" w:rsidRPr="00483F84" w:rsidRDefault="00876BD1" w:rsidP="00876BD1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 w:rsidRPr="00483F84">
              <w:rPr>
                <w:rFonts w:eastAsia="Malgun Gothic"/>
                <w:sz w:val="24"/>
                <w:szCs w:val="24"/>
                <w:lang w:eastAsia="ko-KR"/>
              </w:rPr>
              <w:t>20</w:t>
            </w:r>
            <w:r>
              <w:rPr>
                <w:rFonts w:eastAsia="Malgun Gothic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6210" w:type="dxa"/>
          </w:tcPr>
          <w:p w14:paraId="16BE4574" w14:textId="4E12BB74" w:rsidR="00876BD1" w:rsidRPr="00483F84" w:rsidRDefault="00876BD1" w:rsidP="00876BD1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3060" w:type="dxa"/>
          </w:tcPr>
          <w:p w14:paraId="1C7B35C1" w14:textId="19827C09" w:rsidR="00876BD1" w:rsidRPr="00483F84" w:rsidRDefault="00876BD1" w:rsidP="00876BD1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4"/>
                <w:szCs w:val="24"/>
                <w:lang w:eastAsia="ko-KR"/>
              </w:rPr>
              <w:t>0</w:t>
            </w:r>
          </w:p>
        </w:tc>
      </w:tr>
      <w:tr w:rsidR="00876BD1" w:rsidRPr="00483F84" w14:paraId="29CF8875" w14:textId="77777777" w:rsidTr="00A461FC">
        <w:tc>
          <w:tcPr>
            <w:tcW w:w="1980" w:type="dxa"/>
          </w:tcPr>
          <w:p w14:paraId="077A12D9" w14:textId="6A079B25" w:rsidR="00876BD1" w:rsidRPr="00483F84" w:rsidRDefault="00876BD1" w:rsidP="00876BD1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4"/>
                <w:szCs w:val="24"/>
                <w:lang w:eastAsia="ko-KR"/>
              </w:rPr>
              <w:t>2021</w:t>
            </w:r>
          </w:p>
        </w:tc>
        <w:tc>
          <w:tcPr>
            <w:tcW w:w="6210" w:type="dxa"/>
          </w:tcPr>
          <w:p w14:paraId="7131B5A4" w14:textId="33142750" w:rsidR="00876BD1" w:rsidRPr="00483F84" w:rsidRDefault="00876BD1" w:rsidP="00876BD1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3060" w:type="dxa"/>
          </w:tcPr>
          <w:p w14:paraId="1B12583B" w14:textId="37D8E99E" w:rsidR="00876BD1" w:rsidRPr="00483F84" w:rsidRDefault="00876BD1" w:rsidP="00876BD1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4"/>
                <w:szCs w:val="24"/>
                <w:lang w:eastAsia="ko-KR"/>
              </w:rPr>
              <w:t>0</w:t>
            </w:r>
          </w:p>
        </w:tc>
      </w:tr>
    </w:tbl>
    <w:p w14:paraId="7699F6B9" w14:textId="77777777" w:rsidR="00A461FC" w:rsidRPr="00C50576" w:rsidRDefault="00A461FC" w:rsidP="00920C44">
      <w:pPr>
        <w:pStyle w:val="NoSpacing"/>
        <w:rPr>
          <w:sz w:val="26"/>
          <w:szCs w:val="26"/>
        </w:rPr>
      </w:pPr>
    </w:p>
    <w:p w14:paraId="0B9B0129" w14:textId="77777777" w:rsidR="00A461FC" w:rsidRPr="00D14DA6" w:rsidRDefault="00A461FC" w:rsidP="00A461FC">
      <w:pPr>
        <w:pStyle w:val="NoSpacing"/>
        <w:rPr>
          <w:rFonts w:eastAsia="Malgun Gothic"/>
          <w:b/>
          <w:sz w:val="24"/>
          <w:szCs w:val="24"/>
          <w:lang w:val="es-ES" w:eastAsia="ko-KR"/>
        </w:rPr>
      </w:pPr>
      <w:r w:rsidRPr="00D14DA6">
        <w:rPr>
          <w:rFonts w:eastAsia="Malgun Gothic"/>
          <w:b/>
          <w:sz w:val="24"/>
          <w:szCs w:val="24"/>
          <w:lang w:val="es-ES" w:eastAsia="ko-KR"/>
        </w:rPr>
        <w:t xml:space="preserve">Iniciales del </w:t>
      </w:r>
      <w:proofErr w:type="gramStart"/>
      <w:r w:rsidRPr="00D14DA6">
        <w:rPr>
          <w:rFonts w:eastAsia="Malgun Gothic"/>
          <w:b/>
          <w:sz w:val="24"/>
          <w:szCs w:val="24"/>
          <w:lang w:val="es-ES" w:eastAsia="ko-KR"/>
        </w:rPr>
        <w:t>Estudiante:_</w:t>
      </w:r>
      <w:proofErr w:type="gramEnd"/>
      <w:r w:rsidRPr="00D14DA6">
        <w:rPr>
          <w:rFonts w:eastAsia="Malgun Gothic"/>
          <w:b/>
          <w:sz w:val="24"/>
          <w:szCs w:val="24"/>
          <w:lang w:val="es-ES" w:eastAsia="ko-KR"/>
        </w:rPr>
        <w:t>__________________________Fecha:_________________________</w:t>
      </w:r>
    </w:p>
    <w:p w14:paraId="54882F60" w14:textId="77777777" w:rsidR="00A461FC" w:rsidRPr="00D14DA6" w:rsidRDefault="00A461FC" w:rsidP="00A461FC">
      <w:pPr>
        <w:pStyle w:val="NoSpacing"/>
        <w:rPr>
          <w:rFonts w:eastAsia="Malgun Gothic"/>
          <w:sz w:val="24"/>
          <w:szCs w:val="24"/>
          <w:lang w:val="es-ES" w:eastAsia="ko-KR"/>
        </w:rPr>
      </w:pPr>
      <w:r w:rsidRPr="00D14DA6">
        <w:rPr>
          <w:rFonts w:eastAsia="Malgun Gothic"/>
          <w:sz w:val="24"/>
          <w:szCs w:val="24"/>
          <w:lang w:val="es-ES" w:eastAsia="ko-KR"/>
        </w:rPr>
        <w:t>Inicial solo después de haber tenido tiempo suficiente para leer y comprender la información.</w:t>
      </w:r>
    </w:p>
    <w:p w14:paraId="078E5989" w14:textId="13471950" w:rsidR="00A461FC" w:rsidRDefault="00A461FC" w:rsidP="00A461FC">
      <w:pPr>
        <w:jc w:val="center"/>
        <w:rPr>
          <w:b/>
          <w:lang w:val="es-ES"/>
        </w:rPr>
      </w:pPr>
    </w:p>
    <w:p w14:paraId="29A2E024" w14:textId="687D82E4" w:rsidR="00920C44" w:rsidRDefault="00920C44" w:rsidP="00A461FC">
      <w:pPr>
        <w:jc w:val="center"/>
        <w:rPr>
          <w:b/>
          <w:lang w:val="es-ES"/>
        </w:rPr>
      </w:pPr>
    </w:p>
    <w:p w14:paraId="32135F69" w14:textId="0ED0D391" w:rsidR="00920C44" w:rsidRDefault="00920C44" w:rsidP="00A461FC">
      <w:pPr>
        <w:jc w:val="center"/>
        <w:rPr>
          <w:b/>
          <w:lang w:val="es-ES"/>
        </w:rPr>
      </w:pPr>
      <w:r w:rsidRPr="00920C44">
        <w:rPr>
          <w:b/>
          <w:lang w:val="es-ES"/>
        </w:rPr>
        <w:t>Este programa puede resultar en un trabajador autónomo o autónomo.</w:t>
      </w:r>
    </w:p>
    <w:p w14:paraId="32FCC25B" w14:textId="25B8F58D" w:rsidR="00920C44" w:rsidRDefault="00920C44" w:rsidP="00A461FC">
      <w:pPr>
        <w:jc w:val="center"/>
        <w:rPr>
          <w:b/>
          <w:lang w:val="es-ES"/>
        </w:rPr>
      </w:pPr>
    </w:p>
    <w:p w14:paraId="1FE21A72" w14:textId="77777777" w:rsidR="00920C44" w:rsidRDefault="00920C44" w:rsidP="005243DD">
      <w:pPr>
        <w:pStyle w:val="HTMLPreformatted"/>
        <w:shd w:val="clear" w:color="auto" w:fill="FFFFFF"/>
        <w:rPr>
          <w:rFonts w:asciiTheme="minorHAnsi" w:hAnsiTheme="minorHAnsi" w:cstheme="minorHAnsi"/>
          <w:b/>
          <w:sz w:val="24"/>
          <w:szCs w:val="24"/>
          <w:u w:val="single"/>
          <w:lang w:val="es-ES"/>
        </w:rPr>
      </w:pPr>
    </w:p>
    <w:p w14:paraId="1518E7C4" w14:textId="178719BC" w:rsidR="00920C44" w:rsidRDefault="00920C44" w:rsidP="00920C44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b/>
          <w:u w:val="single"/>
        </w:rPr>
      </w:pPr>
    </w:p>
    <w:p w14:paraId="34F2F1C7" w14:textId="77777777" w:rsidR="00876BD1" w:rsidRDefault="00876BD1" w:rsidP="00920C44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b/>
          <w:u w:val="single"/>
        </w:rPr>
      </w:pPr>
    </w:p>
    <w:p w14:paraId="2D612635" w14:textId="77777777" w:rsidR="00F50F99" w:rsidRDefault="00F50F99" w:rsidP="00567BC0">
      <w:pPr>
        <w:rPr>
          <w:b/>
          <w:sz w:val="20"/>
          <w:szCs w:val="20"/>
          <w:lang w:val="es-ES"/>
        </w:rPr>
      </w:pPr>
    </w:p>
    <w:p w14:paraId="051C0D9B" w14:textId="77777777" w:rsidR="00066AB8" w:rsidRPr="00066AB8" w:rsidRDefault="00066AB8" w:rsidP="00066AB8">
      <w:pPr>
        <w:rPr>
          <w:b/>
          <w:sz w:val="20"/>
          <w:szCs w:val="20"/>
          <w:lang w:val="es-ES"/>
        </w:rPr>
      </w:pPr>
      <w:r w:rsidRPr="00066AB8">
        <w:rPr>
          <w:b/>
          <w:sz w:val="20"/>
          <w:szCs w:val="20"/>
          <w:lang w:val="es-ES"/>
        </w:rPr>
        <w:lastRenderedPageBreak/>
        <w:t>Este programa puede resultar en trabajo independiente o por cuenta propia.</w:t>
      </w:r>
    </w:p>
    <w:p w14:paraId="20429DB8" w14:textId="77777777" w:rsidR="00066AB8" w:rsidRPr="00066AB8" w:rsidRDefault="00066AB8" w:rsidP="00066AB8">
      <w:pPr>
        <w:rPr>
          <w:b/>
          <w:sz w:val="20"/>
          <w:szCs w:val="20"/>
          <w:lang w:val="es-ES"/>
        </w:rPr>
      </w:pPr>
      <w:r w:rsidRPr="00066AB8">
        <w:rPr>
          <w:b/>
          <w:sz w:val="20"/>
          <w:szCs w:val="20"/>
          <w:lang w:val="es-ES"/>
        </w:rPr>
        <w:t>• El trabajo disponible para los egresados de este programa suele ser para autónomos o autónomos.</w:t>
      </w:r>
    </w:p>
    <w:p w14:paraId="36A96E57" w14:textId="77777777" w:rsidR="00066AB8" w:rsidRPr="00066AB8" w:rsidRDefault="00066AB8" w:rsidP="00066AB8">
      <w:pPr>
        <w:rPr>
          <w:b/>
          <w:sz w:val="20"/>
          <w:szCs w:val="20"/>
          <w:lang w:val="es-ES"/>
        </w:rPr>
      </w:pPr>
      <w:r w:rsidRPr="00066AB8">
        <w:rPr>
          <w:b/>
          <w:sz w:val="20"/>
          <w:szCs w:val="20"/>
          <w:lang w:val="es-ES"/>
        </w:rPr>
        <w:t>• Este tipo de trabajo puede no ser consistente</w:t>
      </w:r>
    </w:p>
    <w:p w14:paraId="1CFAD8EC" w14:textId="77777777" w:rsidR="00066AB8" w:rsidRPr="00066AB8" w:rsidRDefault="00066AB8" w:rsidP="00066AB8">
      <w:pPr>
        <w:rPr>
          <w:b/>
          <w:sz w:val="20"/>
          <w:szCs w:val="20"/>
          <w:lang w:val="es-ES"/>
        </w:rPr>
      </w:pPr>
      <w:r w:rsidRPr="00066AB8">
        <w:rPr>
          <w:b/>
          <w:sz w:val="20"/>
          <w:szCs w:val="20"/>
          <w:lang w:val="es-ES"/>
        </w:rPr>
        <w:t>• El período de empleo puede oscilar entre un día, semanas y varios meses.</w:t>
      </w:r>
    </w:p>
    <w:p w14:paraId="5E609CFD" w14:textId="77777777" w:rsidR="00066AB8" w:rsidRPr="00066AB8" w:rsidRDefault="00066AB8" w:rsidP="00066AB8">
      <w:pPr>
        <w:rPr>
          <w:b/>
          <w:sz w:val="20"/>
          <w:szCs w:val="20"/>
          <w:lang w:val="es-ES"/>
        </w:rPr>
      </w:pPr>
      <w:r w:rsidRPr="00066AB8">
        <w:rPr>
          <w:b/>
          <w:sz w:val="20"/>
          <w:szCs w:val="20"/>
          <w:lang w:val="es-ES"/>
        </w:rPr>
        <w:t>• Las horas trabajadas en un día o una semana pueden ser más o menos que la jornada laboral tradicional de 8 horas o la semana laboral de 40 horas.</w:t>
      </w:r>
    </w:p>
    <w:p w14:paraId="3B738C26" w14:textId="77777777" w:rsidR="00066AB8" w:rsidRPr="00066AB8" w:rsidRDefault="00066AB8" w:rsidP="00066AB8">
      <w:pPr>
        <w:rPr>
          <w:b/>
          <w:sz w:val="20"/>
          <w:szCs w:val="20"/>
          <w:lang w:val="es-ES"/>
        </w:rPr>
      </w:pPr>
      <w:r w:rsidRPr="00066AB8">
        <w:rPr>
          <w:b/>
          <w:sz w:val="20"/>
          <w:szCs w:val="20"/>
          <w:lang w:val="es-ES"/>
        </w:rPr>
        <w:t>• Puede esperar pasar tiempo no remunerado expandiendo sus redes, publicitando, promocionando sus servicios o perfeccionando sus habilidades.</w:t>
      </w:r>
    </w:p>
    <w:p w14:paraId="5AD45968" w14:textId="77777777" w:rsidR="00066AB8" w:rsidRPr="00066AB8" w:rsidRDefault="00066AB8" w:rsidP="00066AB8">
      <w:pPr>
        <w:rPr>
          <w:b/>
          <w:sz w:val="20"/>
          <w:szCs w:val="20"/>
          <w:lang w:val="es-ES"/>
        </w:rPr>
      </w:pPr>
      <w:r w:rsidRPr="00066AB8">
        <w:rPr>
          <w:b/>
          <w:sz w:val="20"/>
          <w:szCs w:val="20"/>
          <w:lang w:val="es-ES"/>
        </w:rPr>
        <w:t>• Una vez que los graduados comiencen a trabajar como autónomos o autónomos, se les pedirá que proporcionen documentación de que están empleados como tales para que puedan contarse como colocados para nuestros registros de colocación laboral.</w:t>
      </w:r>
    </w:p>
    <w:p w14:paraId="76BE8D36" w14:textId="4EDAB7C5" w:rsidR="00A461FC" w:rsidRDefault="00066AB8" w:rsidP="00066AB8">
      <w:pPr>
        <w:rPr>
          <w:b/>
          <w:sz w:val="20"/>
          <w:szCs w:val="20"/>
          <w:lang w:val="es-ES"/>
        </w:rPr>
      </w:pPr>
      <w:r w:rsidRPr="00066AB8">
        <w:rPr>
          <w:b/>
          <w:sz w:val="20"/>
          <w:szCs w:val="20"/>
          <w:lang w:val="es-ES"/>
        </w:rPr>
        <w:t>• Los estudiantes que ponen sus iniciales en esta divulgación comprenden que la mayoría o todos los graduados de esta escuela están empleados de esta manera y comprenden lo que comprende este estilo de trabajo.</w:t>
      </w:r>
    </w:p>
    <w:p w14:paraId="37C8E053" w14:textId="3052AF3D" w:rsidR="00066AB8" w:rsidRDefault="00066AB8" w:rsidP="00066AB8">
      <w:pPr>
        <w:rPr>
          <w:b/>
          <w:sz w:val="20"/>
          <w:szCs w:val="20"/>
          <w:lang w:val="es-ES"/>
        </w:rPr>
      </w:pPr>
    </w:p>
    <w:p w14:paraId="71F2DD10" w14:textId="77777777" w:rsidR="00066AB8" w:rsidRPr="00D14DA6" w:rsidRDefault="00066AB8" w:rsidP="00066AB8">
      <w:pPr>
        <w:pStyle w:val="NoSpacing"/>
        <w:rPr>
          <w:rFonts w:eastAsia="Malgun Gothic"/>
          <w:b/>
          <w:sz w:val="24"/>
          <w:szCs w:val="24"/>
          <w:lang w:val="es-ES" w:eastAsia="ko-KR"/>
        </w:rPr>
      </w:pPr>
      <w:r w:rsidRPr="00D14DA6">
        <w:rPr>
          <w:rFonts w:eastAsia="Malgun Gothic"/>
          <w:b/>
          <w:sz w:val="24"/>
          <w:szCs w:val="24"/>
          <w:lang w:val="es-ES" w:eastAsia="ko-KR"/>
        </w:rPr>
        <w:t xml:space="preserve">Iniciales del </w:t>
      </w:r>
      <w:proofErr w:type="gramStart"/>
      <w:r w:rsidRPr="00D14DA6">
        <w:rPr>
          <w:rFonts w:eastAsia="Malgun Gothic"/>
          <w:b/>
          <w:sz w:val="24"/>
          <w:szCs w:val="24"/>
          <w:lang w:val="es-ES" w:eastAsia="ko-KR"/>
        </w:rPr>
        <w:t>Estudiante:_</w:t>
      </w:r>
      <w:proofErr w:type="gramEnd"/>
      <w:r w:rsidRPr="00D14DA6">
        <w:rPr>
          <w:rFonts w:eastAsia="Malgun Gothic"/>
          <w:b/>
          <w:sz w:val="24"/>
          <w:szCs w:val="24"/>
          <w:lang w:val="es-ES" w:eastAsia="ko-KR"/>
        </w:rPr>
        <w:t>__________________________Fecha:_________________________</w:t>
      </w:r>
    </w:p>
    <w:p w14:paraId="0D17A13B" w14:textId="77777777" w:rsidR="00066AB8" w:rsidRPr="00D14DA6" w:rsidRDefault="00066AB8" w:rsidP="00066AB8">
      <w:pPr>
        <w:pStyle w:val="NoSpacing"/>
        <w:rPr>
          <w:rFonts w:eastAsia="Malgun Gothic"/>
          <w:sz w:val="24"/>
          <w:szCs w:val="24"/>
          <w:lang w:val="es-ES" w:eastAsia="ko-KR"/>
        </w:rPr>
      </w:pPr>
      <w:r w:rsidRPr="00D14DA6">
        <w:rPr>
          <w:rFonts w:eastAsia="Malgun Gothic"/>
          <w:sz w:val="24"/>
          <w:szCs w:val="24"/>
          <w:lang w:val="es-ES" w:eastAsia="ko-KR"/>
        </w:rPr>
        <w:t>Inicial solo después de haber tenido tiempo suficiente para leer y comprender la información.</w:t>
      </w:r>
    </w:p>
    <w:p w14:paraId="119A927F" w14:textId="77777777" w:rsidR="00066AB8" w:rsidRPr="00920C44" w:rsidRDefault="00066AB8" w:rsidP="00920C44">
      <w:pPr>
        <w:jc w:val="center"/>
        <w:rPr>
          <w:b/>
          <w:sz w:val="20"/>
          <w:szCs w:val="20"/>
          <w:lang w:val="es-ES"/>
        </w:rPr>
      </w:pPr>
    </w:p>
    <w:p w14:paraId="5F5F19F5" w14:textId="77777777" w:rsidR="00920C44" w:rsidRPr="00920C44" w:rsidRDefault="00920C44" w:rsidP="00920C44">
      <w:pPr>
        <w:pStyle w:val="NoSpacing"/>
        <w:jc w:val="center"/>
        <w:rPr>
          <w:rFonts w:cstheme="minorHAnsi"/>
          <w:b/>
          <w:sz w:val="28"/>
          <w:szCs w:val="28"/>
        </w:rPr>
      </w:pPr>
      <w:proofErr w:type="spellStart"/>
      <w:r w:rsidRPr="00920C44">
        <w:rPr>
          <w:rFonts w:cstheme="minorHAnsi"/>
          <w:b/>
          <w:sz w:val="28"/>
          <w:szCs w:val="28"/>
        </w:rPr>
        <w:t>Tasas</w:t>
      </w:r>
      <w:proofErr w:type="spellEnd"/>
      <w:r w:rsidRPr="00920C44">
        <w:rPr>
          <w:rFonts w:cstheme="minorHAnsi"/>
          <w:b/>
          <w:sz w:val="28"/>
          <w:szCs w:val="28"/>
        </w:rPr>
        <w:t xml:space="preserve"> de </w:t>
      </w:r>
      <w:proofErr w:type="spellStart"/>
      <w:r w:rsidRPr="00920C44">
        <w:rPr>
          <w:rFonts w:cstheme="minorHAnsi"/>
          <w:b/>
          <w:sz w:val="28"/>
          <w:szCs w:val="28"/>
        </w:rPr>
        <w:t>aprobación</w:t>
      </w:r>
      <w:proofErr w:type="spellEnd"/>
      <w:r w:rsidRPr="00920C44">
        <w:rPr>
          <w:rFonts w:cstheme="minorHAnsi"/>
          <w:b/>
          <w:sz w:val="28"/>
          <w:szCs w:val="28"/>
        </w:rPr>
        <w:t xml:space="preserve"> del examen de </w:t>
      </w:r>
      <w:proofErr w:type="spellStart"/>
      <w:r w:rsidRPr="00920C44">
        <w:rPr>
          <w:rFonts w:cstheme="minorHAnsi"/>
          <w:b/>
          <w:sz w:val="28"/>
          <w:szCs w:val="28"/>
        </w:rPr>
        <w:t>licencia</w:t>
      </w:r>
      <w:proofErr w:type="spellEnd"/>
    </w:p>
    <w:p w14:paraId="6CE16D63" w14:textId="15DEFEF2" w:rsidR="00A461FC" w:rsidRPr="00920C44" w:rsidRDefault="00920C44" w:rsidP="00920C44">
      <w:pPr>
        <w:pStyle w:val="NoSpacing"/>
        <w:jc w:val="center"/>
        <w:rPr>
          <w:rFonts w:cstheme="minorHAnsi"/>
          <w:b/>
          <w:sz w:val="28"/>
          <w:szCs w:val="28"/>
        </w:rPr>
      </w:pPr>
      <w:proofErr w:type="spellStart"/>
      <w:r w:rsidRPr="00920C44">
        <w:rPr>
          <w:rFonts w:cstheme="minorHAnsi"/>
          <w:b/>
          <w:sz w:val="28"/>
          <w:szCs w:val="28"/>
        </w:rPr>
        <w:t>incluye</w:t>
      </w:r>
      <w:proofErr w:type="spellEnd"/>
      <w:r w:rsidRPr="00920C44">
        <w:rPr>
          <w:rFonts w:cstheme="minorHAnsi"/>
          <w:b/>
          <w:sz w:val="28"/>
          <w:szCs w:val="28"/>
        </w:rPr>
        <w:t xml:space="preserve"> </w:t>
      </w:r>
      <w:proofErr w:type="spellStart"/>
      <w:r w:rsidRPr="00920C44">
        <w:rPr>
          <w:rFonts w:cstheme="minorHAnsi"/>
          <w:b/>
          <w:sz w:val="28"/>
          <w:szCs w:val="28"/>
        </w:rPr>
        <w:t>datos</w:t>
      </w:r>
      <w:proofErr w:type="spellEnd"/>
      <w:r w:rsidRPr="00920C44">
        <w:rPr>
          <w:rFonts w:cstheme="minorHAnsi"/>
          <w:b/>
          <w:sz w:val="28"/>
          <w:szCs w:val="28"/>
        </w:rPr>
        <w:t xml:space="preserve"> de </w:t>
      </w:r>
      <w:proofErr w:type="spellStart"/>
      <w:r w:rsidRPr="00920C44">
        <w:rPr>
          <w:rFonts w:cstheme="minorHAnsi"/>
          <w:b/>
          <w:sz w:val="28"/>
          <w:szCs w:val="28"/>
        </w:rPr>
        <w:t>los</w:t>
      </w:r>
      <w:proofErr w:type="spellEnd"/>
      <w:r w:rsidRPr="00920C44">
        <w:rPr>
          <w:rFonts w:cstheme="minorHAnsi"/>
          <w:b/>
          <w:sz w:val="28"/>
          <w:szCs w:val="28"/>
        </w:rPr>
        <w:t xml:space="preserve"> dos </w:t>
      </w:r>
      <w:proofErr w:type="spellStart"/>
      <w:r w:rsidRPr="00920C44">
        <w:rPr>
          <w:rFonts w:cstheme="minorHAnsi"/>
          <w:b/>
          <w:sz w:val="28"/>
          <w:szCs w:val="28"/>
        </w:rPr>
        <w:t>años</w:t>
      </w:r>
      <w:proofErr w:type="spellEnd"/>
      <w:r w:rsidRPr="00920C44">
        <w:rPr>
          <w:rFonts w:cstheme="minorHAnsi"/>
          <w:b/>
          <w:sz w:val="28"/>
          <w:szCs w:val="28"/>
        </w:rPr>
        <w:t xml:space="preserve"> naturales </w:t>
      </w:r>
      <w:proofErr w:type="spellStart"/>
      <w:r w:rsidRPr="00920C44">
        <w:rPr>
          <w:rFonts w:cstheme="minorHAnsi"/>
          <w:b/>
          <w:sz w:val="28"/>
          <w:szCs w:val="28"/>
        </w:rPr>
        <w:t>anteriores</w:t>
      </w:r>
      <w:proofErr w:type="spellEnd"/>
      <w:r w:rsidRPr="00920C44">
        <w:rPr>
          <w:rFonts w:cstheme="minorHAnsi"/>
          <w:b/>
          <w:sz w:val="28"/>
          <w:szCs w:val="28"/>
        </w:rPr>
        <w:t xml:space="preserve"> a la </w:t>
      </w:r>
      <w:proofErr w:type="spellStart"/>
      <w:r w:rsidRPr="00920C44">
        <w:rPr>
          <w:rFonts w:cstheme="minorHAnsi"/>
          <w:b/>
          <w:sz w:val="28"/>
          <w:szCs w:val="28"/>
        </w:rPr>
        <w:t>presentación</w:t>
      </w:r>
      <w:proofErr w:type="spellEnd"/>
      <w:r w:rsidRPr="00920C44">
        <w:rPr>
          <w:rFonts w:cstheme="minorHAnsi"/>
          <w:b/>
          <w:sz w:val="28"/>
          <w:szCs w:val="28"/>
        </w:rPr>
        <w:t xml:space="preserve"> de </w:t>
      </w:r>
      <w:proofErr w:type="spellStart"/>
      <w:r w:rsidRPr="00920C44">
        <w:rPr>
          <w:rFonts w:cstheme="minorHAnsi"/>
          <w:b/>
          <w:sz w:val="28"/>
          <w:szCs w:val="28"/>
        </w:rPr>
        <w:t>informes</w:t>
      </w:r>
      <w:proofErr w:type="spellEnd"/>
    </w:p>
    <w:p w14:paraId="26E7439C" w14:textId="77777777" w:rsidR="00920C44" w:rsidRDefault="00920C44" w:rsidP="00920C44">
      <w:pPr>
        <w:pStyle w:val="NoSpacing"/>
        <w:rPr>
          <w:rFonts w:cstheme="minorHAnsi"/>
          <w:b/>
          <w:sz w:val="28"/>
          <w:szCs w:val="28"/>
          <w:u w:val="single"/>
        </w:rPr>
      </w:pPr>
    </w:p>
    <w:tbl>
      <w:tblPr>
        <w:tblStyle w:val="TableGrid"/>
        <w:tblW w:w="11070" w:type="dxa"/>
        <w:tblInd w:w="-905" w:type="dxa"/>
        <w:tblLook w:val="04A0" w:firstRow="1" w:lastRow="0" w:firstColumn="1" w:lastColumn="0" w:noHBand="0" w:noVBand="1"/>
      </w:tblPr>
      <w:tblGrid>
        <w:gridCol w:w="2196"/>
        <w:gridCol w:w="1673"/>
        <w:gridCol w:w="1672"/>
        <w:gridCol w:w="1753"/>
        <w:gridCol w:w="2606"/>
        <w:gridCol w:w="1170"/>
      </w:tblGrid>
      <w:tr w:rsidR="00920C44" w:rsidRPr="0030656F" w14:paraId="76EB67A4" w14:textId="77777777" w:rsidTr="00920C44">
        <w:tc>
          <w:tcPr>
            <w:tcW w:w="2196" w:type="dxa"/>
          </w:tcPr>
          <w:p w14:paraId="6D10F965" w14:textId="77777777" w:rsidR="00920C44" w:rsidRPr="00920C44" w:rsidRDefault="00920C44" w:rsidP="00920C4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spellStart"/>
            <w:r w:rsidRPr="00920C44">
              <w:rPr>
                <w:b/>
                <w:sz w:val="24"/>
                <w:szCs w:val="24"/>
              </w:rPr>
              <w:t>Calendario</w:t>
            </w:r>
            <w:proofErr w:type="spellEnd"/>
          </w:p>
          <w:p w14:paraId="644C6F42" w14:textId="3F3C8C6E" w:rsidR="00920C44" w:rsidRPr="00825BBA" w:rsidRDefault="00920C44" w:rsidP="00920C4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spellStart"/>
            <w:r w:rsidRPr="00920C44">
              <w:rPr>
                <w:b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1673" w:type="dxa"/>
          </w:tcPr>
          <w:p w14:paraId="51E8CE4B" w14:textId="19815C9B" w:rsidR="00920C44" w:rsidRPr="00825BBA" w:rsidRDefault="00920C44" w:rsidP="00920C4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proofErr w:type="spellStart"/>
            <w:r w:rsidRPr="00920C44">
              <w:rPr>
                <w:b/>
                <w:sz w:val="28"/>
                <w:szCs w:val="28"/>
              </w:rPr>
              <w:t>Número</w:t>
            </w:r>
            <w:proofErr w:type="spellEnd"/>
            <w:r w:rsidRPr="00920C44">
              <w:rPr>
                <w:b/>
                <w:sz w:val="28"/>
                <w:szCs w:val="28"/>
              </w:rPr>
              <w:t xml:space="preserve"> de </w:t>
            </w:r>
            <w:proofErr w:type="spellStart"/>
            <w:r w:rsidRPr="00920C44">
              <w:rPr>
                <w:b/>
                <w:sz w:val="28"/>
                <w:szCs w:val="28"/>
              </w:rPr>
              <w:t>graduados</w:t>
            </w:r>
            <w:proofErr w:type="spellEnd"/>
            <w:r w:rsidRPr="00920C4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0C44">
              <w:rPr>
                <w:b/>
                <w:sz w:val="28"/>
                <w:szCs w:val="28"/>
              </w:rPr>
              <w:t>en</w:t>
            </w:r>
            <w:proofErr w:type="spellEnd"/>
            <w:r w:rsidRPr="00920C4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0C44">
              <w:rPr>
                <w:b/>
                <w:sz w:val="28"/>
                <w:szCs w:val="28"/>
              </w:rPr>
              <w:t>el</w:t>
            </w:r>
            <w:proofErr w:type="spellEnd"/>
            <w:r w:rsidRPr="00920C4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0C44">
              <w:rPr>
                <w:b/>
                <w:sz w:val="28"/>
                <w:szCs w:val="28"/>
              </w:rPr>
              <w:t>año</w:t>
            </w:r>
            <w:proofErr w:type="spellEnd"/>
            <w:r w:rsidRPr="00920C4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0C44">
              <w:rPr>
                <w:b/>
                <w:sz w:val="28"/>
                <w:szCs w:val="28"/>
              </w:rPr>
              <w:t>calendario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72" w:type="dxa"/>
          </w:tcPr>
          <w:p w14:paraId="6B75AFFE" w14:textId="76137543" w:rsidR="00920C44" w:rsidRPr="00825BBA" w:rsidRDefault="00920C44" w:rsidP="00920C4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proofErr w:type="spellStart"/>
            <w:r w:rsidRPr="00920C44">
              <w:rPr>
                <w:b/>
                <w:sz w:val="28"/>
                <w:szCs w:val="28"/>
              </w:rPr>
              <w:t>Número</w:t>
            </w:r>
            <w:proofErr w:type="spellEnd"/>
            <w:r w:rsidRPr="00920C44">
              <w:rPr>
                <w:b/>
                <w:sz w:val="28"/>
                <w:szCs w:val="28"/>
              </w:rPr>
              <w:t xml:space="preserve"> de </w:t>
            </w:r>
            <w:proofErr w:type="spellStart"/>
            <w:r w:rsidRPr="00920C44">
              <w:rPr>
                <w:b/>
                <w:sz w:val="28"/>
                <w:szCs w:val="28"/>
              </w:rPr>
              <w:t>graduados</w:t>
            </w:r>
            <w:proofErr w:type="spellEnd"/>
            <w:r w:rsidRPr="00920C44">
              <w:rPr>
                <w:b/>
                <w:sz w:val="28"/>
                <w:szCs w:val="28"/>
              </w:rPr>
              <w:t xml:space="preserve"> que toman el examen</w:t>
            </w:r>
          </w:p>
        </w:tc>
        <w:tc>
          <w:tcPr>
            <w:tcW w:w="1753" w:type="dxa"/>
          </w:tcPr>
          <w:p w14:paraId="62E7999A" w14:textId="7BF4A788" w:rsidR="00920C44" w:rsidRPr="00825BBA" w:rsidRDefault="00920C44" w:rsidP="00920C4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proofErr w:type="spellStart"/>
            <w:r w:rsidRPr="00920C44">
              <w:rPr>
                <w:b/>
                <w:sz w:val="28"/>
                <w:szCs w:val="28"/>
              </w:rPr>
              <w:t>Número</w:t>
            </w:r>
            <w:proofErr w:type="spellEnd"/>
            <w:r w:rsidRPr="00920C44">
              <w:rPr>
                <w:b/>
                <w:sz w:val="28"/>
                <w:szCs w:val="28"/>
              </w:rPr>
              <w:t xml:space="preserve"> de personas que </w:t>
            </w:r>
            <w:proofErr w:type="spellStart"/>
            <w:r w:rsidRPr="00920C44">
              <w:rPr>
                <w:b/>
                <w:sz w:val="28"/>
                <w:szCs w:val="28"/>
              </w:rPr>
              <w:t>aprobaron</w:t>
            </w:r>
            <w:proofErr w:type="spellEnd"/>
            <w:r w:rsidRPr="00920C4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0C44">
              <w:rPr>
                <w:b/>
                <w:sz w:val="28"/>
                <w:szCs w:val="28"/>
              </w:rPr>
              <w:t>el</w:t>
            </w:r>
            <w:proofErr w:type="spellEnd"/>
            <w:r w:rsidRPr="00920C44">
              <w:rPr>
                <w:b/>
                <w:sz w:val="28"/>
                <w:szCs w:val="28"/>
              </w:rPr>
              <w:t xml:space="preserve"> primer examen disponible</w:t>
            </w:r>
          </w:p>
        </w:tc>
        <w:tc>
          <w:tcPr>
            <w:tcW w:w="2606" w:type="dxa"/>
          </w:tcPr>
          <w:p w14:paraId="07919AC1" w14:textId="77777777" w:rsidR="00920C44" w:rsidRPr="00920C44" w:rsidRDefault="00920C44" w:rsidP="00920C4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proofErr w:type="spellStart"/>
            <w:r w:rsidRPr="00920C44">
              <w:rPr>
                <w:b/>
                <w:sz w:val="28"/>
                <w:szCs w:val="28"/>
              </w:rPr>
              <w:t>Número</w:t>
            </w:r>
            <w:proofErr w:type="spellEnd"/>
            <w:r w:rsidRPr="00920C44">
              <w:rPr>
                <w:b/>
                <w:sz w:val="28"/>
                <w:szCs w:val="28"/>
              </w:rPr>
              <w:t xml:space="preserve"> de personas que </w:t>
            </w:r>
            <w:proofErr w:type="spellStart"/>
            <w:r w:rsidRPr="00920C44">
              <w:rPr>
                <w:b/>
                <w:sz w:val="28"/>
                <w:szCs w:val="28"/>
              </w:rPr>
              <w:t>aprobaron</w:t>
            </w:r>
            <w:proofErr w:type="spellEnd"/>
            <w:r w:rsidRPr="00920C4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0C44">
              <w:rPr>
                <w:b/>
                <w:sz w:val="28"/>
                <w:szCs w:val="28"/>
              </w:rPr>
              <w:t>el</w:t>
            </w:r>
            <w:proofErr w:type="spellEnd"/>
            <w:r w:rsidRPr="00920C44">
              <w:rPr>
                <w:b/>
                <w:sz w:val="28"/>
                <w:szCs w:val="28"/>
              </w:rPr>
              <w:t xml:space="preserve"> primer examen disponible</w:t>
            </w:r>
          </w:p>
          <w:p w14:paraId="18B0797E" w14:textId="77EA964E" w:rsidR="00920C44" w:rsidRPr="0030656F" w:rsidRDefault="00920C44" w:rsidP="00920C4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proofErr w:type="spellStart"/>
            <w:r w:rsidRPr="00920C44">
              <w:rPr>
                <w:b/>
                <w:sz w:val="28"/>
                <w:szCs w:val="28"/>
              </w:rPr>
              <w:t>Número</w:t>
            </w:r>
            <w:proofErr w:type="spellEnd"/>
            <w:r w:rsidRPr="00920C44">
              <w:rPr>
                <w:b/>
                <w:sz w:val="28"/>
                <w:szCs w:val="28"/>
              </w:rPr>
              <w:t xml:space="preserve"> que </w:t>
            </w:r>
            <w:proofErr w:type="spellStart"/>
            <w:r w:rsidRPr="00920C44">
              <w:rPr>
                <w:b/>
                <w:sz w:val="28"/>
                <w:szCs w:val="28"/>
              </w:rPr>
              <w:t>reprobó</w:t>
            </w:r>
            <w:proofErr w:type="spellEnd"/>
            <w:r w:rsidRPr="00920C4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0C44">
              <w:rPr>
                <w:b/>
                <w:sz w:val="28"/>
                <w:szCs w:val="28"/>
              </w:rPr>
              <w:t>el</w:t>
            </w:r>
            <w:proofErr w:type="spellEnd"/>
            <w:r w:rsidRPr="00920C44">
              <w:rPr>
                <w:b/>
                <w:sz w:val="28"/>
                <w:szCs w:val="28"/>
              </w:rPr>
              <w:t xml:space="preserve"> primer examen disponible</w:t>
            </w:r>
          </w:p>
        </w:tc>
        <w:tc>
          <w:tcPr>
            <w:tcW w:w="1170" w:type="dxa"/>
          </w:tcPr>
          <w:p w14:paraId="1DA735FC" w14:textId="77777777" w:rsidR="00920C44" w:rsidRPr="00920C44" w:rsidRDefault="00920C44" w:rsidP="00920C4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920C44">
              <w:rPr>
                <w:b/>
                <w:sz w:val="28"/>
                <w:szCs w:val="28"/>
              </w:rPr>
              <w:t>Paso</w:t>
            </w:r>
          </w:p>
          <w:p w14:paraId="4749D7DF" w14:textId="32CED2FF" w:rsidR="00920C44" w:rsidRPr="0030656F" w:rsidRDefault="00920C44" w:rsidP="00920C4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proofErr w:type="spellStart"/>
            <w:r w:rsidRPr="00920C44">
              <w:rPr>
                <w:b/>
                <w:sz w:val="28"/>
                <w:szCs w:val="28"/>
              </w:rPr>
              <w:t>Calificar</w:t>
            </w:r>
            <w:proofErr w:type="spellEnd"/>
          </w:p>
        </w:tc>
      </w:tr>
      <w:tr w:rsidR="00876BD1" w14:paraId="23FE161B" w14:textId="77777777" w:rsidTr="00920C44">
        <w:tc>
          <w:tcPr>
            <w:tcW w:w="2196" w:type="dxa"/>
          </w:tcPr>
          <w:p w14:paraId="3FF3F26B" w14:textId="7E6BC52F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673" w:type="dxa"/>
          </w:tcPr>
          <w:p w14:paraId="0CA7C5D2" w14:textId="35AEE88B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72" w:type="dxa"/>
          </w:tcPr>
          <w:p w14:paraId="1B5CBFB1" w14:textId="53F747BC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53" w:type="dxa"/>
          </w:tcPr>
          <w:p w14:paraId="503297D5" w14:textId="070FCAA3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06" w:type="dxa"/>
          </w:tcPr>
          <w:p w14:paraId="3FF79880" w14:textId="664A16AF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0" w:type="dxa"/>
          </w:tcPr>
          <w:p w14:paraId="18A24357" w14:textId="33642BD8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76BD1" w14:paraId="64B13EB4" w14:textId="77777777" w:rsidTr="00920C44">
        <w:tc>
          <w:tcPr>
            <w:tcW w:w="2196" w:type="dxa"/>
          </w:tcPr>
          <w:p w14:paraId="65A2D7CF" w14:textId="0EFF1421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673" w:type="dxa"/>
          </w:tcPr>
          <w:p w14:paraId="333DFD69" w14:textId="15DC0BB4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72" w:type="dxa"/>
          </w:tcPr>
          <w:p w14:paraId="6C2F7D7C" w14:textId="3064C56A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53" w:type="dxa"/>
          </w:tcPr>
          <w:p w14:paraId="74EDDDCD" w14:textId="16B78FE1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06" w:type="dxa"/>
          </w:tcPr>
          <w:p w14:paraId="64630711" w14:textId="6C7D3F05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0" w:type="dxa"/>
          </w:tcPr>
          <w:p w14:paraId="46131248" w14:textId="1BBCDE29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71D5C66F" w14:textId="7926EDDD" w:rsidR="00920C44" w:rsidRPr="00405DD6" w:rsidRDefault="00405DD6" w:rsidP="00A461FC">
      <w:pPr>
        <w:pStyle w:val="NoSpacing"/>
        <w:rPr>
          <w:rFonts w:cstheme="minorHAnsi"/>
          <w:bCs/>
          <w:sz w:val="28"/>
          <w:szCs w:val="28"/>
        </w:rPr>
      </w:pPr>
      <w:r w:rsidRPr="00405DD6">
        <w:rPr>
          <w:rFonts w:cstheme="minorHAnsi"/>
          <w:bCs/>
          <w:sz w:val="28"/>
          <w:szCs w:val="28"/>
        </w:rPr>
        <w:t xml:space="preserve">Los </w:t>
      </w:r>
      <w:proofErr w:type="spellStart"/>
      <w:r w:rsidRPr="00405DD6">
        <w:rPr>
          <w:rFonts w:cstheme="minorHAnsi"/>
          <w:bCs/>
          <w:sz w:val="28"/>
          <w:szCs w:val="28"/>
        </w:rPr>
        <w:t>datos</w:t>
      </w:r>
      <w:proofErr w:type="spellEnd"/>
      <w:r w:rsidRPr="00405DD6">
        <w:rPr>
          <w:rFonts w:cstheme="minorHAnsi"/>
          <w:bCs/>
          <w:sz w:val="28"/>
          <w:szCs w:val="28"/>
        </w:rPr>
        <w:t xml:space="preserve"> de </w:t>
      </w:r>
      <w:proofErr w:type="spellStart"/>
      <w:r w:rsidRPr="00405DD6">
        <w:rPr>
          <w:rFonts w:cstheme="minorHAnsi"/>
          <w:bCs/>
          <w:sz w:val="28"/>
          <w:szCs w:val="28"/>
        </w:rPr>
        <w:t>aprobación</w:t>
      </w:r>
      <w:proofErr w:type="spellEnd"/>
      <w:r w:rsidRPr="00405DD6">
        <w:rPr>
          <w:rFonts w:cstheme="minorHAnsi"/>
          <w:bCs/>
          <w:sz w:val="28"/>
          <w:szCs w:val="28"/>
        </w:rPr>
        <w:t xml:space="preserve"> del examen de </w:t>
      </w:r>
      <w:proofErr w:type="spellStart"/>
      <w:r w:rsidRPr="00405DD6">
        <w:rPr>
          <w:rFonts w:cstheme="minorHAnsi"/>
          <w:bCs/>
          <w:sz w:val="28"/>
          <w:szCs w:val="28"/>
        </w:rPr>
        <w:t>licencia</w:t>
      </w:r>
      <w:proofErr w:type="spellEnd"/>
      <w:r w:rsidRPr="00405DD6">
        <w:rPr>
          <w:rFonts w:cstheme="minorHAnsi"/>
          <w:bCs/>
          <w:sz w:val="28"/>
          <w:szCs w:val="28"/>
        </w:rPr>
        <w:t xml:space="preserve"> no </w:t>
      </w:r>
      <w:proofErr w:type="spellStart"/>
      <w:r w:rsidRPr="00405DD6">
        <w:rPr>
          <w:rFonts w:cstheme="minorHAnsi"/>
          <w:bCs/>
          <w:sz w:val="28"/>
          <w:szCs w:val="28"/>
        </w:rPr>
        <w:t>están</w:t>
      </w:r>
      <w:proofErr w:type="spellEnd"/>
      <w:r w:rsidRPr="00405DD6">
        <w:rPr>
          <w:rFonts w:cstheme="minorHAnsi"/>
          <w:bCs/>
          <w:sz w:val="28"/>
          <w:szCs w:val="28"/>
        </w:rPr>
        <w:t xml:space="preserve"> </w:t>
      </w:r>
      <w:proofErr w:type="spellStart"/>
      <w:r w:rsidRPr="00405DD6">
        <w:rPr>
          <w:rFonts w:cstheme="minorHAnsi"/>
          <w:bCs/>
          <w:sz w:val="28"/>
          <w:szCs w:val="28"/>
        </w:rPr>
        <w:t>disponibles</w:t>
      </w:r>
      <w:proofErr w:type="spellEnd"/>
      <w:r w:rsidRPr="00405DD6">
        <w:rPr>
          <w:rFonts w:cstheme="minorHAnsi"/>
          <w:bCs/>
          <w:sz w:val="28"/>
          <w:szCs w:val="28"/>
        </w:rPr>
        <w:t xml:space="preserve"> </w:t>
      </w:r>
      <w:proofErr w:type="spellStart"/>
      <w:r w:rsidRPr="00405DD6">
        <w:rPr>
          <w:rFonts w:cstheme="minorHAnsi"/>
          <w:bCs/>
          <w:sz w:val="28"/>
          <w:szCs w:val="28"/>
        </w:rPr>
        <w:t>en</w:t>
      </w:r>
      <w:proofErr w:type="spellEnd"/>
      <w:r w:rsidRPr="00405DD6">
        <w:rPr>
          <w:rFonts w:cstheme="minorHAnsi"/>
          <w:bCs/>
          <w:sz w:val="28"/>
          <w:szCs w:val="28"/>
        </w:rPr>
        <w:t xml:space="preserve"> la </w:t>
      </w:r>
      <w:proofErr w:type="spellStart"/>
      <w:r w:rsidRPr="00405DD6">
        <w:rPr>
          <w:rFonts w:cstheme="minorHAnsi"/>
          <w:bCs/>
          <w:sz w:val="28"/>
          <w:szCs w:val="28"/>
        </w:rPr>
        <w:t>agencia</w:t>
      </w:r>
      <w:proofErr w:type="spellEnd"/>
      <w:r w:rsidRPr="00405DD6">
        <w:rPr>
          <w:rFonts w:cstheme="minorHAnsi"/>
          <w:bCs/>
          <w:sz w:val="28"/>
          <w:szCs w:val="28"/>
        </w:rPr>
        <w:t xml:space="preserve"> </w:t>
      </w:r>
      <w:proofErr w:type="spellStart"/>
      <w:r w:rsidRPr="00405DD6">
        <w:rPr>
          <w:rFonts w:cstheme="minorHAnsi"/>
          <w:bCs/>
          <w:sz w:val="28"/>
          <w:szCs w:val="28"/>
        </w:rPr>
        <w:t>estatal</w:t>
      </w:r>
      <w:proofErr w:type="spellEnd"/>
      <w:r w:rsidRPr="00405DD6">
        <w:rPr>
          <w:rFonts w:cstheme="minorHAnsi"/>
          <w:bCs/>
          <w:sz w:val="28"/>
          <w:szCs w:val="28"/>
        </w:rPr>
        <w:t xml:space="preserve"> que </w:t>
      </w:r>
      <w:proofErr w:type="spellStart"/>
      <w:r w:rsidRPr="00405DD6">
        <w:rPr>
          <w:rFonts w:cstheme="minorHAnsi"/>
          <w:bCs/>
          <w:sz w:val="28"/>
          <w:szCs w:val="28"/>
        </w:rPr>
        <w:t>administra</w:t>
      </w:r>
      <w:proofErr w:type="spellEnd"/>
      <w:r w:rsidRPr="00405DD6">
        <w:rPr>
          <w:rFonts w:cstheme="minorHAnsi"/>
          <w:bCs/>
          <w:sz w:val="28"/>
          <w:szCs w:val="28"/>
        </w:rPr>
        <w:t xml:space="preserve"> </w:t>
      </w:r>
      <w:proofErr w:type="spellStart"/>
      <w:r w:rsidRPr="00405DD6">
        <w:rPr>
          <w:rFonts w:cstheme="minorHAnsi"/>
          <w:bCs/>
          <w:sz w:val="28"/>
          <w:szCs w:val="28"/>
        </w:rPr>
        <w:t>el</w:t>
      </w:r>
      <w:proofErr w:type="spellEnd"/>
      <w:r w:rsidRPr="00405DD6">
        <w:rPr>
          <w:rFonts w:cstheme="minorHAnsi"/>
          <w:bCs/>
          <w:sz w:val="28"/>
          <w:szCs w:val="28"/>
        </w:rPr>
        <w:t xml:space="preserve"> examen. No </w:t>
      </w:r>
      <w:proofErr w:type="spellStart"/>
      <w:r w:rsidRPr="00405DD6">
        <w:rPr>
          <w:rFonts w:cstheme="minorHAnsi"/>
          <w:bCs/>
          <w:sz w:val="28"/>
          <w:szCs w:val="28"/>
        </w:rPr>
        <w:t>podemos</w:t>
      </w:r>
      <w:proofErr w:type="spellEnd"/>
      <w:r w:rsidRPr="00405DD6">
        <w:rPr>
          <w:rFonts w:cstheme="minorHAnsi"/>
          <w:bCs/>
          <w:sz w:val="28"/>
          <w:szCs w:val="28"/>
        </w:rPr>
        <w:t xml:space="preserve"> </w:t>
      </w:r>
      <w:proofErr w:type="spellStart"/>
      <w:r w:rsidRPr="00405DD6">
        <w:rPr>
          <w:rFonts w:cstheme="minorHAnsi"/>
          <w:bCs/>
          <w:sz w:val="28"/>
          <w:szCs w:val="28"/>
        </w:rPr>
        <w:t>recopilar</w:t>
      </w:r>
      <w:proofErr w:type="spellEnd"/>
      <w:r w:rsidRPr="00405DD6">
        <w:rPr>
          <w:rFonts w:cstheme="minorHAnsi"/>
          <w:bCs/>
          <w:sz w:val="28"/>
          <w:szCs w:val="28"/>
        </w:rPr>
        <w:t xml:space="preserve"> </w:t>
      </w:r>
      <w:proofErr w:type="spellStart"/>
      <w:r w:rsidRPr="00405DD6">
        <w:rPr>
          <w:rFonts w:cstheme="minorHAnsi"/>
          <w:bCs/>
          <w:sz w:val="28"/>
          <w:szCs w:val="28"/>
        </w:rPr>
        <w:t>datos</w:t>
      </w:r>
      <w:proofErr w:type="spellEnd"/>
      <w:r w:rsidRPr="00405DD6">
        <w:rPr>
          <w:rFonts w:cstheme="minorHAnsi"/>
          <w:bCs/>
          <w:sz w:val="28"/>
          <w:szCs w:val="28"/>
        </w:rPr>
        <w:t xml:space="preserve"> de 0 </w:t>
      </w:r>
      <w:proofErr w:type="spellStart"/>
      <w:r w:rsidRPr="00405DD6">
        <w:rPr>
          <w:rFonts w:cstheme="minorHAnsi"/>
          <w:bCs/>
          <w:sz w:val="28"/>
          <w:szCs w:val="28"/>
        </w:rPr>
        <w:t>estudiantes</w:t>
      </w:r>
      <w:proofErr w:type="spellEnd"/>
      <w:r w:rsidRPr="00405DD6">
        <w:rPr>
          <w:rFonts w:cstheme="minorHAnsi"/>
          <w:bCs/>
          <w:sz w:val="28"/>
          <w:szCs w:val="28"/>
        </w:rPr>
        <w:t>.</w:t>
      </w:r>
    </w:p>
    <w:p w14:paraId="47C3CA8D" w14:textId="77777777" w:rsidR="00920C44" w:rsidRDefault="00920C44" w:rsidP="00A461FC">
      <w:pPr>
        <w:pStyle w:val="NoSpacing"/>
        <w:rPr>
          <w:rFonts w:cstheme="minorHAnsi"/>
          <w:b/>
          <w:sz w:val="28"/>
          <w:szCs w:val="28"/>
          <w:u w:val="single"/>
        </w:rPr>
      </w:pPr>
    </w:p>
    <w:p w14:paraId="1F2E558B" w14:textId="77777777" w:rsidR="00A461FC" w:rsidRPr="00D14DA6" w:rsidRDefault="00A461FC" w:rsidP="00A461FC">
      <w:pPr>
        <w:pStyle w:val="NoSpacing"/>
        <w:rPr>
          <w:rFonts w:eastAsia="Malgun Gothic"/>
          <w:b/>
          <w:sz w:val="24"/>
          <w:szCs w:val="24"/>
          <w:lang w:val="es-ES" w:eastAsia="ko-KR"/>
        </w:rPr>
      </w:pPr>
      <w:r w:rsidRPr="00D14DA6">
        <w:rPr>
          <w:rFonts w:eastAsia="Malgun Gothic"/>
          <w:b/>
          <w:sz w:val="24"/>
          <w:szCs w:val="24"/>
          <w:lang w:val="es-ES" w:eastAsia="ko-KR"/>
        </w:rPr>
        <w:t xml:space="preserve">Iniciales del </w:t>
      </w:r>
      <w:proofErr w:type="gramStart"/>
      <w:r w:rsidRPr="00D14DA6">
        <w:rPr>
          <w:rFonts w:eastAsia="Malgun Gothic"/>
          <w:b/>
          <w:sz w:val="24"/>
          <w:szCs w:val="24"/>
          <w:lang w:val="es-ES" w:eastAsia="ko-KR"/>
        </w:rPr>
        <w:t>Estudiante:_</w:t>
      </w:r>
      <w:proofErr w:type="gramEnd"/>
      <w:r w:rsidRPr="00D14DA6">
        <w:rPr>
          <w:rFonts w:eastAsia="Malgun Gothic"/>
          <w:b/>
          <w:sz w:val="24"/>
          <w:szCs w:val="24"/>
          <w:lang w:val="es-ES" w:eastAsia="ko-KR"/>
        </w:rPr>
        <w:t>__________________________Fecha:_________________________</w:t>
      </w:r>
    </w:p>
    <w:p w14:paraId="4F948299" w14:textId="77777777" w:rsidR="00A461FC" w:rsidRPr="00D14DA6" w:rsidRDefault="00A461FC" w:rsidP="00A461FC">
      <w:pPr>
        <w:pStyle w:val="NoSpacing"/>
        <w:rPr>
          <w:rFonts w:eastAsia="Malgun Gothic"/>
          <w:sz w:val="24"/>
          <w:szCs w:val="24"/>
          <w:lang w:val="es-ES" w:eastAsia="ko-KR"/>
        </w:rPr>
      </w:pPr>
      <w:r w:rsidRPr="00D14DA6">
        <w:rPr>
          <w:rFonts w:eastAsia="Malgun Gothic"/>
          <w:sz w:val="24"/>
          <w:szCs w:val="24"/>
          <w:lang w:val="es-ES" w:eastAsia="ko-KR"/>
        </w:rPr>
        <w:t>Inicial solo después de haber tenido tiempo suficiente para leer y comprender la información.</w:t>
      </w:r>
    </w:p>
    <w:p w14:paraId="0F62FDE7" w14:textId="77777777" w:rsidR="00A461FC" w:rsidRPr="0042301E" w:rsidRDefault="00A461FC" w:rsidP="00A461FC">
      <w:pPr>
        <w:jc w:val="center"/>
        <w:rPr>
          <w:b/>
          <w:sz w:val="16"/>
          <w:szCs w:val="16"/>
          <w:u w:val="single"/>
          <w:lang w:val="es-ES"/>
        </w:rPr>
      </w:pPr>
    </w:p>
    <w:p w14:paraId="5DCE487F" w14:textId="3D1B8ACC" w:rsidR="00066AB8" w:rsidRDefault="00066AB8" w:rsidP="00C26D5E">
      <w:pPr>
        <w:pStyle w:val="NoSpacing"/>
        <w:rPr>
          <w:b/>
          <w:sz w:val="24"/>
          <w:szCs w:val="24"/>
          <w:lang w:eastAsia="ko-KR"/>
        </w:rPr>
      </w:pPr>
    </w:p>
    <w:p w14:paraId="64A87931" w14:textId="2E3E38C6" w:rsidR="00C26D5E" w:rsidRDefault="00C26D5E" w:rsidP="00C26D5E">
      <w:pPr>
        <w:pStyle w:val="NoSpacing"/>
        <w:rPr>
          <w:b/>
          <w:sz w:val="24"/>
          <w:szCs w:val="24"/>
          <w:lang w:eastAsia="ko-KR"/>
        </w:rPr>
      </w:pPr>
    </w:p>
    <w:p w14:paraId="2414D3F5" w14:textId="4E14112E" w:rsidR="00C26D5E" w:rsidRDefault="00C26D5E" w:rsidP="00C26D5E">
      <w:pPr>
        <w:pStyle w:val="NoSpacing"/>
        <w:rPr>
          <w:b/>
          <w:sz w:val="24"/>
          <w:szCs w:val="24"/>
          <w:lang w:eastAsia="ko-KR"/>
        </w:rPr>
      </w:pPr>
    </w:p>
    <w:p w14:paraId="72E3EDDF" w14:textId="2D296DE3" w:rsidR="00C26D5E" w:rsidRDefault="00C26D5E" w:rsidP="00C26D5E">
      <w:pPr>
        <w:pStyle w:val="NoSpacing"/>
        <w:rPr>
          <w:b/>
          <w:sz w:val="24"/>
          <w:szCs w:val="24"/>
          <w:lang w:eastAsia="ko-KR"/>
        </w:rPr>
      </w:pPr>
    </w:p>
    <w:p w14:paraId="61998EF7" w14:textId="01FF72D5" w:rsidR="00C26D5E" w:rsidRDefault="00C26D5E" w:rsidP="006D30C3">
      <w:pPr>
        <w:pStyle w:val="NoSpacing"/>
        <w:tabs>
          <w:tab w:val="left" w:pos="2621"/>
        </w:tabs>
        <w:rPr>
          <w:b/>
          <w:sz w:val="24"/>
          <w:szCs w:val="24"/>
          <w:lang w:eastAsia="ko-KR"/>
        </w:rPr>
      </w:pPr>
    </w:p>
    <w:p w14:paraId="51B3619A" w14:textId="0696AF43" w:rsidR="00A461FC" w:rsidRPr="0042301E" w:rsidRDefault="00A461FC" w:rsidP="00A461FC">
      <w:pPr>
        <w:pStyle w:val="NoSpacing"/>
        <w:jc w:val="center"/>
        <w:rPr>
          <w:b/>
          <w:sz w:val="24"/>
          <w:szCs w:val="24"/>
          <w:lang w:eastAsia="ko-KR"/>
        </w:rPr>
      </w:pPr>
      <w:proofErr w:type="spellStart"/>
      <w:r w:rsidRPr="00382E12">
        <w:rPr>
          <w:b/>
          <w:sz w:val="24"/>
          <w:szCs w:val="24"/>
          <w:lang w:eastAsia="ko-KR"/>
        </w:rPr>
        <w:t>Salarios</w:t>
      </w:r>
      <w:proofErr w:type="spellEnd"/>
      <w:r w:rsidRPr="00382E12">
        <w:rPr>
          <w:b/>
          <w:sz w:val="24"/>
          <w:szCs w:val="24"/>
          <w:lang w:eastAsia="ko-KR"/>
        </w:rPr>
        <w:t xml:space="preserve"> y </w:t>
      </w:r>
      <w:proofErr w:type="spellStart"/>
      <w:r w:rsidRPr="00382E12">
        <w:rPr>
          <w:b/>
          <w:sz w:val="24"/>
          <w:szCs w:val="24"/>
          <w:lang w:eastAsia="ko-KR"/>
        </w:rPr>
        <w:t>salarios</w:t>
      </w:r>
      <w:proofErr w:type="spellEnd"/>
      <w:r w:rsidRPr="00382E12">
        <w:rPr>
          <w:b/>
          <w:sz w:val="24"/>
          <w:szCs w:val="24"/>
          <w:lang w:eastAsia="ko-KR"/>
        </w:rPr>
        <w:t xml:space="preserve"> </w:t>
      </w:r>
      <w:proofErr w:type="spellStart"/>
      <w:r w:rsidRPr="00382E12">
        <w:rPr>
          <w:b/>
          <w:sz w:val="24"/>
          <w:szCs w:val="24"/>
          <w:lang w:eastAsia="ko-KR"/>
        </w:rPr>
        <w:t>anuales</w:t>
      </w:r>
      <w:proofErr w:type="spellEnd"/>
      <w:r w:rsidRPr="00382E12">
        <w:rPr>
          <w:b/>
          <w:sz w:val="24"/>
          <w:szCs w:val="24"/>
          <w:lang w:eastAsia="ko-KR"/>
        </w:rPr>
        <w:t xml:space="preserve"> </w:t>
      </w:r>
      <w:proofErr w:type="spellStart"/>
      <w:r w:rsidRPr="00382E12">
        <w:rPr>
          <w:b/>
          <w:sz w:val="24"/>
          <w:szCs w:val="24"/>
          <w:lang w:eastAsia="ko-KR"/>
        </w:rPr>
        <w:t>reportados</w:t>
      </w:r>
      <w:proofErr w:type="spellEnd"/>
      <w:r w:rsidRPr="00382E12">
        <w:rPr>
          <w:b/>
          <w:sz w:val="24"/>
          <w:szCs w:val="24"/>
          <w:lang w:eastAsia="ko-KR"/>
        </w:rPr>
        <w:t xml:space="preserve"> para </w:t>
      </w:r>
      <w:proofErr w:type="spellStart"/>
      <w:r w:rsidRPr="00382E12">
        <w:rPr>
          <w:b/>
          <w:sz w:val="24"/>
          <w:szCs w:val="24"/>
          <w:lang w:eastAsia="ko-KR"/>
        </w:rPr>
        <w:t>graduados</w:t>
      </w:r>
      <w:proofErr w:type="spellEnd"/>
      <w:r w:rsidRPr="00382E12">
        <w:rPr>
          <w:b/>
          <w:sz w:val="24"/>
          <w:szCs w:val="24"/>
          <w:lang w:eastAsia="ko-KR"/>
        </w:rPr>
        <w:t xml:space="preserve"> </w:t>
      </w:r>
      <w:proofErr w:type="spellStart"/>
      <w:r w:rsidRPr="00382E12">
        <w:rPr>
          <w:b/>
          <w:sz w:val="24"/>
          <w:szCs w:val="24"/>
          <w:lang w:eastAsia="ko-KR"/>
        </w:rPr>
        <w:t>empleados</w:t>
      </w:r>
      <w:proofErr w:type="spellEnd"/>
      <w:r w:rsidRPr="00382E12">
        <w:rPr>
          <w:b/>
          <w:sz w:val="24"/>
          <w:szCs w:val="24"/>
          <w:lang w:eastAsia="ko-KR"/>
        </w:rPr>
        <w:t xml:space="preserve"> </w:t>
      </w:r>
      <w:proofErr w:type="spellStart"/>
      <w:r w:rsidRPr="00382E12">
        <w:rPr>
          <w:b/>
          <w:sz w:val="24"/>
          <w:szCs w:val="24"/>
          <w:lang w:eastAsia="ko-KR"/>
        </w:rPr>
        <w:t>en</w:t>
      </w:r>
      <w:proofErr w:type="spellEnd"/>
      <w:r w:rsidRPr="00382E12">
        <w:rPr>
          <w:b/>
          <w:sz w:val="24"/>
          <w:szCs w:val="24"/>
          <w:lang w:eastAsia="ko-KR"/>
        </w:rPr>
        <w:t xml:space="preserve"> </w:t>
      </w:r>
      <w:proofErr w:type="spellStart"/>
      <w:r w:rsidRPr="00382E12">
        <w:rPr>
          <w:b/>
          <w:sz w:val="24"/>
          <w:szCs w:val="24"/>
          <w:lang w:eastAsia="ko-KR"/>
        </w:rPr>
        <w:t>el</w:t>
      </w:r>
      <w:proofErr w:type="spellEnd"/>
      <w:r w:rsidRPr="00382E12">
        <w:rPr>
          <w:b/>
          <w:sz w:val="24"/>
          <w:szCs w:val="24"/>
          <w:lang w:eastAsia="ko-KR"/>
        </w:rPr>
        <w:t xml:space="preserve"> campo</w:t>
      </w:r>
    </w:p>
    <w:tbl>
      <w:tblPr>
        <w:tblStyle w:val="TableGrid"/>
        <w:tblW w:w="1134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1439"/>
        <w:gridCol w:w="1441"/>
        <w:gridCol w:w="109"/>
        <w:gridCol w:w="1241"/>
        <w:gridCol w:w="1260"/>
        <w:gridCol w:w="60"/>
        <w:gridCol w:w="1110"/>
        <w:gridCol w:w="30"/>
        <w:gridCol w:w="1140"/>
        <w:gridCol w:w="1890"/>
        <w:gridCol w:w="1620"/>
      </w:tblGrid>
      <w:tr w:rsidR="00066AB8" w:rsidRPr="00682924" w14:paraId="7D32EF27" w14:textId="77777777" w:rsidTr="00066AB8">
        <w:trPr>
          <w:trHeight w:val="1358"/>
        </w:trPr>
        <w:tc>
          <w:tcPr>
            <w:tcW w:w="1439" w:type="dxa"/>
          </w:tcPr>
          <w:p w14:paraId="69B42D41" w14:textId="77777777" w:rsidR="00066AB8" w:rsidRPr="00B90295" w:rsidRDefault="00066AB8" w:rsidP="00066AB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0390E6D" w14:textId="77777777" w:rsidR="00066AB8" w:rsidRPr="00B90295" w:rsidRDefault="00066AB8" w:rsidP="00066AB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spellStart"/>
            <w:r w:rsidRPr="00B90295">
              <w:rPr>
                <w:b/>
                <w:sz w:val="24"/>
                <w:szCs w:val="24"/>
                <w:lang w:eastAsia="ko-KR"/>
              </w:rPr>
              <w:t>Calendario</w:t>
            </w:r>
            <w:proofErr w:type="spellEnd"/>
            <w:r w:rsidRPr="00B90295">
              <w:rPr>
                <w:b/>
                <w:sz w:val="24"/>
                <w:szCs w:val="24"/>
                <w:lang w:eastAsia="ko-KR"/>
              </w:rPr>
              <w:t xml:space="preserve"> de </w:t>
            </w:r>
            <w:proofErr w:type="spellStart"/>
            <w:r w:rsidRPr="00B90295">
              <w:rPr>
                <w:b/>
                <w:sz w:val="24"/>
                <w:szCs w:val="24"/>
                <w:lang w:eastAsia="ko-KR"/>
              </w:rPr>
              <w:t>Año</w:t>
            </w:r>
            <w:proofErr w:type="spellEnd"/>
          </w:p>
          <w:p w14:paraId="67EB3014" w14:textId="77777777" w:rsidR="00066AB8" w:rsidRPr="00B90295" w:rsidRDefault="00066AB8" w:rsidP="00066AB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14:paraId="44A07038" w14:textId="77777777" w:rsidR="00066AB8" w:rsidRPr="00B90295" w:rsidRDefault="00066AB8" w:rsidP="00066AB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59FDDEF9" w14:textId="77777777" w:rsidR="00066AB8" w:rsidRPr="00B90295" w:rsidRDefault="00066AB8" w:rsidP="00066AB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spellStart"/>
            <w:r w:rsidRPr="00B90295">
              <w:rPr>
                <w:b/>
                <w:sz w:val="24"/>
                <w:szCs w:val="24"/>
              </w:rPr>
              <w:t>Graduados</w:t>
            </w:r>
            <w:proofErr w:type="spellEnd"/>
            <w:r w:rsidRPr="00B902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90295">
              <w:rPr>
                <w:b/>
                <w:sz w:val="24"/>
                <w:szCs w:val="24"/>
              </w:rPr>
              <w:t>disponibles</w:t>
            </w:r>
            <w:proofErr w:type="spellEnd"/>
            <w:r w:rsidRPr="00B90295">
              <w:rPr>
                <w:b/>
                <w:sz w:val="24"/>
                <w:szCs w:val="24"/>
              </w:rPr>
              <w:t xml:space="preserve"> para </w:t>
            </w:r>
            <w:proofErr w:type="spellStart"/>
            <w:r w:rsidRPr="00B90295">
              <w:rPr>
                <w:b/>
                <w:sz w:val="24"/>
                <w:szCs w:val="24"/>
              </w:rPr>
              <w:t>el</w:t>
            </w:r>
            <w:proofErr w:type="spellEnd"/>
            <w:r w:rsidRPr="00B902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90295">
              <w:rPr>
                <w:b/>
                <w:sz w:val="24"/>
                <w:szCs w:val="24"/>
              </w:rPr>
              <w:t>empleo</w:t>
            </w:r>
            <w:proofErr w:type="spellEnd"/>
          </w:p>
        </w:tc>
        <w:tc>
          <w:tcPr>
            <w:tcW w:w="1350" w:type="dxa"/>
            <w:gridSpan w:val="2"/>
          </w:tcPr>
          <w:p w14:paraId="7B5FCCFF" w14:textId="77777777" w:rsidR="00066AB8" w:rsidRPr="00B90295" w:rsidRDefault="00066AB8" w:rsidP="00066AB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spellStart"/>
            <w:r w:rsidRPr="00B90295">
              <w:rPr>
                <w:b/>
                <w:sz w:val="24"/>
                <w:szCs w:val="24"/>
              </w:rPr>
              <w:t>Empleado</w:t>
            </w:r>
            <w:proofErr w:type="spellEnd"/>
            <w:r w:rsidRPr="00B902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90295">
              <w:rPr>
                <w:b/>
                <w:sz w:val="24"/>
                <w:szCs w:val="24"/>
              </w:rPr>
              <w:t>en</w:t>
            </w:r>
            <w:proofErr w:type="spellEnd"/>
            <w:r w:rsidRPr="00B902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90295">
              <w:rPr>
                <w:b/>
                <w:sz w:val="24"/>
                <w:szCs w:val="24"/>
              </w:rPr>
              <w:t>el</w:t>
            </w:r>
            <w:proofErr w:type="spellEnd"/>
            <w:r w:rsidRPr="00B90295">
              <w:rPr>
                <w:b/>
                <w:sz w:val="24"/>
                <w:szCs w:val="24"/>
              </w:rPr>
              <w:t xml:space="preserve"> campo</w:t>
            </w:r>
          </w:p>
        </w:tc>
        <w:tc>
          <w:tcPr>
            <w:tcW w:w="1260" w:type="dxa"/>
          </w:tcPr>
          <w:p w14:paraId="277DA3FB" w14:textId="77777777" w:rsidR="00066AB8" w:rsidRDefault="00066AB8" w:rsidP="00066AB8">
            <w:pPr>
              <w:pStyle w:val="NoSpacing"/>
              <w:rPr>
                <w:b/>
                <w:sz w:val="28"/>
                <w:szCs w:val="28"/>
              </w:rPr>
            </w:pPr>
          </w:p>
          <w:p w14:paraId="1A08A6AF" w14:textId="77777777" w:rsidR="00066AB8" w:rsidRDefault="00066AB8" w:rsidP="00066AB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$20,001</w:t>
            </w:r>
          </w:p>
          <w:p w14:paraId="58EF3A86" w14:textId="77777777" w:rsidR="00066AB8" w:rsidRDefault="00066AB8" w:rsidP="00066AB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14:paraId="6EC3C04A" w14:textId="6CA5144C" w:rsidR="00066AB8" w:rsidRPr="00B90295" w:rsidRDefault="00066AB8" w:rsidP="00066AB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$25,000</w:t>
            </w:r>
          </w:p>
        </w:tc>
        <w:tc>
          <w:tcPr>
            <w:tcW w:w="1170" w:type="dxa"/>
            <w:gridSpan w:val="2"/>
          </w:tcPr>
          <w:p w14:paraId="299C5996" w14:textId="77777777" w:rsidR="00066AB8" w:rsidRDefault="00066AB8" w:rsidP="00066AB8">
            <w:pPr>
              <w:pStyle w:val="NoSpacing"/>
              <w:rPr>
                <w:b/>
                <w:sz w:val="28"/>
                <w:szCs w:val="28"/>
              </w:rPr>
            </w:pPr>
          </w:p>
          <w:p w14:paraId="6E259B78" w14:textId="77777777" w:rsidR="00066AB8" w:rsidRDefault="00066AB8" w:rsidP="00066AB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$30,001</w:t>
            </w:r>
          </w:p>
          <w:p w14:paraId="33CA2B7A" w14:textId="77777777" w:rsidR="00066AB8" w:rsidRDefault="00066AB8" w:rsidP="00066AB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14:paraId="41AAE56D" w14:textId="6DF2BBE9" w:rsidR="00066AB8" w:rsidRPr="00B90295" w:rsidRDefault="00066AB8" w:rsidP="00066AB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$35,000</w:t>
            </w:r>
          </w:p>
        </w:tc>
        <w:tc>
          <w:tcPr>
            <w:tcW w:w="1170" w:type="dxa"/>
            <w:gridSpan w:val="2"/>
          </w:tcPr>
          <w:p w14:paraId="255F86B9" w14:textId="77777777" w:rsidR="00066AB8" w:rsidRDefault="00066AB8" w:rsidP="00066AB8">
            <w:pPr>
              <w:pStyle w:val="NoSpacing"/>
              <w:rPr>
                <w:b/>
                <w:sz w:val="28"/>
                <w:szCs w:val="28"/>
              </w:rPr>
            </w:pPr>
          </w:p>
          <w:p w14:paraId="5CC01B35" w14:textId="77777777" w:rsidR="00066AB8" w:rsidRDefault="00066AB8" w:rsidP="00066AB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$45,001</w:t>
            </w:r>
          </w:p>
          <w:p w14:paraId="50E09C57" w14:textId="77777777" w:rsidR="00066AB8" w:rsidRDefault="00066AB8" w:rsidP="00066AB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14:paraId="36EB6920" w14:textId="53DA9883" w:rsidR="00066AB8" w:rsidRPr="00B90295" w:rsidRDefault="00066AB8" w:rsidP="00066AB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$50,000</w:t>
            </w:r>
          </w:p>
        </w:tc>
        <w:tc>
          <w:tcPr>
            <w:tcW w:w="1890" w:type="dxa"/>
          </w:tcPr>
          <w:p w14:paraId="67AC6426" w14:textId="77777777" w:rsidR="00066AB8" w:rsidRDefault="00066AB8" w:rsidP="00066AB8">
            <w:pPr>
              <w:pStyle w:val="NoSpacing"/>
              <w:rPr>
                <w:b/>
                <w:sz w:val="28"/>
                <w:szCs w:val="28"/>
              </w:rPr>
            </w:pPr>
          </w:p>
          <w:p w14:paraId="5B8B015C" w14:textId="77777777" w:rsidR="00066AB8" w:rsidRDefault="00066AB8" w:rsidP="00066AB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$50,001</w:t>
            </w:r>
          </w:p>
          <w:p w14:paraId="7EC0146A" w14:textId="77777777" w:rsidR="00066AB8" w:rsidRDefault="00066AB8" w:rsidP="00066AB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14:paraId="19422BC0" w14:textId="29DC193A" w:rsidR="00066AB8" w:rsidRPr="00B90295" w:rsidRDefault="00066AB8" w:rsidP="00066AB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$55,000</w:t>
            </w:r>
          </w:p>
        </w:tc>
        <w:tc>
          <w:tcPr>
            <w:tcW w:w="1620" w:type="dxa"/>
          </w:tcPr>
          <w:p w14:paraId="1A952CC2" w14:textId="77777777" w:rsidR="00066AB8" w:rsidRPr="00B90295" w:rsidRDefault="00066AB8" w:rsidP="00066AB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No</w:t>
            </w:r>
          </w:p>
          <w:p w14:paraId="67E2D74E" w14:textId="77777777" w:rsidR="00066AB8" w:rsidRPr="00B90295" w:rsidRDefault="00066AB8" w:rsidP="00066AB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Salary</w:t>
            </w:r>
          </w:p>
          <w:p w14:paraId="046ABA75" w14:textId="77777777" w:rsidR="00066AB8" w:rsidRPr="00B90295" w:rsidRDefault="00066AB8" w:rsidP="00066AB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Information</w:t>
            </w:r>
          </w:p>
          <w:p w14:paraId="0D7FDC4B" w14:textId="77777777" w:rsidR="00066AB8" w:rsidRPr="00B90295" w:rsidRDefault="00066AB8" w:rsidP="00066AB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Reported</w:t>
            </w:r>
          </w:p>
        </w:tc>
      </w:tr>
      <w:tr w:rsidR="00876BD1" w14:paraId="475655FE" w14:textId="77777777" w:rsidTr="00066AB8">
        <w:tc>
          <w:tcPr>
            <w:tcW w:w="1439" w:type="dxa"/>
          </w:tcPr>
          <w:p w14:paraId="260D9711" w14:textId="499B5C52" w:rsidR="00876BD1" w:rsidRPr="00682924" w:rsidRDefault="00876BD1" w:rsidP="00876BD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1550" w:type="dxa"/>
            <w:gridSpan w:val="2"/>
          </w:tcPr>
          <w:p w14:paraId="7269303A" w14:textId="5359A2E3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14:paraId="486C2518" w14:textId="6F0CD77A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0" w:type="dxa"/>
            <w:gridSpan w:val="2"/>
          </w:tcPr>
          <w:p w14:paraId="77D7E5A7" w14:textId="2B016B44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0" w:type="dxa"/>
            <w:gridSpan w:val="2"/>
          </w:tcPr>
          <w:p w14:paraId="30923300" w14:textId="7E0DA53B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0" w:type="dxa"/>
          </w:tcPr>
          <w:p w14:paraId="73BB603D" w14:textId="57CD9838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90" w:type="dxa"/>
          </w:tcPr>
          <w:p w14:paraId="7667EACF" w14:textId="3A367FA9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14:paraId="0BA801B6" w14:textId="54965AD0" w:rsidR="00876BD1" w:rsidRDefault="00876BD1" w:rsidP="00876BD1">
            <w:pPr>
              <w:pStyle w:val="HTMLPreformatt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76BD1" w14:paraId="18A0E2FC" w14:textId="77777777" w:rsidTr="00066AB8">
        <w:tc>
          <w:tcPr>
            <w:tcW w:w="1439" w:type="dxa"/>
          </w:tcPr>
          <w:p w14:paraId="562DD7ED" w14:textId="1408F413" w:rsidR="00876BD1" w:rsidRPr="00DD5C71" w:rsidRDefault="00876BD1" w:rsidP="00876BD1">
            <w:pPr>
              <w:pStyle w:val="HTMLPreformatted"/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1550" w:type="dxa"/>
            <w:gridSpan w:val="2"/>
          </w:tcPr>
          <w:p w14:paraId="37C17318" w14:textId="2397B52F" w:rsidR="00876BD1" w:rsidRDefault="00876BD1" w:rsidP="00876BD1">
            <w:pPr>
              <w:pStyle w:val="HTMLPreformatt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14:paraId="13692AF3" w14:textId="62A9978F" w:rsidR="00876BD1" w:rsidRDefault="00876BD1" w:rsidP="00876BD1">
            <w:pPr>
              <w:pStyle w:val="HTMLPreformatt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0" w:type="dxa"/>
            <w:gridSpan w:val="2"/>
          </w:tcPr>
          <w:p w14:paraId="44A16DD7" w14:textId="6301E316" w:rsidR="00876BD1" w:rsidRDefault="00876BD1" w:rsidP="00876BD1">
            <w:pPr>
              <w:pStyle w:val="HTMLPreformatt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0" w:type="dxa"/>
            <w:gridSpan w:val="2"/>
          </w:tcPr>
          <w:p w14:paraId="7FFFA878" w14:textId="55D38F71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0" w:type="dxa"/>
          </w:tcPr>
          <w:p w14:paraId="0DEEFBDB" w14:textId="2980BBE9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90" w:type="dxa"/>
          </w:tcPr>
          <w:p w14:paraId="2440C891" w14:textId="349451AC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14:paraId="645B2B81" w14:textId="6A4784A7" w:rsidR="00876BD1" w:rsidRDefault="00876BD1" w:rsidP="00876BD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6F309F55" w14:textId="77777777" w:rsidR="00A461FC" w:rsidRDefault="00A461FC" w:rsidP="00A461FC">
      <w:pPr>
        <w:pStyle w:val="NoSpacing"/>
        <w:rPr>
          <w:b/>
          <w:sz w:val="24"/>
          <w:szCs w:val="24"/>
        </w:rPr>
      </w:pPr>
      <w:r w:rsidRPr="00B90295">
        <w:rPr>
          <w:b/>
          <w:sz w:val="24"/>
          <w:szCs w:val="24"/>
        </w:rPr>
        <w:t xml:space="preserve">Una </w:t>
      </w:r>
      <w:proofErr w:type="spellStart"/>
      <w:r w:rsidRPr="00B90295">
        <w:rPr>
          <w:b/>
          <w:sz w:val="24"/>
          <w:szCs w:val="24"/>
        </w:rPr>
        <w:t>lista</w:t>
      </w:r>
      <w:proofErr w:type="spellEnd"/>
      <w:r w:rsidRPr="00B90295">
        <w:rPr>
          <w:b/>
          <w:sz w:val="24"/>
          <w:szCs w:val="24"/>
        </w:rPr>
        <w:t xml:space="preserve"> de </w:t>
      </w:r>
      <w:proofErr w:type="spellStart"/>
      <w:r w:rsidRPr="00B90295">
        <w:rPr>
          <w:b/>
          <w:sz w:val="24"/>
          <w:szCs w:val="24"/>
        </w:rPr>
        <w:t>fuentes</w:t>
      </w:r>
      <w:proofErr w:type="spellEnd"/>
      <w:r w:rsidRPr="00B90295">
        <w:rPr>
          <w:b/>
          <w:sz w:val="24"/>
          <w:szCs w:val="24"/>
        </w:rPr>
        <w:t xml:space="preserve"> </w:t>
      </w:r>
      <w:proofErr w:type="spellStart"/>
      <w:r w:rsidRPr="00B90295">
        <w:rPr>
          <w:b/>
          <w:sz w:val="24"/>
          <w:szCs w:val="24"/>
        </w:rPr>
        <w:t>utilizadas</w:t>
      </w:r>
      <w:proofErr w:type="spellEnd"/>
      <w:r w:rsidRPr="00B90295">
        <w:rPr>
          <w:b/>
          <w:sz w:val="24"/>
          <w:szCs w:val="24"/>
        </w:rPr>
        <w:t xml:space="preserve"> para </w:t>
      </w:r>
      <w:proofErr w:type="spellStart"/>
      <w:r w:rsidRPr="00B90295">
        <w:rPr>
          <w:b/>
          <w:sz w:val="24"/>
          <w:szCs w:val="24"/>
        </w:rPr>
        <w:t>fundamentar</w:t>
      </w:r>
      <w:proofErr w:type="spellEnd"/>
      <w:r w:rsidRPr="00B90295">
        <w:rPr>
          <w:b/>
          <w:sz w:val="24"/>
          <w:szCs w:val="24"/>
        </w:rPr>
        <w:t xml:space="preserve"> las </w:t>
      </w:r>
      <w:proofErr w:type="spellStart"/>
      <w:r w:rsidRPr="00B90295">
        <w:rPr>
          <w:b/>
          <w:sz w:val="24"/>
          <w:szCs w:val="24"/>
        </w:rPr>
        <w:t>revelaciones</w:t>
      </w:r>
      <w:proofErr w:type="spellEnd"/>
      <w:r w:rsidRPr="00B90295">
        <w:rPr>
          <w:b/>
          <w:sz w:val="24"/>
          <w:szCs w:val="24"/>
        </w:rPr>
        <w:t xml:space="preserve"> de </w:t>
      </w:r>
      <w:proofErr w:type="spellStart"/>
      <w:r w:rsidRPr="00B90295">
        <w:rPr>
          <w:b/>
          <w:sz w:val="24"/>
          <w:szCs w:val="24"/>
        </w:rPr>
        <w:t>salarios</w:t>
      </w:r>
      <w:proofErr w:type="spellEnd"/>
      <w:r w:rsidRPr="00B90295">
        <w:rPr>
          <w:b/>
          <w:sz w:val="24"/>
          <w:szCs w:val="24"/>
        </w:rPr>
        <w:t xml:space="preserve"> </w:t>
      </w:r>
      <w:proofErr w:type="spellStart"/>
      <w:r w:rsidRPr="00B90295">
        <w:rPr>
          <w:b/>
          <w:sz w:val="24"/>
          <w:szCs w:val="24"/>
        </w:rPr>
        <w:t>está</w:t>
      </w:r>
      <w:proofErr w:type="spellEnd"/>
      <w:r w:rsidRPr="00B90295">
        <w:rPr>
          <w:b/>
          <w:sz w:val="24"/>
          <w:szCs w:val="24"/>
        </w:rPr>
        <w:t xml:space="preserve"> disponible </w:t>
      </w:r>
      <w:proofErr w:type="spellStart"/>
      <w:r w:rsidRPr="00B90295">
        <w:rPr>
          <w:b/>
          <w:sz w:val="24"/>
          <w:szCs w:val="24"/>
        </w:rPr>
        <w:t>en</w:t>
      </w:r>
      <w:proofErr w:type="spellEnd"/>
      <w:r w:rsidRPr="00B90295">
        <w:rPr>
          <w:b/>
          <w:sz w:val="24"/>
          <w:szCs w:val="24"/>
        </w:rPr>
        <w:t xml:space="preserve"> la </w:t>
      </w:r>
      <w:proofErr w:type="spellStart"/>
      <w:r w:rsidRPr="00B90295">
        <w:rPr>
          <w:b/>
          <w:sz w:val="24"/>
          <w:szCs w:val="24"/>
        </w:rPr>
        <w:t>escuela</w:t>
      </w:r>
      <w:proofErr w:type="spellEnd"/>
      <w:r w:rsidRPr="00B90295">
        <w:rPr>
          <w:b/>
          <w:sz w:val="24"/>
          <w:szCs w:val="24"/>
        </w:rPr>
        <w:t xml:space="preserve">. Un </w:t>
      </w:r>
      <w:proofErr w:type="spellStart"/>
      <w:r w:rsidRPr="00B90295">
        <w:rPr>
          <w:b/>
          <w:sz w:val="24"/>
          <w:szCs w:val="24"/>
        </w:rPr>
        <w:t>estudiante</w:t>
      </w:r>
      <w:proofErr w:type="spellEnd"/>
      <w:r w:rsidRPr="00B90295">
        <w:rPr>
          <w:b/>
          <w:sz w:val="24"/>
          <w:szCs w:val="24"/>
        </w:rPr>
        <w:t xml:space="preserve"> </w:t>
      </w:r>
      <w:proofErr w:type="spellStart"/>
      <w:r w:rsidRPr="00B90295">
        <w:rPr>
          <w:b/>
          <w:sz w:val="24"/>
          <w:szCs w:val="24"/>
        </w:rPr>
        <w:t>puede</w:t>
      </w:r>
      <w:proofErr w:type="spellEnd"/>
      <w:r w:rsidRPr="00B90295">
        <w:rPr>
          <w:b/>
          <w:sz w:val="24"/>
          <w:szCs w:val="24"/>
        </w:rPr>
        <w:t xml:space="preserve"> </w:t>
      </w:r>
      <w:proofErr w:type="spellStart"/>
      <w:r w:rsidRPr="00B90295">
        <w:rPr>
          <w:b/>
          <w:sz w:val="24"/>
          <w:szCs w:val="24"/>
        </w:rPr>
        <w:t>obtener</w:t>
      </w:r>
      <w:proofErr w:type="spellEnd"/>
      <w:r w:rsidRPr="00B90295">
        <w:rPr>
          <w:b/>
          <w:sz w:val="24"/>
          <w:szCs w:val="24"/>
        </w:rPr>
        <w:t xml:space="preserve"> </w:t>
      </w:r>
      <w:proofErr w:type="spellStart"/>
      <w:r w:rsidRPr="00B90295">
        <w:rPr>
          <w:b/>
          <w:sz w:val="24"/>
          <w:szCs w:val="24"/>
        </w:rPr>
        <w:t>esta</w:t>
      </w:r>
      <w:proofErr w:type="spellEnd"/>
      <w:r w:rsidRPr="00B90295">
        <w:rPr>
          <w:b/>
          <w:sz w:val="24"/>
          <w:szCs w:val="24"/>
        </w:rPr>
        <w:t xml:space="preserve"> </w:t>
      </w:r>
      <w:proofErr w:type="spellStart"/>
      <w:r w:rsidRPr="00B90295">
        <w:rPr>
          <w:b/>
          <w:sz w:val="24"/>
          <w:szCs w:val="24"/>
        </w:rPr>
        <w:t>información</w:t>
      </w:r>
      <w:proofErr w:type="spellEnd"/>
      <w:r w:rsidRPr="00B90295">
        <w:rPr>
          <w:b/>
          <w:sz w:val="24"/>
          <w:szCs w:val="24"/>
        </w:rPr>
        <w:t xml:space="preserve"> del </w:t>
      </w:r>
      <w:proofErr w:type="spellStart"/>
      <w:r w:rsidRPr="00B90295">
        <w:rPr>
          <w:b/>
          <w:sz w:val="24"/>
          <w:szCs w:val="24"/>
        </w:rPr>
        <w:t>Departamento</w:t>
      </w:r>
      <w:proofErr w:type="spellEnd"/>
      <w:r w:rsidRPr="00B90295">
        <w:rPr>
          <w:b/>
          <w:sz w:val="24"/>
          <w:szCs w:val="24"/>
        </w:rPr>
        <w:t xml:space="preserve"> de </w:t>
      </w:r>
      <w:proofErr w:type="spellStart"/>
      <w:r w:rsidRPr="00B90295">
        <w:rPr>
          <w:b/>
          <w:sz w:val="24"/>
          <w:szCs w:val="24"/>
        </w:rPr>
        <w:t>Trabajo</w:t>
      </w:r>
      <w:proofErr w:type="spellEnd"/>
      <w:r w:rsidRPr="00B90295">
        <w:rPr>
          <w:b/>
          <w:sz w:val="24"/>
          <w:szCs w:val="24"/>
        </w:rPr>
        <w:t>.</w:t>
      </w:r>
    </w:p>
    <w:p w14:paraId="39517751" w14:textId="77777777" w:rsidR="00A461FC" w:rsidRPr="00C50576" w:rsidRDefault="00A461FC" w:rsidP="006D30C3">
      <w:pPr>
        <w:pStyle w:val="NoSpacing"/>
        <w:rPr>
          <w:sz w:val="26"/>
          <w:szCs w:val="26"/>
        </w:rPr>
      </w:pPr>
    </w:p>
    <w:p w14:paraId="055B37F8" w14:textId="77777777" w:rsidR="00A461FC" w:rsidRPr="00D14DA6" w:rsidRDefault="00A461FC" w:rsidP="00A461FC">
      <w:pPr>
        <w:pStyle w:val="NoSpacing"/>
        <w:rPr>
          <w:rFonts w:eastAsia="Malgun Gothic"/>
          <w:b/>
          <w:sz w:val="24"/>
          <w:szCs w:val="24"/>
          <w:lang w:val="es-ES" w:eastAsia="ko-KR"/>
        </w:rPr>
      </w:pPr>
      <w:r w:rsidRPr="00D14DA6">
        <w:rPr>
          <w:rFonts w:eastAsia="Malgun Gothic"/>
          <w:b/>
          <w:sz w:val="24"/>
          <w:szCs w:val="24"/>
          <w:lang w:val="es-ES" w:eastAsia="ko-KR"/>
        </w:rPr>
        <w:t xml:space="preserve">Iniciales del </w:t>
      </w:r>
      <w:proofErr w:type="gramStart"/>
      <w:r w:rsidRPr="00D14DA6">
        <w:rPr>
          <w:rFonts w:eastAsia="Malgun Gothic"/>
          <w:b/>
          <w:sz w:val="24"/>
          <w:szCs w:val="24"/>
          <w:lang w:val="es-ES" w:eastAsia="ko-KR"/>
        </w:rPr>
        <w:t>Estudiante:_</w:t>
      </w:r>
      <w:proofErr w:type="gramEnd"/>
      <w:r w:rsidRPr="00D14DA6">
        <w:rPr>
          <w:rFonts w:eastAsia="Malgun Gothic"/>
          <w:b/>
          <w:sz w:val="24"/>
          <w:szCs w:val="24"/>
          <w:lang w:val="es-ES" w:eastAsia="ko-KR"/>
        </w:rPr>
        <w:t>__________________________Fecha:_________________________</w:t>
      </w:r>
    </w:p>
    <w:p w14:paraId="78A046B3" w14:textId="3FE50988" w:rsidR="00A461FC" w:rsidRPr="006D30C3" w:rsidRDefault="00A461FC" w:rsidP="006D30C3">
      <w:pPr>
        <w:pStyle w:val="NoSpacing"/>
        <w:rPr>
          <w:rFonts w:eastAsia="Malgun Gothic"/>
          <w:sz w:val="24"/>
          <w:szCs w:val="24"/>
          <w:lang w:val="es-ES" w:eastAsia="ko-KR"/>
        </w:rPr>
      </w:pPr>
      <w:r w:rsidRPr="00D14DA6">
        <w:rPr>
          <w:rFonts w:eastAsia="Malgun Gothic"/>
          <w:sz w:val="24"/>
          <w:szCs w:val="24"/>
          <w:lang w:val="es-ES" w:eastAsia="ko-KR"/>
        </w:rPr>
        <w:t>Inicial solo después de haber tenido tiempo suficiente para leer y comprender la información.</w:t>
      </w:r>
    </w:p>
    <w:p w14:paraId="16F9E694" w14:textId="77777777" w:rsidR="00A461FC" w:rsidRDefault="00A461FC" w:rsidP="00A461FC">
      <w:pPr>
        <w:jc w:val="center"/>
        <w:rPr>
          <w:b/>
        </w:rPr>
      </w:pPr>
    </w:p>
    <w:p w14:paraId="5B10FFD7" w14:textId="77777777" w:rsidR="006D30C3" w:rsidRDefault="006D30C3" w:rsidP="00A461FC">
      <w:pPr>
        <w:jc w:val="center"/>
        <w:rPr>
          <w:b/>
          <w:u w:val="single"/>
        </w:rPr>
      </w:pPr>
    </w:p>
    <w:p w14:paraId="6B67505A" w14:textId="77777777" w:rsidR="006D30C3" w:rsidRDefault="006D30C3" w:rsidP="006D30C3">
      <w:pPr>
        <w:rPr>
          <w:b/>
        </w:rPr>
      </w:pPr>
    </w:p>
    <w:p w14:paraId="75828EFE" w14:textId="77777777" w:rsidR="006D30C3" w:rsidRPr="004D7153" w:rsidRDefault="006D30C3" w:rsidP="006D30C3">
      <w:pPr>
        <w:jc w:val="center"/>
        <w:rPr>
          <w:b/>
          <w:sz w:val="20"/>
          <w:szCs w:val="20"/>
        </w:rPr>
      </w:pPr>
      <w:proofErr w:type="spellStart"/>
      <w:r w:rsidRPr="004D7153">
        <w:rPr>
          <w:b/>
          <w:sz w:val="20"/>
          <w:szCs w:val="20"/>
        </w:rPr>
        <w:t>Costo</w:t>
      </w:r>
      <w:proofErr w:type="spellEnd"/>
      <w:r w:rsidRPr="004D7153">
        <w:rPr>
          <w:b/>
          <w:sz w:val="20"/>
          <w:szCs w:val="20"/>
        </w:rPr>
        <w:t xml:space="preserve"> del </w:t>
      </w:r>
      <w:proofErr w:type="spellStart"/>
      <w:r w:rsidRPr="004D7153">
        <w:rPr>
          <w:b/>
          <w:sz w:val="20"/>
          <w:szCs w:val="20"/>
        </w:rPr>
        <w:t>programa</w:t>
      </w:r>
      <w:proofErr w:type="spellEnd"/>
      <w:r w:rsidRPr="004D7153">
        <w:rPr>
          <w:b/>
          <w:sz w:val="20"/>
          <w:szCs w:val="20"/>
        </w:rPr>
        <w:t xml:space="preserve"> </w:t>
      </w:r>
      <w:proofErr w:type="spellStart"/>
      <w:r w:rsidRPr="004D7153">
        <w:rPr>
          <w:b/>
          <w:sz w:val="20"/>
          <w:szCs w:val="20"/>
        </w:rPr>
        <w:t>educativo</w:t>
      </w:r>
      <w:proofErr w:type="spellEnd"/>
    </w:p>
    <w:p w14:paraId="2CB4A1AF" w14:textId="77777777" w:rsidR="006D30C3" w:rsidRPr="006D30C3" w:rsidRDefault="006D30C3" w:rsidP="006D30C3">
      <w:pPr>
        <w:rPr>
          <w:b/>
          <w:sz w:val="22"/>
          <w:szCs w:val="22"/>
        </w:rPr>
      </w:pPr>
      <w:r w:rsidRPr="006D30C3">
        <w:rPr>
          <w:b/>
          <w:sz w:val="22"/>
          <w:szCs w:val="22"/>
        </w:rPr>
        <w:t xml:space="preserve">Cargos </w:t>
      </w:r>
      <w:proofErr w:type="spellStart"/>
      <w:r w:rsidRPr="006D30C3">
        <w:rPr>
          <w:b/>
          <w:sz w:val="22"/>
          <w:szCs w:val="22"/>
        </w:rPr>
        <w:t>totales</w:t>
      </w:r>
      <w:proofErr w:type="spellEnd"/>
      <w:r w:rsidRPr="006D30C3">
        <w:rPr>
          <w:b/>
          <w:sz w:val="22"/>
          <w:szCs w:val="22"/>
        </w:rPr>
        <w:t xml:space="preserve"> del </w:t>
      </w:r>
      <w:proofErr w:type="spellStart"/>
      <w:r w:rsidRPr="006D30C3">
        <w:rPr>
          <w:b/>
          <w:sz w:val="22"/>
          <w:szCs w:val="22"/>
        </w:rPr>
        <w:t>programa</w:t>
      </w:r>
      <w:proofErr w:type="spellEnd"/>
      <w:r w:rsidRPr="006D30C3">
        <w:rPr>
          <w:b/>
          <w:sz w:val="22"/>
          <w:szCs w:val="22"/>
        </w:rPr>
        <w:t xml:space="preserve"> para </w:t>
      </w:r>
      <w:proofErr w:type="spellStart"/>
      <w:r w:rsidRPr="006D30C3">
        <w:rPr>
          <w:b/>
          <w:sz w:val="22"/>
          <w:szCs w:val="22"/>
        </w:rPr>
        <w:t>estudiantes</w:t>
      </w:r>
      <w:proofErr w:type="spellEnd"/>
      <w:r w:rsidRPr="006D30C3">
        <w:rPr>
          <w:b/>
          <w:sz w:val="22"/>
          <w:szCs w:val="22"/>
        </w:rPr>
        <w:t xml:space="preserve"> que </w:t>
      </w:r>
      <w:proofErr w:type="spellStart"/>
      <w:r w:rsidRPr="006D30C3">
        <w:rPr>
          <w:b/>
          <w:sz w:val="22"/>
          <w:szCs w:val="22"/>
        </w:rPr>
        <w:t>completen</w:t>
      </w:r>
      <w:proofErr w:type="spellEnd"/>
      <w:r w:rsidRPr="006D30C3">
        <w:rPr>
          <w:b/>
          <w:sz w:val="22"/>
          <w:szCs w:val="22"/>
        </w:rPr>
        <w:t xml:space="preserve"> a </w:t>
      </w:r>
      <w:proofErr w:type="spellStart"/>
      <w:r w:rsidRPr="006D30C3">
        <w:rPr>
          <w:b/>
          <w:sz w:val="22"/>
          <w:szCs w:val="22"/>
        </w:rPr>
        <w:t>tiempo</w:t>
      </w:r>
      <w:proofErr w:type="spellEnd"/>
      <w:r w:rsidRPr="006D30C3">
        <w:rPr>
          <w:b/>
          <w:sz w:val="22"/>
          <w:szCs w:val="22"/>
        </w:rPr>
        <w:t xml:space="preserve"> </w:t>
      </w:r>
      <w:proofErr w:type="spellStart"/>
      <w:r w:rsidRPr="006D30C3">
        <w:rPr>
          <w:b/>
          <w:sz w:val="22"/>
          <w:szCs w:val="22"/>
        </w:rPr>
        <w:t>en</w:t>
      </w:r>
      <w:proofErr w:type="spellEnd"/>
      <w:r w:rsidRPr="006D30C3">
        <w:rPr>
          <w:b/>
          <w:sz w:val="22"/>
          <w:szCs w:val="22"/>
        </w:rPr>
        <w:t xml:space="preserve"> 2019: $ 2,850.00.</w:t>
      </w:r>
    </w:p>
    <w:p w14:paraId="28AB7058" w14:textId="77777777" w:rsidR="006D30C3" w:rsidRPr="006D30C3" w:rsidRDefault="006D30C3" w:rsidP="006D30C3">
      <w:pPr>
        <w:rPr>
          <w:b/>
          <w:sz w:val="22"/>
          <w:szCs w:val="22"/>
        </w:rPr>
      </w:pPr>
      <w:r w:rsidRPr="006D30C3">
        <w:rPr>
          <w:b/>
          <w:sz w:val="22"/>
          <w:szCs w:val="22"/>
        </w:rPr>
        <w:t xml:space="preserve">Se </w:t>
      </w:r>
      <w:proofErr w:type="spellStart"/>
      <w:r w:rsidRPr="006D30C3">
        <w:rPr>
          <w:b/>
          <w:sz w:val="22"/>
          <w:szCs w:val="22"/>
        </w:rPr>
        <w:t>pueden</w:t>
      </w:r>
      <w:proofErr w:type="spellEnd"/>
      <w:r w:rsidRPr="006D30C3">
        <w:rPr>
          <w:b/>
          <w:sz w:val="22"/>
          <w:szCs w:val="22"/>
        </w:rPr>
        <w:t xml:space="preserve"> </w:t>
      </w:r>
      <w:proofErr w:type="spellStart"/>
      <w:r w:rsidRPr="006D30C3">
        <w:rPr>
          <w:b/>
          <w:sz w:val="22"/>
          <w:szCs w:val="22"/>
        </w:rPr>
        <w:t>incurrir</w:t>
      </w:r>
      <w:proofErr w:type="spellEnd"/>
      <w:r w:rsidRPr="006D30C3">
        <w:rPr>
          <w:b/>
          <w:sz w:val="22"/>
          <w:szCs w:val="22"/>
        </w:rPr>
        <w:t xml:space="preserve"> </w:t>
      </w:r>
      <w:proofErr w:type="spellStart"/>
      <w:r w:rsidRPr="006D30C3">
        <w:rPr>
          <w:b/>
          <w:sz w:val="22"/>
          <w:szCs w:val="22"/>
        </w:rPr>
        <w:t>en</w:t>
      </w:r>
      <w:proofErr w:type="spellEnd"/>
      <w:r w:rsidRPr="006D30C3">
        <w:rPr>
          <w:b/>
          <w:sz w:val="22"/>
          <w:szCs w:val="22"/>
        </w:rPr>
        <w:t xml:space="preserve"> cargos </w:t>
      </w:r>
      <w:proofErr w:type="spellStart"/>
      <w:r w:rsidRPr="006D30C3">
        <w:rPr>
          <w:b/>
          <w:sz w:val="22"/>
          <w:szCs w:val="22"/>
        </w:rPr>
        <w:t>adicionales</w:t>
      </w:r>
      <w:proofErr w:type="spellEnd"/>
      <w:r w:rsidRPr="006D30C3">
        <w:rPr>
          <w:b/>
          <w:sz w:val="22"/>
          <w:szCs w:val="22"/>
        </w:rPr>
        <w:t xml:space="preserve"> </w:t>
      </w:r>
      <w:proofErr w:type="spellStart"/>
      <w:r w:rsidRPr="006D30C3">
        <w:rPr>
          <w:b/>
          <w:sz w:val="22"/>
          <w:szCs w:val="22"/>
        </w:rPr>
        <w:t>si</w:t>
      </w:r>
      <w:proofErr w:type="spellEnd"/>
      <w:r w:rsidRPr="006D30C3">
        <w:rPr>
          <w:b/>
          <w:sz w:val="22"/>
          <w:szCs w:val="22"/>
        </w:rPr>
        <w:t xml:space="preserve"> </w:t>
      </w:r>
      <w:proofErr w:type="spellStart"/>
      <w:r w:rsidRPr="006D30C3">
        <w:rPr>
          <w:b/>
          <w:sz w:val="22"/>
          <w:szCs w:val="22"/>
        </w:rPr>
        <w:t>el</w:t>
      </w:r>
      <w:proofErr w:type="spellEnd"/>
      <w:r w:rsidRPr="006D30C3">
        <w:rPr>
          <w:b/>
          <w:sz w:val="22"/>
          <w:szCs w:val="22"/>
        </w:rPr>
        <w:t xml:space="preserve"> </w:t>
      </w:r>
      <w:proofErr w:type="spellStart"/>
      <w:r w:rsidRPr="006D30C3">
        <w:rPr>
          <w:b/>
          <w:sz w:val="22"/>
          <w:szCs w:val="22"/>
        </w:rPr>
        <w:t>programa</w:t>
      </w:r>
      <w:proofErr w:type="spellEnd"/>
      <w:r w:rsidRPr="006D30C3">
        <w:rPr>
          <w:b/>
          <w:sz w:val="22"/>
          <w:szCs w:val="22"/>
        </w:rPr>
        <w:t xml:space="preserve"> no se </w:t>
      </w:r>
      <w:proofErr w:type="spellStart"/>
      <w:r w:rsidRPr="006D30C3">
        <w:rPr>
          <w:b/>
          <w:sz w:val="22"/>
          <w:szCs w:val="22"/>
        </w:rPr>
        <w:t>completa</w:t>
      </w:r>
      <w:proofErr w:type="spellEnd"/>
      <w:r w:rsidRPr="006D30C3">
        <w:rPr>
          <w:b/>
          <w:sz w:val="22"/>
          <w:szCs w:val="22"/>
        </w:rPr>
        <w:t xml:space="preserve"> a </w:t>
      </w:r>
      <w:proofErr w:type="spellStart"/>
      <w:r w:rsidRPr="006D30C3">
        <w:rPr>
          <w:b/>
          <w:sz w:val="22"/>
          <w:szCs w:val="22"/>
        </w:rPr>
        <w:t>tiempo</w:t>
      </w:r>
      <w:proofErr w:type="spellEnd"/>
      <w:r w:rsidRPr="006D30C3">
        <w:rPr>
          <w:b/>
          <w:sz w:val="22"/>
          <w:szCs w:val="22"/>
        </w:rPr>
        <w:t>.</w:t>
      </w:r>
    </w:p>
    <w:p w14:paraId="5401BB88" w14:textId="201F8093" w:rsidR="006D30C3" w:rsidRPr="006D30C3" w:rsidRDefault="006D30C3" w:rsidP="006D30C3">
      <w:pPr>
        <w:rPr>
          <w:b/>
          <w:sz w:val="22"/>
          <w:szCs w:val="22"/>
        </w:rPr>
      </w:pPr>
      <w:r w:rsidRPr="006D30C3">
        <w:rPr>
          <w:b/>
          <w:sz w:val="22"/>
          <w:szCs w:val="22"/>
        </w:rPr>
        <w:t xml:space="preserve">Cargos </w:t>
      </w:r>
      <w:proofErr w:type="spellStart"/>
      <w:r w:rsidRPr="006D30C3">
        <w:rPr>
          <w:b/>
          <w:sz w:val="22"/>
          <w:szCs w:val="22"/>
        </w:rPr>
        <w:t>totales</w:t>
      </w:r>
      <w:proofErr w:type="spellEnd"/>
      <w:r w:rsidRPr="006D30C3">
        <w:rPr>
          <w:b/>
          <w:sz w:val="22"/>
          <w:szCs w:val="22"/>
        </w:rPr>
        <w:t xml:space="preserve"> para </w:t>
      </w:r>
      <w:proofErr w:type="spellStart"/>
      <w:r w:rsidRPr="006D30C3">
        <w:rPr>
          <w:b/>
          <w:sz w:val="22"/>
          <w:szCs w:val="22"/>
        </w:rPr>
        <w:t>el</w:t>
      </w:r>
      <w:proofErr w:type="spellEnd"/>
      <w:r w:rsidRPr="006D30C3">
        <w:rPr>
          <w:b/>
          <w:sz w:val="22"/>
          <w:szCs w:val="22"/>
        </w:rPr>
        <w:t xml:space="preserve"> </w:t>
      </w:r>
      <w:proofErr w:type="spellStart"/>
      <w:r w:rsidRPr="006D30C3">
        <w:rPr>
          <w:b/>
          <w:sz w:val="22"/>
          <w:szCs w:val="22"/>
        </w:rPr>
        <w:t>programa</w:t>
      </w:r>
      <w:proofErr w:type="spellEnd"/>
      <w:r w:rsidRPr="006D30C3">
        <w:rPr>
          <w:b/>
          <w:sz w:val="22"/>
          <w:szCs w:val="22"/>
        </w:rPr>
        <w:t xml:space="preserve"> para </w:t>
      </w:r>
      <w:proofErr w:type="spellStart"/>
      <w:r w:rsidRPr="006D30C3">
        <w:rPr>
          <w:b/>
          <w:sz w:val="22"/>
          <w:szCs w:val="22"/>
        </w:rPr>
        <w:t>estudiantes</w:t>
      </w:r>
      <w:proofErr w:type="spellEnd"/>
      <w:r w:rsidRPr="006D30C3">
        <w:rPr>
          <w:b/>
          <w:sz w:val="22"/>
          <w:szCs w:val="22"/>
        </w:rPr>
        <w:t xml:space="preserve"> que </w:t>
      </w:r>
      <w:proofErr w:type="spellStart"/>
      <w:r w:rsidRPr="006D30C3">
        <w:rPr>
          <w:b/>
          <w:sz w:val="22"/>
          <w:szCs w:val="22"/>
        </w:rPr>
        <w:t>completen</w:t>
      </w:r>
      <w:proofErr w:type="spellEnd"/>
      <w:r w:rsidRPr="006D30C3">
        <w:rPr>
          <w:b/>
          <w:sz w:val="22"/>
          <w:szCs w:val="22"/>
        </w:rPr>
        <w:t xml:space="preserve"> a </w:t>
      </w:r>
      <w:proofErr w:type="spellStart"/>
      <w:r w:rsidRPr="006D30C3">
        <w:rPr>
          <w:b/>
          <w:sz w:val="22"/>
          <w:szCs w:val="22"/>
        </w:rPr>
        <w:t>tiempo</w:t>
      </w:r>
      <w:proofErr w:type="spellEnd"/>
      <w:r w:rsidRPr="006D30C3">
        <w:rPr>
          <w:b/>
          <w:sz w:val="22"/>
          <w:szCs w:val="22"/>
        </w:rPr>
        <w:t xml:space="preserve"> </w:t>
      </w:r>
      <w:proofErr w:type="spellStart"/>
      <w:r w:rsidRPr="006D30C3">
        <w:rPr>
          <w:b/>
          <w:sz w:val="22"/>
          <w:szCs w:val="22"/>
        </w:rPr>
        <w:t>en</w:t>
      </w:r>
      <w:proofErr w:type="spellEnd"/>
      <w:r w:rsidRPr="006D30C3">
        <w:rPr>
          <w:b/>
          <w:sz w:val="22"/>
          <w:szCs w:val="22"/>
        </w:rPr>
        <w:t xml:space="preserve"> </w:t>
      </w:r>
      <w:proofErr w:type="gramStart"/>
      <w:r w:rsidRPr="006D30C3">
        <w:rPr>
          <w:b/>
          <w:sz w:val="22"/>
          <w:szCs w:val="22"/>
        </w:rPr>
        <w:t>2020:$</w:t>
      </w:r>
      <w:proofErr w:type="gramEnd"/>
      <w:r w:rsidRPr="006D30C3">
        <w:rPr>
          <w:b/>
          <w:sz w:val="22"/>
          <w:szCs w:val="22"/>
        </w:rPr>
        <w:t xml:space="preserve"> 2,850.00.</w:t>
      </w:r>
    </w:p>
    <w:p w14:paraId="618428E5" w14:textId="77777777" w:rsidR="006D30C3" w:rsidRPr="006D30C3" w:rsidRDefault="006D30C3" w:rsidP="006D30C3">
      <w:pPr>
        <w:rPr>
          <w:b/>
          <w:sz w:val="22"/>
          <w:szCs w:val="22"/>
        </w:rPr>
      </w:pPr>
      <w:r w:rsidRPr="006D30C3">
        <w:rPr>
          <w:b/>
          <w:sz w:val="22"/>
          <w:szCs w:val="22"/>
        </w:rPr>
        <w:t xml:space="preserve">Se </w:t>
      </w:r>
      <w:proofErr w:type="spellStart"/>
      <w:r w:rsidRPr="006D30C3">
        <w:rPr>
          <w:b/>
          <w:sz w:val="22"/>
          <w:szCs w:val="22"/>
        </w:rPr>
        <w:t>pueden</w:t>
      </w:r>
      <w:proofErr w:type="spellEnd"/>
      <w:r w:rsidRPr="006D30C3">
        <w:rPr>
          <w:b/>
          <w:sz w:val="22"/>
          <w:szCs w:val="22"/>
        </w:rPr>
        <w:t xml:space="preserve"> </w:t>
      </w:r>
      <w:proofErr w:type="spellStart"/>
      <w:r w:rsidRPr="006D30C3">
        <w:rPr>
          <w:b/>
          <w:sz w:val="22"/>
          <w:szCs w:val="22"/>
        </w:rPr>
        <w:t>incurrir</w:t>
      </w:r>
      <w:proofErr w:type="spellEnd"/>
      <w:r w:rsidRPr="006D30C3">
        <w:rPr>
          <w:b/>
          <w:sz w:val="22"/>
          <w:szCs w:val="22"/>
        </w:rPr>
        <w:t xml:space="preserve"> </w:t>
      </w:r>
      <w:proofErr w:type="spellStart"/>
      <w:r w:rsidRPr="006D30C3">
        <w:rPr>
          <w:b/>
          <w:sz w:val="22"/>
          <w:szCs w:val="22"/>
        </w:rPr>
        <w:t>en</w:t>
      </w:r>
      <w:proofErr w:type="spellEnd"/>
      <w:r w:rsidRPr="006D30C3">
        <w:rPr>
          <w:b/>
          <w:sz w:val="22"/>
          <w:szCs w:val="22"/>
        </w:rPr>
        <w:t xml:space="preserve"> cargos </w:t>
      </w:r>
      <w:proofErr w:type="spellStart"/>
      <w:r w:rsidRPr="006D30C3">
        <w:rPr>
          <w:b/>
          <w:sz w:val="22"/>
          <w:szCs w:val="22"/>
        </w:rPr>
        <w:t>adicionales</w:t>
      </w:r>
      <w:proofErr w:type="spellEnd"/>
      <w:r w:rsidRPr="006D30C3">
        <w:rPr>
          <w:b/>
          <w:sz w:val="22"/>
          <w:szCs w:val="22"/>
        </w:rPr>
        <w:t xml:space="preserve"> </w:t>
      </w:r>
      <w:proofErr w:type="spellStart"/>
      <w:r w:rsidRPr="006D30C3">
        <w:rPr>
          <w:b/>
          <w:sz w:val="22"/>
          <w:szCs w:val="22"/>
        </w:rPr>
        <w:t>si</w:t>
      </w:r>
      <w:proofErr w:type="spellEnd"/>
      <w:r w:rsidRPr="006D30C3">
        <w:rPr>
          <w:b/>
          <w:sz w:val="22"/>
          <w:szCs w:val="22"/>
        </w:rPr>
        <w:t xml:space="preserve"> </w:t>
      </w:r>
      <w:proofErr w:type="spellStart"/>
      <w:r w:rsidRPr="006D30C3">
        <w:rPr>
          <w:b/>
          <w:sz w:val="22"/>
          <w:szCs w:val="22"/>
        </w:rPr>
        <w:t>el</w:t>
      </w:r>
      <w:proofErr w:type="spellEnd"/>
      <w:r w:rsidRPr="006D30C3">
        <w:rPr>
          <w:b/>
          <w:sz w:val="22"/>
          <w:szCs w:val="22"/>
        </w:rPr>
        <w:t xml:space="preserve"> </w:t>
      </w:r>
      <w:proofErr w:type="spellStart"/>
      <w:r w:rsidRPr="006D30C3">
        <w:rPr>
          <w:b/>
          <w:sz w:val="22"/>
          <w:szCs w:val="22"/>
        </w:rPr>
        <w:t>programa</w:t>
      </w:r>
      <w:proofErr w:type="spellEnd"/>
      <w:r w:rsidRPr="006D30C3">
        <w:rPr>
          <w:b/>
          <w:sz w:val="22"/>
          <w:szCs w:val="22"/>
        </w:rPr>
        <w:t xml:space="preserve"> no se </w:t>
      </w:r>
      <w:proofErr w:type="spellStart"/>
      <w:r w:rsidRPr="006D30C3">
        <w:rPr>
          <w:b/>
          <w:sz w:val="22"/>
          <w:szCs w:val="22"/>
        </w:rPr>
        <w:t>completa</w:t>
      </w:r>
      <w:proofErr w:type="spellEnd"/>
      <w:r w:rsidRPr="006D30C3">
        <w:rPr>
          <w:b/>
          <w:sz w:val="22"/>
          <w:szCs w:val="22"/>
        </w:rPr>
        <w:t xml:space="preserve"> a </w:t>
      </w:r>
      <w:proofErr w:type="spellStart"/>
      <w:r w:rsidRPr="006D30C3">
        <w:rPr>
          <w:b/>
          <w:sz w:val="22"/>
          <w:szCs w:val="22"/>
        </w:rPr>
        <w:t>tiempo</w:t>
      </w:r>
      <w:proofErr w:type="spellEnd"/>
      <w:r w:rsidRPr="006D30C3">
        <w:rPr>
          <w:b/>
          <w:sz w:val="22"/>
          <w:szCs w:val="22"/>
        </w:rPr>
        <w:t>.</w:t>
      </w:r>
    </w:p>
    <w:p w14:paraId="2621C6E3" w14:textId="77777777" w:rsidR="006D30C3" w:rsidRDefault="006D30C3" w:rsidP="006D30C3">
      <w:pPr>
        <w:jc w:val="center"/>
        <w:rPr>
          <w:b/>
        </w:rPr>
      </w:pPr>
    </w:p>
    <w:p w14:paraId="78D7C94E" w14:textId="77777777" w:rsidR="006D30C3" w:rsidRPr="00C50576" w:rsidRDefault="006D30C3" w:rsidP="006D30C3">
      <w:pPr>
        <w:pStyle w:val="NoSpacing"/>
        <w:jc w:val="center"/>
        <w:rPr>
          <w:sz w:val="26"/>
          <w:szCs w:val="26"/>
        </w:rPr>
      </w:pPr>
    </w:p>
    <w:p w14:paraId="0952A32F" w14:textId="77777777" w:rsidR="006D30C3" w:rsidRPr="00D14DA6" w:rsidRDefault="006D30C3" w:rsidP="006D30C3">
      <w:pPr>
        <w:pStyle w:val="NoSpacing"/>
        <w:rPr>
          <w:rFonts w:eastAsia="Malgun Gothic"/>
          <w:b/>
          <w:sz w:val="24"/>
          <w:szCs w:val="24"/>
          <w:lang w:val="es-ES" w:eastAsia="ko-KR"/>
        </w:rPr>
      </w:pPr>
      <w:r w:rsidRPr="00D14DA6">
        <w:rPr>
          <w:rFonts w:eastAsia="Malgun Gothic"/>
          <w:b/>
          <w:sz w:val="24"/>
          <w:szCs w:val="24"/>
          <w:lang w:val="es-ES" w:eastAsia="ko-KR"/>
        </w:rPr>
        <w:t xml:space="preserve">Iniciales del </w:t>
      </w:r>
      <w:proofErr w:type="gramStart"/>
      <w:r w:rsidRPr="00D14DA6">
        <w:rPr>
          <w:rFonts w:eastAsia="Malgun Gothic"/>
          <w:b/>
          <w:sz w:val="24"/>
          <w:szCs w:val="24"/>
          <w:lang w:val="es-ES" w:eastAsia="ko-KR"/>
        </w:rPr>
        <w:t>Estudiante:_</w:t>
      </w:r>
      <w:proofErr w:type="gramEnd"/>
      <w:r w:rsidRPr="00D14DA6">
        <w:rPr>
          <w:rFonts w:eastAsia="Malgun Gothic"/>
          <w:b/>
          <w:sz w:val="24"/>
          <w:szCs w:val="24"/>
          <w:lang w:val="es-ES" w:eastAsia="ko-KR"/>
        </w:rPr>
        <w:t>__________________________Fecha:_________________________</w:t>
      </w:r>
    </w:p>
    <w:p w14:paraId="424B00A4" w14:textId="77777777" w:rsidR="006D30C3" w:rsidRPr="00D14DA6" w:rsidRDefault="006D30C3" w:rsidP="006D30C3">
      <w:pPr>
        <w:pStyle w:val="NoSpacing"/>
        <w:rPr>
          <w:rFonts w:eastAsia="Malgun Gothic"/>
          <w:sz w:val="24"/>
          <w:szCs w:val="24"/>
          <w:lang w:val="es-ES" w:eastAsia="ko-KR"/>
        </w:rPr>
      </w:pPr>
      <w:r w:rsidRPr="00D14DA6">
        <w:rPr>
          <w:rFonts w:eastAsia="Malgun Gothic"/>
          <w:sz w:val="24"/>
          <w:szCs w:val="24"/>
          <w:lang w:val="es-ES" w:eastAsia="ko-KR"/>
        </w:rPr>
        <w:t>Inicial solo después de haber tenido tiempo suficiente para leer y comprender la información.</w:t>
      </w:r>
    </w:p>
    <w:p w14:paraId="526460C1" w14:textId="77777777" w:rsidR="006D30C3" w:rsidRDefault="006D30C3" w:rsidP="006D30C3">
      <w:pPr>
        <w:jc w:val="center"/>
        <w:rPr>
          <w:b/>
          <w:lang w:val="es-ES"/>
        </w:rPr>
      </w:pPr>
    </w:p>
    <w:p w14:paraId="7BD9353E" w14:textId="77777777" w:rsidR="006D30C3" w:rsidRDefault="006D30C3" w:rsidP="00A461FC">
      <w:pPr>
        <w:jc w:val="center"/>
        <w:rPr>
          <w:b/>
          <w:u w:val="single"/>
        </w:rPr>
      </w:pPr>
    </w:p>
    <w:p w14:paraId="64C6DD74" w14:textId="77777777" w:rsidR="006D30C3" w:rsidRDefault="006D30C3" w:rsidP="00A461FC">
      <w:pPr>
        <w:jc w:val="center"/>
        <w:rPr>
          <w:b/>
          <w:u w:val="single"/>
        </w:rPr>
      </w:pPr>
    </w:p>
    <w:p w14:paraId="47647589" w14:textId="77777777" w:rsidR="006D30C3" w:rsidRDefault="006D30C3" w:rsidP="00A461FC">
      <w:pPr>
        <w:jc w:val="center"/>
        <w:rPr>
          <w:b/>
          <w:u w:val="single"/>
        </w:rPr>
      </w:pPr>
    </w:p>
    <w:p w14:paraId="6D7B3163" w14:textId="77777777" w:rsidR="006D30C3" w:rsidRDefault="006D30C3" w:rsidP="00A461FC">
      <w:pPr>
        <w:jc w:val="center"/>
        <w:rPr>
          <w:b/>
          <w:u w:val="single"/>
        </w:rPr>
      </w:pPr>
    </w:p>
    <w:p w14:paraId="092330B0" w14:textId="77777777" w:rsidR="006D30C3" w:rsidRDefault="006D30C3" w:rsidP="00A461FC">
      <w:pPr>
        <w:jc w:val="center"/>
        <w:rPr>
          <w:b/>
          <w:u w:val="single"/>
        </w:rPr>
      </w:pPr>
    </w:p>
    <w:p w14:paraId="3DD7D82B" w14:textId="77777777" w:rsidR="006D30C3" w:rsidRDefault="006D30C3" w:rsidP="00A461FC">
      <w:pPr>
        <w:jc w:val="center"/>
        <w:rPr>
          <w:b/>
          <w:u w:val="single"/>
        </w:rPr>
      </w:pPr>
    </w:p>
    <w:p w14:paraId="6055AA7A" w14:textId="77777777" w:rsidR="006D30C3" w:rsidRDefault="006D30C3" w:rsidP="00A461FC">
      <w:pPr>
        <w:jc w:val="center"/>
        <w:rPr>
          <w:b/>
          <w:u w:val="single"/>
        </w:rPr>
      </w:pPr>
    </w:p>
    <w:p w14:paraId="4CFEE162" w14:textId="77777777" w:rsidR="006D30C3" w:rsidRDefault="006D30C3" w:rsidP="00A461FC">
      <w:pPr>
        <w:jc w:val="center"/>
        <w:rPr>
          <w:b/>
          <w:u w:val="single"/>
        </w:rPr>
      </w:pPr>
    </w:p>
    <w:p w14:paraId="0BC3F6CD" w14:textId="77777777" w:rsidR="006D30C3" w:rsidRDefault="006D30C3" w:rsidP="00A461FC">
      <w:pPr>
        <w:jc w:val="center"/>
        <w:rPr>
          <w:b/>
          <w:u w:val="single"/>
        </w:rPr>
      </w:pPr>
    </w:p>
    <w:p w14:paraId="5FFCD951" w14:textId="77777777" w:rsidR="006D30C3" w:rsidRDefault="006D30C3" w:rsidP="00A461FC">
      <w:pPr>
        <w:jc w:val="center"/>
        <w:rPr>
          <w:b/>
          <w:u w:val="single"/>
        </w:rPr>
      </w:pPr>
    </w:p>
    <w:p w14:paraId="1D34612F" w14:textId="77777777" w:rsidR="006D30C3" w:rsidRDefault="006D30C3" w:rsidP="00A461FC">
      <w:pPr>
        <w:jc w:val="center"/>
        <w:rPr>
          <w:b/>
          <w:u w:val="single"/>
        </w:rPr>
      </w:pPr>
    </w:p>
    <w:p w14:paraId="58E031A7" w14:textId="77777777" w:rsidR="006D30C3" w:rsidRDefault="006D30C3" w:rsidP="00A461FC">
      <w:pPr>
        <w:jc w:val="center"/>
        <w:rPr>
          <w:b/>
          <w:u w:val="single"/>
        </w:rPr>
      </w:pPr>
    </w:p>
    <w:p w14:paraId="0C0F80C8" w14:textId="653BE8A8" w:rsidR="00A461FC" w:rsidRPr="00B90295" w:rsidRDefault="00A461FC" w:rsidP="003A27FA">
      <w:pPr>
        <w:jc w:val="center"/>
        <w:rPr>
          <w:b/>
          <w:u w:val="single"/>
        </w:rPr>
      </w:pPr>
      <w:proofErr w:type="spellStart"/>
      <w:r w:rsidRPr="00B90295">
        <w:rPr>
          <w:b/>
          <w:u w:val="single"/>
        </w:rPr>
        <w:lastRenderedPageBreak/>
        <w:t>Deuda</w:t>
      </w:r>
      <w:proofErr w:type="spellEnd"/>
      <w:r w:rsidRPr="00B90295">
        <w:rPr>
          <w:b/>
          <w:u w:val="single"/>
        </w:rPr>
        <w:t xml:space="preserve"> Federal para </w:t>
      </w:r>
      <w:proofErr w:type="spellStart"/>
      <w:r w:rsidRPr="00B90295">
        <w:rPr>
          <w:b/>
          <w:u w:val="single"/>
        </w:rPr>
        <w:t>Préstamos</w:t>
      </w:r>
      <w:proofErr w:type="spellEnd"/>
      <w:r w:rsidRPr="00B90295">
        <w:rPr>
          <w:b/>
          <w:u w:val="single"/>
        </w:rPr>
        <w:t xml:space="preserve"> </w:t>
      </w:r>
      <w:proofErr w:type="spellStart"/>
      <w:r w:rsidRPr="00B90295">
        <w:rPr>
          <w:b/>
          <w:u w:val="single"/>
        </w:rPr>
        <w:t>Estudiantiles</w:t>
      </w:r>
      <w:proofErr w:type="spellEnd"/>
    </w:p>
    <w:p w14:paraId="49CC1F4D" w14:textId="77777777" w:rsidR="00A461FC" w:rsidRPr="00B90295" w:rsidRDefault="00A461FC" w:rsidP="00A461FC">
      <w:pPr>
        <w:jc w:val="center"/>
        <w:rPr>
          <w:b/>
        </w:rPr>
      </w:pPr>
    </w:p>
    <w:p w14:paraId="36D9A42C" w14:textId="77777777" w:rsidR="00A461FC" w:rsidRPr="00B90295" w:rsidRDefault="00A461FC" w:rsidP="00A461FC">
      <w:r w:rsidRPr="00B90295">
        <w:t xml:space="preserve">Los </w:t>
      </w:r>
      <w:proofErr w:type="spellStart"/>
      <w:r w:rsidRPr="00B90295">
        <w:t>estudiantes</w:t>
      </w:r>
      <w:proofErr w:type="spellEnd"/>
      <w:r w:rsidRPr="00B90295">
        <w:t xml:space="preserve"> de Letty's Barbering &amp; Cosmetology College no son </w:t>
      </w:r>
      <w:proofErr w:type="spellStart"/>
      <w:r w:rsidRPr="00B90295">
        <w:t>elegibles</w:t>
      </w:r>
      <w:proofErr w:type="spellEnd"/>
      <w:r w:rsidRPr="00B90295">
        <w:t xml:space="preserve"> para </w:t>
      </w:r>
      <w:proofErr w:type="spellStart"/>
      <w:r w:rsidRPr="00B90295">
        <w:t>préstamos</w:t>
      </w:r>
      <w:proofErr w:type="spellEnd"/>
      <w:r w:rsidRPr="00B90295">
        <w:t xml:space="preserve"> federales para </w:t>
      </w:r>
      <w:proofErr w:type="spellStart"/>
      <w:r w:rsidRPr="00B90295">
        <w:t>estudiantes</w:t>
      </w:r>
      <w:proofErr w:type="spellEnd"/>
      <w:r w:rsidRPr="00B90295">
        <w:t xml:space="preserve">. </w:t>
      </w:r>
      <w:proofErr w:type="spellStart"/>
      <w:r w:rsidRPr="00B90295">
        <w:t>Esta</w:t>
      </w:r>
      <w:proofErr w:type="spellEnd"/>
      <w:r w:rsidRPr="00B90295">
        <w:t xml:space="preserve"> </w:t>
      </w:r>
      <w:proofErr w:type="spellStart"/>
      <w:r w:rsidRPr="00B90295">
        <w:t>institución</w:t>
      </w:r>
      <w:proofErr w:type="spellEnd"/>
      <w:r w:rsidRPr="00B90295">
        <w:t xml:space="preserve"> no </w:t>
      </w:r>
      <w:proofErr w:type="spellStart"/>
      <w:r w:rsidRPr="00B90295">
        <w:t>cumple</w:t>
      </w:r>
      <w:proofErr w:type="spellEnd"/>
      <w:r w:rsidRPr="00B90295">
        <w:t xml:space="preserve"> con </w:t>
      </w:r>
      <w:proofErr w:type="spellStart"/>
      <w:r w:rsidRPr="00B90295">
        <w:t>los</w:t>
      </w:r>
      <w:proofErr w:type="spellEnd"/>
      <w:r w:rsidRPr="00B90295">
        <w:t xml:space="preserve"> </w:t>
      </w:r>
      <w:proofErr w:type="spellStart"/>
      <w:r w:rsidRPr="00B90295">
        <w:t>criterios</w:t>
      </w:r>
      <w:proofErr w:type="spellEnd"/>
      <w:r w:rsidRPr="00B90295">
        <w:t xml:space="preserve"> del </w:t>
      </w:r>
      <w:proofErr w:type="spellStart"/>
      <w:r w:rsidRPr="00B90295">
        <w:t>Departamento</w:t>
      </w:r>
      <w:proofErr w:type="spellEnd"/>
      <w:r w:rsidRPr="00B90295">
        <w:t xml:space="preserve"> de </w:t>
      </w:r>
      <w:proofErr w:type="spellStart"/>
      <w:r w:rsidRPr="00B90295">
        <w:t>Educación</w:t>
      </w:r>
      <w:proofErr w:type="spellEnd"/>
      <w:r w:rsidRPr="00B90295">
        <w:t xml:space="preserve"> de </w:t>
      </w:r>
      <w:proofErr w:type="spellStart"/>
      <w:r w:rsidRPr="00B90295">
        <w:t>los</w:t>
      </w:r>
      <w:proofErr w:type="spellEnd"/>
      <w:r w:rsidRPr="00B90295">
        <w:t xml:space="preserve"> EE. UU. Que </w:t>
      </w:r>
      <w:proofErr w:type="spellStart"/>
      <w:r w:rsidRPr="00B90295">
        <w:t>permitirían</w:t>
      </w:r>
      <w:proofErr w:type="spellEnd"/>
      <w:r w:rsidRPr="00B90295">
        <w:t xml:space="preserve"> a sus </w:t>
      </w:r>
      <w:proofErr w:type="spellStart"/>
      <w:r w:rsidRPr="00B90295">
        <w:t>estudiantes</w:t>
      </w:r>
      <w:proofErr w:type="spellEnd"/>
      <w:r w:rsidRPr="00B90295">
        <w:t xml:space="preserve"> </w:t>
      </w:r>
      <w:proofErr w:type="spellStart"/>
      <w:r w:rsidRPr="00B90295">
        <w:t>participar</w:t>
      </w:r>
      <w:proofErr w:type="spellEnd"/>
      <w:r w:rsidRPr="00B90295">
        <w:t xml:space="preserve"> </w:t>
      </w:r>
      <w:proofErr w:type="spellStart"/>
      <w:r w:rsidRPr="00B90295">
        <w:t>en</w:t>
      </w:r>
      <w:proofErr w:type="spellEnd"/>
      <w:r w:rsidRPr="00B90295">
        <w:t xml:space="preserve"> </w:t>
      </w:r>
      <w:proofErr w:type="spellStart"/>
      <w:r w:rsidRPr="00B90295">
        <w:t>programas</w:t>
      </w:r>
      <w:proofErr w:type="spellEnd"/>
      <w:r w:rsidRPr="00B90295">
        <w:t xml:space="preserve"> federales de </w:t>
      </w:r>
      <w:proofErr w:type="spellStart"/>
      <w:r w:rsidRPr="00B90295">
        <w:t>ayuda</w:t>
      </w:r>
      <w:proofErr w:type="spellEnd"/>
      <w:r w:rsidRPr="00B90295">
        <w:t xml:space="preserve"> </w:t>
      </w:r>
      <w:proofErr w:type="spellStart"/>
      <w:r w:rsidRPr="00B90295">
        <w:t>estudiantil</w:t>
      </w:r>
      <w:proofErr w:type="spellEnd"/>
      <w:r w:rsidRPr="00B90295">
        <w:t>.</w:t>
      </w:r>
    </w:p>
    <w:p w14:paraId="567BF7D0" w14:textId="77777777" w:rsidR="00A461FC" w:rsidRDefault="00A461FC" w:rsidP="00A461FC"/>
    <w:p w14:paraId="6CDEB981" w14:textId="77777777" w:rsidR="00A461FC" w:rsidRPr="00D14DA6" w:rsidRDefault="00A461FC" w:rsidP="00A461FC">
      <w:pPr>
        <w:pStyle w:val="NoSpacing"/>
        <w:rPr>
          <w:rFonts w:eastAsia="Malgun Gothic"/>
          <w:b/>
          <w:sz w:val="24"/>
          <w:szCs w:val="24"/>
          <w:lang w:val="es-ES" w:eastAsia="ko-KR"/>
        </w:rPr>
      </w:pPr>
      <w:r w:rsidRPr="00D14DA6">
        <w:rPr>
          <w:rFonts w:eastAsia="Malgun Gothic"/>
          <w:b/>
          <w:sz w:val="24"/>
          <w:szCs w:val="24"/>
          <w:lang w:val="es-ES" w:eastAsia="ko-KR"/>
        </w:rPr>
        <w:t xml:space="preserve">Iniciales del </w:t>
      </w:r>
      <w:proofErr w:type="gramStart"/>
      <w:r w:rsidRPr="00D14DA6">
        <w:rPr>
          <w:rFonts w:eastAsia="Malgun Gothic"/>
          <w:b/>
          <w:sz w:val="24"/>
          <w:szCs w:val="24"/>
          <w:lang w:val="es-ES" w:eastAsia="ko-KR"/>
        </w:rPr>
        <w:t>Estudiante:_</w:t>
      </w:r>
      <w:proofErr w:type="gramEnd"/>
      <w:r w:rsidRPr="00D14DA6">
        <w:rPr>
          <w:rFonts w:eastAsia="Malgun Gothic"/>
          <w:b/>
          <w:sz w:val="24"/>
          <w:szCs w:val="24"/>
          <w:lang w:val="es-ES" w:eastAsia="ko-KR"/>
        </w:rPr>
        <w:t>__________________________Fecha:_________________________</w:t>
      </w:r>
    </w:p>
    <w:p w14:paraId="377F8CFD" w14:textId="77777777" w:rsidR="00A461FC" w:rsidRPr="00D14DA6" w:rsidRDefault="00A461FC" w:rsidP="00A461FC">
      <w:pPr>
        <w:pStyle w:val="NoSpacing"/>
        <w:rPr>
          <w:rFonts w:eastAsia="Malgun Gothic"/>
          <w:sz w:val="24"/>
          <w:szCs w:val="24"/>
          <w:lang w:val="es-ES" w:eastAsia="ko-KR"/>
        </w:rPr>
      </w:pPr>
      <w:r w:rsidRPr="00D14DA6">
        <w:rPr>
          <w:rFonts w:eastAsia="Malgun Gothic"/>
          <w:sz w:val="24"/>
          <w:szCs w:val="24"/>
          <w:lang w:val="es-ES" w:eastAsia="ko-KR"/>
        </w:rPr>
        <w:t>Inicial solo después de haber tenido tiempo suficiente para leer y comprender la información.</w:t>
      </w:r>
    </w:p>
    <w:p w14:paraId="33509AF4" w14:textId="77777777" w:rsidR="00A461FC" w:rsidRDefault="00A461FC" w:rsidP="00A461FC">
      <w:pPr>
        <w:jc w:val="center"/>
        <w:rPr>
          <w:b/>
          <w:lang w:val="es-ES"/>
        </w:rPr>
      </w:pPr>
    </w:p>
    <w:p w14:paraId="365562B3" w14:textId="77777777" w:rsidR="00A461FC" w:rsidRDefault="00A461FC" w:rsidP="00A461FC">
      <w:proofErr w:type="spellStart"/>
      <w:r>
        <w:t>Esta</w:t>
      </w:r>
      <w:proofErr w:type="spellEnd"/>
      <w:r>
        <w:t xml:space="preserve"> hoja </w:t>
      </w:r>
      <w:proofErr w:type="spellStart"/>
      <w:r>
        <w:t>informativa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archivada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Oficina</w:t>
      </w:r>
      <w:proofErr w:type="spellEnd"/>
      <w:r>
        <w:t xml:space="preserve"> para la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postsecundaria</w:t>
      </w:r>
      <w:proofErr w:type="spellEnd"/>
      <w:r>
        <w:t xml:space="preserve"> </w:t>
      </w:r>
      <w:proofErr w:type="spellStart"/>
      <w:r>
        <w:t>privada</w:t>
      </w:r>
      <w:proofErr w:type="spellEnd"/>
      <w:r>
        <w:t xml:space="preserve">. </w:t>
      </w:r>
      <w:proofErr w:type="spellStart"/>
      <w:r>
        <w:t>Independientemente</w:t>
      </w:r>
      <w:proofErr w:type="spellEnd"/>
      <w:r>
        <w:t xml:space="preserve"> de la </w:t>
      </w:r>
      <w:proofErr w:type="spellStart"/>
      <w:r>
        <w:t>información</w:t>
      </w:r>
      <w:proofErr w:type="spellEnd"/>
      <w:r>
        <w:t xml:space="preserve"> que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relación</w:t>
      </w:r>
      <w:proofErr w:type="spellEnd"/>
      <w:r>
        <w:t xml:space="preserve"> con las </w:t>
      </w:r>
      <w:proofErr w:type="spellStart"/>
      <w:r>
        <w:t>tasas</w:t>
      </w:r>
      <w:proofErr w:type="spellEnd"/>
      <w:r>
        <w:t xml:space="preserve"> de </w:t>
      </w:r>
      <w:proofErr w:type="spellStart"/>
      <w:r>
        <w:t>finalización</w:t>
      </w:r>
      <w:proofErr w:type="spellEnd"/>
      <w:r>
        <w:t xml:space="preserve">, las </w:t>
      </w:r>
      <w:proofErr w:type="spellStart"/>
      <w:r>
        <w:t>tasas</w:t>
      </w:r>
      <w:proofErr w:type="spellEnd"/>
      <w:r>
        <w:t xml:space="preserve"> de </w:t>
      </w:r>
      <w:proofErr w:type="spellStart"/>
      <w:r>
        <w:t>colocación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salarios</w:t>
      </w:r>
      <w:proofErr w:type="spellEnd"/>
      <w:r>
        <w:t xml:space="preserve"> </w:t>
      </w:r>
      <w:proofErr w:type="spellStart"/>
      <w:r>
        <w:t>iniciales</w:t>
      </w:r>
      <w:proofErr w:type="spellEnd"/>
      <w:r>
        <w:t xml:space="preserve"> o las </w:t>
      </w:r>
      <w:proofErr w:type="spellStart"/>
      <w:r>
        <w:t>tasas</w:t>
      </w:r>
      <w:proofErr w:type="spellEnd"/>
      <w:r>
        <w:t xml:space="preserve"> de </w:t>
      </w:r>
      <w:proofErr w:type="spellStart"/>
      <w:r>
        <w:t>aprobación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exámenes</w:t>
      </w:r>
      <w:proofErr w:type="spellEnd"/>
      <w:r>
        <w:t xml:space="preserve"> de </w:t>
      </w:r>
      <w:proofErr w:type="spellStart"/>
      <w:r>
        <w:t>licencia</w:t>
      </w:r>
      <w:proofErr w:type="spellEnd"/>
      <w:r>
        <w:t xml:space="preserve">, </w:t>
      </w:r>
      <w:proofErr w:type="spellStart"/>
      <w:r>
        <w:t>esta</w:t>
      </w:r>
      <w:proofErr w:type="spellEnd"/>
      <w:r>
        <w:t xml:space="preserve"> hoja </w:t>
      </w:r>
      <w:proofErr w:type="spellStart"/>
      <w:r>
        <w:t>informativa</w:t>
      </w:r>
      <w:proofErr w:type="spellEnd"/>
      <w:r>
        <w:t xml:space="preserve"> </w:t>
      </w:r>
      <w:proofErr w:type="spellStart"/>
      <w:r>
        <w:t>contiene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calculada</w:t>
      </w:r>
      <w:proofErr w:type="spellEnd"/>
      <w:r>
        <w:t xml:space="preserve"> de </w:t>
      </w:r>
      <w:proofErr w:type="spellStart"/>
      <w:r>
        <w:t>conformidad</w:t>
      </w:r>
      <w:proofErr w:type="spellEnd"/>
      <w:r>
        <w:t xml:space="preserve"> con la ley </w:t>
      </w:r>
      <w:proofErr w:type="spellStart"/>
      <w:r>
        <w:t>estatal</w:t>
      </w:r>
      <w:proofErr w:type="spellEnd"/>
      <w:r>
        <w:t>.</w:t>
      </w:r>
    </w:p>
    <w:p w14:paraId="04B841A0" w14:textId="77777777" w:rsidR="00A461FC" w:rsidRDefault="00A461FC" w:rsidP="00A461FC"/>
    <w:p w14:paraId="2BBA4D60" w14:textId="77777777" w:rsidR="00A461FC" w:rsidRDefault="00A461FC" w:rsidP="00A461FC">
      <w:proofErr w:type="spellStart"/>
      <w:r>
        <w:t>Cualquier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que un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con </w:t>
      </w:r>
      <w:proofErr w:type="spellStart"/>
      <w:r>
        <w:t>respecto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esta</w:t>
      </w:r>
      <w:proofErr w:type="spellEnd"/>
      <w:r>
        <w:t xml:space="preserve"> hoja </w:t>
      </w:r>
      <w:proofErr w:type="spellStart"/>
      <w:r>
        <w:t>informativa</w:t>
      </w:r>
      <w:proofErr w:type="spellEnd"/>
      <w:r>
        <w:t xml:space="preserve"> que no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respondida</w:t>
      </w:r>
      <w:proofErr w:type="spellEnd"/>
      <w:r>
        <w:t xml:space="preserve"> </w:t>
      </w:r>
      <w:proofErr w:type="spellStart"/>
      <w:r>
        <w:t>satisfactoriamente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institución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dirigirse</w:t>
      </w:r>
      <w:proofErr w:type="spellEnd"/>
      <w:r>
        <w:t xml:space="preserve"> a la </w:t>
      </w:r>
      <w:proofErr w:type="spellStart"/>
      <w:r>
        <w:t>Oficina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Secundaria</w:t>
      </w:r>
      <w:proofErr w:type="spellEnd"/>
      <w:r>
        <w:t xml:space="preserve"> </w:t>
      </w:r>
      <w:proofErr w:type="spellStart"/>
      <w:r>
        <w:t>Privada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2535 Capitol Oaks Drive, Suite 400, Sacramento, CA 95833, www.bppe.ca.gov,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teléfono</w:t>
      </w:r>
      <w:proofErr w:type="spellEnd"/>
      <w:r>
        <w:t xml:space="preserve"> </w:t>
      </w:r>
      <w:proofErr w:type="spellStart"/>
      <w:r>
        <w:t>gratuito</w:t>
      </w:r>
      <w:proofErr w:type="spellEnd"/>
      <w:r>
        <w:t xml:space="preserve"> (888)370-7589</w:t>
      </w:r>
    </w:p>
    <w:p w14:paraId="253722D6" w14:textId="77777777" w:rsidR="00A461FC" w:rsidRDefault="00A461FC" w:rsidP="00A461FC"/>
    <w:p w14:paraId="4F401FBE" w14:textId="77777777" w:rsidR="00A461FC" w:rsidRDefault="00A461FC" w:rsidP="00A461FC">
      <w:r>
        <w:t>______________________________________________</w:t>
      </w:r>
    </w:p>
    <w:p w14:paraId="6A0E981C" w14:textId="77777777" w:rsidR="00A461FC" w:rsidRDefault="00A461FC" w:rsidP="00A461FC">
      <w:proofErr w:type="spellStart"/>
      <w:r>
        <w:t>Nombre</w:t>
      </w:r>
      <w:proofErr w:type="spellEnd"/>
      <w:r>
        <w:t xml:space="preserve"> del </w:t>
      </w:r>
      <w:proofErr w:type="spellStart"/>
      <w:r>
        <w:t>estudiante-Imprimir</w:t>
      </w:r>
      <w:proofErr w:type="spellEnd"/>
      <w:r>
        <w:t xml:space="preserve"> </w:t>
      </w:r>
    </w:p>
    <w:p w14:paraId="4CEE4D14" w14:textId="77777777" w:rsidR="00A461FC" w:rsidRDefault="00A461FC" w:rsidP="00A461FC"/>
    <w:p w14:paraId="6D0FC91C" w14:textId="77777777" w:rsidR="00A461FC" w:rsidRDefault="00A461FC" w:rsidP="00A461FC">
      <w:r>
        <w:t xml:space="preserve">______________________________________________ </w:t>
      </w:r>
      <w:r>
        <w:tab/>
      </w:r>
      <w:r>
        <w:tab/>
        <w:t>________________________</w:t>
      </w:r>
    </w:p>
    <w:p w14:paraId="11A33701" w14:textId="77777777" w:rsidR="00A461FC" w:rsidRDefault="00A461FC" w:rsidP="00A461FC">
      <w:proofErr w:type="spellStart"/>
      <w:r>
        <w:t>Firma</w:t>
      </w:r>
      <w:proofErr w:type="spellEnd"/>
      <w:r>
        <w:t xml:space="preserve"> del estudiante                                                                                             </w:t>
      </w:r>
      <w:proofErr w:type="spellStart"/>
      <w:r>
        <w:t>Fecha</w:t>
      </w:r>
      <w:proofErr w:type="spellEnd"/>
      <w:r>
        <w:t xml:space="preserve"> </w:t>
      </w:r>
    </w:p>
    <w:p w14:paraId="3D81D058" w14:textId="77777777" w:rsidR="00A461FC" w:rsidRDefault="00A461FC" w:rsidP="00A461FC"/>
    <w:p w14:paraId="3822958A" w14:textId="77777777" w:rsidR="00A461FC" w:rsidRDefault="00A461FC" w:rsidP="00A461FC">
      <w:r>
        <w:t>_______________________________________________</w:t>
      </w:r>
      <w:r>
        <w:tab/>
      </w:r>
      <w:r>
        <w:tab/>
        <w:t>________________________</w:t>
      </w:r>
    </w:p>
    <w:p w14:paraId="21CF933F" w14:textId="77777777" w:rsidR="00A461FC" w:rsidRDefault="00A461FC" w:rsidP="00A461FC">
      <w:proofErr w:type="spellStart"/>
      <w:r>
        <w:t>Offical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                                                                                                </w:t>
      </w:r>
      <w:proofErr w:type="spellStart"/>
      <w:r>
        <w:t>Fecha</w:t>
      </w:r>
      <w:proofErr w:type="spellEnd"/>
      <w:r>
        <w:t xml:space="preserve"> </w:t>
      </w:r>
    </w:p>
    <w:p w14:paraId="33508FA2" w14:textId="77777777" w:rsidR="00A461FC" w:rsidRPr="00D01493" w:rsidRDefault="00A461FC" w:rsidP="00A461FC">
      <w:pPr>
        <w:rPr>
          <w:sz w:val="17"/>
          <w:szCs w:val="17"/>
        </w:rPr>
      </w:pPr>
    </w:p>
    <w:p w14:paraId="700635A9" w14:textId="67D6D6A6" w:rsidR="00A461FC" w:rsidRDefault="00A461FC" w:rsidP="00A461FC">
      <w:pPr>
        <w:rPr>
          <w:sz w:val="14"/>
          <w:szCs w:val="14"/>
        </w:rPr>
      </w:pPr>
    </w:p>
    <w:p w14:paraId="37F5888E" w14:textId="618478CA" w:rsidR="00066AB8" w:rsidRDefault="00066AB8" w:rsidP="00A461FC">
      <w:pPr>
        <w:rPr>
          <w:sz w:val="14"/>
          <w:szCs w:val="14"/>
        </w:rPr>
      </w:pPr>
    </w:p>
    <w:p w14:paraId="321AC8FB" w14:textId="489D18BA" w:rsidR="00066AB8" w:rsidRDefault="00066AB8" w:rsidP="00A461FC">
      <w:pPr>
        <w:rPr>
          <w:sz w:val="14"/>
          <w:szCs w:val="14"/>
        </w:rPr>
      </w:pPr>
    </w:p>
    <w:p w14:paraId="4DCA85B7" w14:textId="6D7897C4" w:rsidR="00066AB8" w:rsidRDefault="00066AB8" w:rsidP="00A461FC">
      <w:pPr>
        <w:rPr>
          <w:sz w:val="14"/>
          <w:szCs w:val="14"/>
        </w:rPr>
      </w:pPr>
    </w:p>
    <w:p w14:paraId="466335AF" w14:textId="670F6199" w:rsidR="00066AB8" w:rsidRDefault="00066AB8" w:rsidP="00A461FC">
      <w:pPr>
        <w:rPr>
          <w:sz w:val="14"/>
          <w:szCs w:val="14"/>
        </w:rPr>
      </w:pPr>
    </w:p>
    <w:p w14:paraId="5420216B" w14:textId="6FAEE2DB" w:rsidR="00066AB8" w:rsidRDefault="00066AB8" w:rsidP="00A461FC">
      <w:pPr>
        <w:rPr>
          <w:sz w:val="14"/>
          <w:szCs w:val="14"/>
        </w:rPr>
      </w:pPr>
    </w:p>
    <w:p w14:paraId="2341D55C" w14:textId="2FA2F02E" w:rsidR="00066AB8" w:rsidRDefault="00066AB8" w:rsidP="00A461FC">
      <w:pPr>
        <w:rPr>
          <w:sz w:val="14"/>
          <w:szCs w:val="14"/>
        </w:rPr>
      </w:pPr>
    </w:p>
    <w:p w14:paraId="18E4F2AC" w14:textId="223E81C9" w:rsidR="00066AB8" w:rsidRDefault="00066AB8" w:rsidP="00A461FC">
      <w:pPr>
        <w:rPr>
          <w:sz w:val="14"/>
          <w:szCs w:val="14"/>
        </w:rPr>
      </w:pPr>
    </w:p>
    <w:p w14:paraId="5305B291" w14:textId="1CA04782" w:rsidR="00066AB8" w:rsidRDefault="00066AB8" w:rsidP="00A461FC">
      <w:pPr>
        <w:rPr>
          <w:sz w:val="14"/>
          <w:szCs w:val="14"/>
        </w:rPr>
      </w:pPr>
    </w:p>
    <w:p w14:paraId="4BE4101B" w14:textId="074AB966" w:rsidR="00066AB8" w:rsidRDefault="00066AB8" w:rsidP="00A461FC">
      <w:pPr>
        <w:rPr>
          <w:sz w:val="14"/>
          <w:szCs w:val="14"/>
        </w:rPr>
      </w:pPr>
    </w:p>
    <w:p w14:paraId="58B72C82" w14:textId="063368BF" w:rsidR="00066AB8" w:rsidRDefault="00066AB8" w:rsidP="00A461FC">
      <w:pPr>
        <w:rPr>
          <w:sz w:val="14"/>
          <w:szCs w:val="14"/>
        </w:rPr>
      </w:pPr>
    </w:p>
    <w:p w14:paraId="7D4621FA" w14:textId="069275AD" w:rsidR="00066AB8" w:rsidRDefault="00066AB8" w:rsidP="00A461FC">
      <w:pPr>
        <w:rPr>
          <w:sz w:val="14"/>
          <w:szCs w:val="14"/>
        </w:rPr>
      </w:pPr>
    </w:p>
    <w:p w14:paraId="3BB91915" w14:textId="47040D0D" w:rsidR="00066AB8" w:rsidRDefault="00066AB8" w:rsidP="00A461FC">
      <w:pPr>
        <w:rPr>
          <w:sz w:val="14"/>
          <w:szCs w:val="14"/>
        </w:rPr>
      </w:pPr>
    </w:p>
    <w:p w14:paraId="01757E13" w14:textId="137243EC" w:rsidR="00066AB8" w:rsidRDefault="00066AB8" w:rsidP="00A461FC">
      <w:pPr>
        <w:rPr>
          <w:sz w:val="14"/>
          <w:szCs w:val="14"/>
        </w:rPr>
      </w:pPr>
    </w:p>
    <w:p w14:paraId="21A45DE0" w14:textId="39B20EA3" w:rsidR="00066AB8" w:rsidRDefault="00066AB8" w:rsidP="00A461FC">
      <w:pPr>
        <w:rPr>
          <w:sz w:val="14"/>
          <w:szCs w:val="14"/>
        </w:rPr>
      </w:pPr>
    </w:p>
    <w:p w14:paraId="61D00259" w14:textId="03F6FEC8" w:rsidR="00066AB8" w:rsidRDefault="00066AB8" w:rsidP="00A461FC">
      <w:pPr>
        <w:rPr>
          <w:sz w:val="14"/>
          <w:szCs w:val="14"/>
        </w:rPr>
      </w:pPr>
    </w:p>
    <w:p w14:paraId="3598E818" w14:textId="460CA55A" w:rsidR="00066AB8" w:rsidRDefault="00066AB8" w:rsidP="00A461FC">
      <w:pPr>
        <w:rPr>
          <w:sz w:val="14"/>
          <w:szCs w:val="14"/>
        </w:rPr>
      </w:pPr>
    </w:p>
    <w:p w14:paraId="4A651DB8" w14:textId="77777777" w:rsidR="00066AB8" w:rsidRPr="00A461FC" w:rsidRDefault="00066AB8" w:rsidP="00A461FC">
      <w:pPr>
        <w:rPr>
          <w:sz w:val="14"/>
          <w:szCs w:val="14"/>
        </w:rPr>
      </w:pPr>
    </w:p>
    <w:p w14:paraId="394577FA" w14:textId="77777777" w:rsidR="00A461FC" w:rsidRPr="00A461FC" w:rsidRDefault="00A461FC" w:rsidP="00A461FC">
      <w:pPr>
        <w:jc w:val="center"/>
        <w:rPr>
          <w:b/>
          <w:sz w:val="14"/>
          <w:szCs w:val="14"/>
        </w:rPr>
      </w:pPr>
      <w:proofErr w:type="spellStart"/>
      <w:r w:rsidRPr="00A461FC">
        <w:rPr>
          <w:b/>
          <w:sz w:val="14"/>
          <w:szCs w:val="14"/>
        </w:rPr>
        <w:t>Definiciones</w:t>
      </w:r>
      <w:proofErr w:type="spellEnd"/>
    </w:p>
    <w:p w14:paraId="391874BB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>• “</w:t>
      </w:r>
      <w:proofErr w:type="spellStart"/>
      <w:r w:rsidRPr="00A461FC">
        <w:rPr>
          <w:sz w:val="14"/>
          <w:szCs w:val="14"/>
        </w:rPr>
        <w:t>Cantidad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comenzaron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” </w:t>
      </w:r>
      <w:proofErr w:type="spellStart"/>
      <w:r w:rsidRPr="00A461FC">
        <w:rPr>
          <w:sz w:val="14"/>
          <w:szCs w:val="14"/>
        </w:rPr>
        <w:t>significa</w:t>
      </w:r>
      <w:proofErr w:type="spellEnd"/>
      <w:r w:rsidRPr="00A461FC">
        <w:rPr>
          <w:sz w:val="14"/>
          <w:szCs w:val="14"/>
        </w:rPr>
        <w:t xml:space="preserve"> la </w:t>
      </w:r>
      <w:proofErr w:type="spellStart"/>
      <w:r w:rsidRPr="00A461FC">
        <w:rPr>
          <w:sz w:val="14"/>
          <w:szCs w:val="14"/>
        </w:rPr>
        <w:t>cantidad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comenzaron</w:t>
      </w:r>
      <w:proofErr w:type="spellEnd"/>
      <w:r w:rsidRPr="00A461FC">
        <w:rPr>
          <w:sz w:val="14"/>
          <w:szCs w:val="14"/>
        </w:rPr>
        <w:t xml:space="preserve"> un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estaba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programado</w:t>
      </w:r>
      <w:proofErr w:type="spellEnd"/>
      <w:r w:rsidRPr="00A461FC">
        <w:rPr>
          <w:sz w:val="14"/>
          <w:szCs w:val="14"/>
        </w:rPr>
        <w:t xml:space="preserve"> para </w:t>
      </w:r>
      <w:proofErr w:type="spellStart"/>
      <w:r w:rsidRPr="00A461FC">
        <w:rPr>
          <w:sz w:val="14"/>
          <w:szCs w:val="14"/>
        </w:rPr>
        <w:t>completar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dentro</w:t>
      </w:r>
      <w:proofErr w:type="spellEnd"/>
      <w:r w:rsidRPr="00A461FC">
        <w:rPr>
          <w:sz w:val="14"/>
          <w:szCs w:val="14"/>
        </w:rPr>
        <w:t xml:space="preserve"> del 100% de la </w:t>
      </w:r>
      <w:proofErr w:type="spellStart"/>
      <w:r w:rsidRPr="00A461FC">
        <w:rPr>
          <w:sz w:val="14"/>
          <w:szCs w:val="14"/>
        </w:rPr>
        <w:t>duración</w:t>
      </w:r>
      <w:proofErr w:type="spellEnd"/>
      <w:r w:rsidRPr="00A461FC">
        <w:rPr>
          <w:sz w:val="14"/>
          <w:szCs w:val="14"/>
        </w:rPr>
        <w:t xml:space="preserve"> del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publicado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dentro</w:t>
      </w:r>
      <w:proofErr w:type="spellEnd"/>
      <w:r w:rsidRPr="00A461FC">
        <w:rPr>
          <w:sz w:val="14"/>
          <w:szCs w:val="14"/>
        </w:rPr>
        <w:t xml:space="preserve"> del </w:t>
      </w:r>
      <w:proofErr w:type="spellStart"/>
      <w:r w:rsidRPr="00A461FC">
        <w:rPr>
          <w:sz w:val="14"/>
          <w:szCs w:val="14"/>
        </w:rPr>
        <w:t>año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calendario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informes</w:t>
      </w:r>
      <w:proofErr w:type="spellEnd"/>
      <w:r w:rsidRPr="00A461FC">
        <w:rPr>
          <w:sz w:val="14"/>
          <w:szCs w:val="14"/>
        </w:rPr>
        <w:t xml:space="preserve"> y </w:t>
      </w:r>
      <w:proofErr w:type="spellStart"/>
      <w:r w:rsidRPr="00A461FC">
        <w:rPr>
          <w:sz w:val="14"/>
          <w:szCs w:val="14"/>
        </w:rPr>
        <w:t>excluye</w:t>
      </w:r>
      <w:proofErr w:type="spellEnd"/>
      <w:r w:rsidRPr="00A461FC">
        <w:rPr>
          <w:sz w:val="14"/>
          <w:szCs w:val="14"/>
        </w:rPr>
        <w:t xml:space="preserve"> a </w:t>
      </w:r>
      <w:proofErr w:type="spellStart"/>
      <w:r w:rsidRPr="00A461FC">
        <w:rPr>
          <w:sz w:val="14"/>
          <w:szCs w:val="14"/>
        </w:rPr>
        <w:t>todos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los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cancelaron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durante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período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cancelación</w:t>
      </w:r>
      <w:proofErr w:type="spellEnd"/>
      <w:r w:rsidRPr="00A461FC">
        <w:rPr>
          <w:sz w:val="14"/>
          <w:szCs w:val="14"/>
        </w:rPr>
        <w:t>.</w:t>
      </w:r>
    </w:p>
    <w:p w14:paraId="7A430BA3" w14:textId="77777777" w:rsidR="00A461FC" w:rsidRPr="00A461FC" w:rsidRDefault="00A461FC" w:rsidP="00A461FC">
      <w:pPr>
        <w:rPr>
          <w:sz w:val="14"/>
          <w:szCs w:val="14"/>
        </w:rPr>
      </w:pPr>
    </w:p>
    <w:p w14:paraId="79226705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>• “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disponibles</w:t>
      </w:r>
      <w:proofErr w:type="spellEnd"/>
      <w:r w:rsidRPr="00A461FC">
        <w:rPr>
          <w:sz w:val="14"/>
          <w:szCs w:val="14"/>
        </w:rPr>
        <w:t xml:space="preserve"> para la </w:t>
      </w:r>
      <w:proofErr w:type="spellStart"/>
      <w:r w:rsidRPr="00A461FC">
        <w:rPr>
          <w:sz w:val="14"/>
          <w:szCs w:val="14"/>
        </w:rPr>
        <w:t>graduación</w:t>
      </w:r>
      <w:proofErr w:type="spellEnd"/>
      <w:r w:rsidRPr="00A461FC">
        <w:rPr>
          <w:sz w:val="14"/>
          <w:szCs w:val="14"/>
        </w:rPr>
        <w:t xml:space="preserve">” es la </w:t>
      </w:r>
      <w:proofErr w:type="spellStart"/>
      <w:r w:rsidRPr="00A461FC">
        <w:rPr>
          <w:sz w:val="14"/>
          <w:szCs w:val="14"/>
        </w:rPr>
        <w:t>cantidad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comenzaron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menos</w:t>
      </w:r>
      <w:proofErr w:type="spellEnd"/>
      <w:r w:rsidRPr="00A461FC">
        <w:rPr>
          <w:sz w:val="14"/>
          <w:szCs w:val="14"/>
        </w:rPr>
        <w:t xml:space="preserve"> la </w:t>
      </w:r>
      <w:proofErr w:type="spellStart"/>
      <w:r w:rsidRPr="00A461FC">
        <w:rPr>
          <w:sz w:val="14"/>
          <w:szCs w:val="14"/>
        </w:rPr>
        <w:t>cantidad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han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muerto</w:t>
      </w:r>
      <w:proofErr w:type="spellEnd"/>
      <w:r w:rsidRPr="00A461FC">
        <w:rPr>
          <w:sz w:val="14"/>
          <w:szCs w:val="14"/>
        </w:rPr>
        <w:t xml:space="preserve">, </w:t>
      </w:r>
      <w:proofErr w:type="spellStart"/>
      <w:r w:rsidRPr="00A461FC">
        <w:rPr>
          <w:sz w:val="14"/>
          <w:szCs w:val="14"/>
        </w:rPr>
        <w:t>han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sido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encarcelados</w:t>
      </w:r>
      <w:proofErr w:type="spellEnd"/>
      <w:r w:rsidRPr="00A461FC">
        <w:rPr>
          <w:sz w:val="14"/>
          <w:szCs w:val="14"/>
        </w:rPr>
        <w:t xml:space="preserve"> o </w:t>
      </w:r>
      <w:proofErr w:type="spellStart"/>
      <w:r w:rsidRPr="00A461FC">
        <w:rPr>
          <w:sz w:val="14"/>
          <w:szCs w:val="14"/>
        </w:rPr>
        <w:t>han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sido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llamados</w:t>
      </w:r>
      <w:proofErr w:type="spellEnd"/>
      <w:r w:rsidRPr="00A461FC">
        <w:rPr>
          <w:sz w:val="14"/>
          <w:szCs w:val="14"/>
        </w:rPr>
        <w:t xml:space="preserve"> al </w:t>
      </w:r>
      <w:proofErr w:type="spellStart"/>
      <w:r w:rsidRPr="00A461FC">
        <w:rPr>
          <w:sz w:val="14"/>
          <w:szCs w:val="14"/>
        </w:rPr>
        <w:t>servicio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militar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activo</w:t>
      </w:r>
      <w:proofErr w:type="spellEnd"/>
      <w:r w:rsidRPr="00A461FC">
        <w:rPr>
          <w:sz w:val="14"/>
          <w:szCs w:val="14"/>
        </w:rPr>
        <w:t>.</w:t>
      </w:r>
    </w:p>
    <w:p w14:paraId="37D71FEE" w14:textId="77777777" w:rsidR="00A461FC" w:rsidRPr="00A461FC" w:rsidRDefault="00A461FC" w:rsidP="00A461FC">
      <w:pPr>
        <w:rPr>
          <w:sz w:val="14"/>
          <w:szCs w:val="14"/>
        </w:rPr>
      </w:pPr>
    </w:p>
    <w:p w14:paraId="52F0C3B4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>• “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puntuales</w:t>
      </w:r>
      <w:proofErr w:type="spellEnd"/>
      <w:r w:rsidRPr="00A461FC">
        <w:rPr>
          <w:sz w:val="14"/>
          <w:szCs w:val="14"/>
        </w:rPr>
        <w:t xml:space="preserve">” es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completaron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dentro</w:t>
      </w:r>
      <w:proofErr w:type="spellEnd"/>
      <w:r w:rsidRPr="00A461FC">
        <w:rPr>
          <w:sz w:val="14"/>
          <w:szCs w:val="14"/>
        </w:rPr>
        <w:t xml:space="preserve"> del 100% de la </w:t>
      </w:r>
      <w:proofErr w:type="spellStart"/>
      <w:r w:rsidRPr="00A461FC">
        <w:rPr>
          <w:sz w:val="14"/>
          <w:szCs w:val="14"/>
        </w:rPr>
        <w:t>duración</w:t>
      </w:r>
      <w:proofErr w:type="spellEnd"/>
      <w:r w:rsidRPr="00A461FC">
        <w:rPr>
          <w:sz w:val="14"/>
          <w:szCs w:val="14"/>
        </w:rPr>
        <w:t xml:space="preserve"> del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publicado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dentro</w:t>
      </w:r>
      <w:proofErr w:type="spellEnd"/>
      <w:r w:rsidRPr="00A461FC">
        <w:rPr>
          <w:sz w:val="14"/>
          <w:szCs w:val="14"/>
        </w:rPr>
        <w:t xml:space="preserve"> del </w:t>
      </w:r>
      <w:proofErr w:type="spellStart"/>
      <w:r w:rsidRPr="00A461FC">
        <w:rPr>
          <w:sz w:val="14"/>
          <w:szCs w:val="14"/>
        </w:rPr>
        <w:t>año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calendario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informes</w:t>
      </w:r>
      <w:proofErr w:type="spellEnd"/>
      <w:r w:rsidRPr="00A461FC">
        <w:rPr>
          <w:sz w:val="14"/>
          <w:szCs w:val="14"/>
        </w:rPr>
        <w:t>.</w:t>
      </w:r>
    </w:p>
    <w:p w14:paraId="7990ACD9" w14:textId="77777777" w:rsidR="00A461FC" w:rsidRPr="00A461FC" w:rsidRDefault="00A461FC" w:rsidP="00A461FC">
      <w:pPr>
        <w:rPr>
          <w:sz w:val="14"/>
          <w:szCs w:val="14"/>
        </w:rPr>
      </w:pPr>
    </w:p>
    <w:p w14:paraId="3E440694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 xml:space="preserve">• "Tasa de </w:t>
      </w:r>
      <w:proofErr w:type="spellStart"/>
      <w:r w:rsidRPr="00A461FC">
        <w:rPr>
          <w:sz w:val="14"/>
          <w:szCs w:val="14"/>
        </w:rPr>
        <w:t>finalización</w:t>
      </w:r>
      <w:proofErr w:type="spellEnd"/>
      <w:r w:rsidRPr="00A461FC">
        <w:rPr>
          <w:sz w:val="14"/>
          <w:szCs w:val="14"/>
        </w:rPr>
        <w:t xml:space="preserve"> a </w:t>
      </w:r>
      <w:proofErr w:type="spellStart"/>
      <w:r w:rsidRPr="00A461FC">
        <w:rPr>
          <w:sz w:val="14"/>
          <w:szCs w:val="14"/>
        </w:rPr>
        <w:t>tiempo</w:t>
      </w:r>
      <w:proofErr w:type="spellEnd"/>
      <w:r w:rsidRPr="00A461FC">
        <w:rPr>
          <w:sz w:val="14"/>
          <w:szCs w:val="14"/>
        </w:rPr>
        <w:t xml:space="preserve">" es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a </w:t>
      </w:r>
      <w:proofErr w:type="spellStart"/>
      <w:r w:rsidRPr="00A461FC">
        <w:rPr>
          <w:sz w:val="14"/>
          <w:szCs w:val="14"/>
        </w:rPr>
        <w:t>tiempo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dividido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por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disponibles</w:t>
      </w:r>
      <w:proofErr w:type="spellEnd"/>
      <w:r w:rsidRPr="00A461FC">
        <w:rPr>
          <w:sz w:val="14"/>
          <w:szCs w:val="14"/>
        </w:rPr>
        <w:t xml:space="preserve"> para la </w:t>
      </w:r>
      <w:proofErr w:type="spellStart"/>
      <w:r w:rsidRPr="00A461FC">
        <w:rPr>
          <w:sz w:val="14"/>
          <w:szCs w:val="14"/>
        </w:rPr>
        <w:t>graduación</w:t>
      </w:r>
      <w:proofErr w:type="spellEnd"/>
      <w:r w:rsidRPr="00A461FC">
        <w:rPr>
          <w:sz w:val="14"/>
          <w:szCs w:val="14"/>
        </w:rPr>
        <w:t>.</w:t>
      </w:r>
    </w:p>
    <w:p w14:paraId="52BD3E72" w14:textId="77777777" w:rsidR="00A461FC" w:rsidRPr="00A461FC" w:rsidRDefault="00A461FC" w:rsidP="00A461FC">
      <w:pPr>
        <w:rPr>
          <w:sz w:val="14"/>
          <w:szCs w:val="14"/>
        </w:rPr>
      </w:pPr>
    </w:p>
    <w:p w14:paraId="41117DB8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 xml:space="preserve">• “150%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” es la </w:t>
      </w:r>
      <w:proofErr w:type="spellStart"/>
      <w:r w:rsidRPr="00A461FC">
        <w:rPr>
          <w:sz w:val="14"/>
          <w:szCs w:val="14"/>
        </w:rPr>
        <w:t>cantidad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completaron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dentro</w:t>
      </w:r>
      <w:proofErr w:type="spellEnd"/>
      <w:r w:rsidRPr="00A461FC">
        <w:rPr>
          <w:sz w:val="14"/>
          <w:szCs w:val="14"/>
        </w:rPr>
        <w:t xml:space="preserve"> del 150% de la </w:t>
      </w:r>
      <w:proofErr w:type="spellStart"/>
      <w:r w:rsidRPr="00A461FC">
        <w:rPr>
          <w:sz w:val="14"/>
          <w:szCs w:val="14"/>
        </w:rPr>
        <w:t>duración</w:t>
      </w:r>
      <w:proofErr w:type="spellEnd"/>
      <w:r w:rsidRPr="00A461FC">
        <w:rPr>
          <w:sz w:val="14"/>
          <w:szCs w:val="14"/>
        </w:rPr>
        <w:t xml:space="preserve"> del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(</w:t>
      </w:r>
      <w:proofErr w:type="spellStart"/>
      <w:r w:rsidRPr="00A461FC">
        <w:rPr>
          <w:sz w:val="14"/>
          <w:szCs w:val="14"/>
        </w:rPr>
        <w:t>incluye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a </w:t>
      </w:r>
      <w:proofErr w:type="spellStart"/>
      <w:r w:rsidRPr="00A461FC">
        <w:rPr>
          <w:sz w:val="14"/>
          <w:szCs w:val="14"/>
        </w:rPr>
        <w:t>tiempo</w:t>
      </w:r>
      <w:proofErr w:type="spellEnd"/>
      <w:r w:rsidRPr="00A461FC">
        <w:rPr>
          <w:sz w:val="14"/>
          <w:szCs w:val="14"/>
        </w:rPr>
        <w:t>).</w:t>
      </w:r>
    </w:p>
    <w:p w14:paraId="5710E1AC" w14:textId="77777777" w:rsidR="00A461FC" w:rsidRPr="00A461FC" w:rsidRDefault="00A461FC" w:rsidP="00A461FC">
      <w:pPr>
        <w:rPr>
          <w:sz w:val="14"/>
          <w:szCs w:val="14"/>
        </w:rPr>
      </w:pPr>
    </w:p>
    <w:p w14:paraId="3DAE578E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>• “</w:t>
      </w:r>
      <w:proofErr w:type="spellStart"/>
      <w:r w:rsidRPr="00A461FC">
        <w:rPr>
          <w:sz w:val="14"/>
          <w:szCs w:val="14"/>
        </w:rPr>
        <w:t>Índice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finalización</w:t>
      </w:r>
      <w:proofErr w:type="spellEnd"/>
      <w:r w:rsidRPr="00A461FC">
        <w:rPr>
          <w:sz w:val="14"/>
          <w:szCs w:val="14"/>
        </w:rPr>
        <w:t xml:space="preserve"> del 150%” es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completaron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año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calendario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informado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dentro</w:t>
      </w:r>
      <w:proofErr w:type="spellEnd"/>
      <w:r w:rsidRPr="00A461FC">
        <w:rPr>
          <w:sz w:val="14"/>
          <w:szCs w:val="14"/>
        </w:rPr>
        <w:t xml:space="preserve"> del 150% de la </w:t>
      </w:r>
      <w:proofErr w:type="spellStart"/>
      <w:r w:rsidRPr="00A461FC">
        <w:rPr>
          <w:sz w:val="14"/>
          <w:szCs w:val="14"/>
        </w:rPr>
        <w:t>duración</w:t>
      </w:r>
      <w:proofErr w:type="spellEnd"/>
      <w:r w:rsidRPr="00A461FC">
        <w:rPr>
          <w:sz w:val="14"/>
          <w:szCs w:val="14"/>
        </w:rPr>
        <w:t xml:space="preserve"> del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publicado</w:t>
      </w:r>
      <w:proofErr w:type="spellEnd"/>
      <w:r w:rsidRPr="00A461FC">
        <w:rPr>
          <w:sz w:val="14"/>
          <w:szCs w:val="14"/>
        </w:rPr>
        <w:t xml:space="preserve">, </w:t>
      </w:r>
      <w:proofErr w:type="spellStart"/>
      <w:r w:rsidRPr="00A461FC">
        <w:rPr>
          <w:sz w:val="14"/>
          <w:szCs w:val="14"/>
        </w:rPr>
        <w:t>incluidos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los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a </w:t>
      </w:r>
      <w:proofErr w:type="spellStart"/>
      <w:r w:rsidRPr="00A461FC">
        <w:rPr>
          <w:sz w:val="14"/>
          <w:szCs w:val="14"/>
        </w:rPr>
        <w:t>tiempo</w:t>
      </w:r>
      <w:proofErr w:type="spellEnd"/>
      <w:r w:rsidRPr="00A461FC">
        <w:rPr>
          <w:sz w:val="14"/>
          <w:szCs w:val="14"/>
        </w:rPr>
        <w:t xml:space="preserve">, </w:t>
      </w:r>
      <w:proofErr w:type="spellStart"/>
      <w:r w:rsidRPr="00A461FC">
        <w:rPr>
          <w:sz w:val="14"/>
          <w:szCs w:val="14"/>
        </w:rPr>
        <w:t>dividido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por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disponibles</w:t>
      </w:r>
      <w:proofErr w:type="spellEnd"/>
      <w:r w:rsidRPr="00A461FC">
        <w:rPr>
          <w:sz w:val="14"/>
          <w:szCs w:val="14"/>
        </w:rPr>
        <w:t xml:space="preserve"> para la </w:t>
      </w:r>
      <w:proofErr w:type="spellStart"/>
      <w:r w:rsidRPr="00A461FC">
        <w:rPr>
          <w:sz w:val="14"/>
          <w:szCs w:val="14"/>
        </w:rPr>
        <w:t>graduación</w:t>
      </w:r>
      <w:proofErr w:type="spellEnd"/>
      <w:r w:rsidRPr="00A461FC">
        <w:rPr>
          <w:sz w:val="14"/>
          <w:szCs w:val="14"/>
        </w:rPr>
        <w:t>.</w:t>
      </w:r>
    </w:p>
    <w:p w14:paraId="6461B4C8" w14:textId="77777777" w:rsidR="00A461FC" w:rsidRPr="00A461FC" w:rsidRDefault="00A461FC" w:rsidP="00A461FC">
      <w:pPr>
        <w:rPr>
          <w:sz w:val="14"/>
          <w:szCs w:val="14"/>
        </w:rPr>
      </w:pPr>
    </w:p>
    <w:p w14:paraId="13614077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>• “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disponibles</w:t>
      </w:r>
      <w:proofErr w:type="spellEnd"/>
      <w:r w:rsidRPr="00A461FC">
        <w:rPr>
          <w:sz w:val="14"/>
          <w:szCs w:val="14"/>
        </w:rPr>
        <w:t xml:space="preserve"> para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empleo</w:t>
      </w:r>
      <w:proofErr w:type="spellEnd"/>
      <w:r w:rsidRPr="00A461FC">
        <w:rPr>
          <w:sz w:val="14"/>
          <w:szCs w:val="14"/>
        </w:rPr>
        <w:t xml:space="preserve">” </w:t>
      </w:r>
      <w:proofErr w:type="spellStart"/>
      <w:r w:rsidRPr="00A461FC">
        <w:rPr>
          <w:sz w:val="14"/>
          <w:szCs w:val="14"/>
        </w:rPr>
        <w:t>significa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menos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que no </w:t>
      </w:r>
      <w:proofErr w:type="spellStart"/>
      <w:r w:rsidRPr="00A461FC">
        <w:rPr>
          <w:sz w:val="14"/>
          <w:szCs w:val="14"/>
        </w:rPr>
        <w:t>están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disponibles</w:t>
      </w:r>
      <w:proofErr w:type="spellEnd"/>
      <w:r w:rsidRPr="00A461FC">
        <w:rPr>
          <w:sz w:val="14"/>
          <w:szCs w:val="14"/>
        </w:rPr>
        <w:t xml:space="preserve"> para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empleo</w:t>
      </w:r>
      <w:proofErr w:type="spellEnd"/>
      <w:r w:rsidRPr="00A461FC">
        <w:rPr>
          <w:sz w:val="14"/>
          <w:szCs w:val="14"/>
        </w:rPr>
        <w:t>.</w:t>
      </w:r>
    </w:p>
    <w:p w14:paraId="14F2C69C" w14:textId="77777777" w:rsidR="00A461FC" w:rsidRPr="00A461FC" w:rsidRDefault="00A461FC" w:rsidP="00A461FC">
      <w:pPr>
        <w:rPr>
          <w:sz w:val="14"/>
          <w:szCs w:val="14"/>
        </w:rPr>
      </w:pPr>
    </w:p>
    <w:p w14:paraId="40BA1D0C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>• “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No </w:t>
      </w:r>
      <w:proofErr w:type="spellStart"/>
      <w:r w:rsidRPr="00A461FC">
        <w:rPr>
          <w:sz w:val="14"/>
          <w:szCs w:val="14"/>
        </w:rPr>
        <w:t>Disponibles</w:t>
      </w:r>
      <w:proofErr w:type="spellEnd"/>
      <w:r w:rsidRPr="00A461FC">
        <w:rPr>
          <w:sz w:val="14"/>
          <w:szCs w:val="14"/>
        </w:rPr>
        <w:t xml:space="preserve"> para </w:t>
      </w:r>
      <w:proofErr w:type="spellStart"/>
      <w:r w:rsidRPr="00A461FC">
        <w:rPr>
          <w:sz w:val="14"/>
          <w:szCs w:val="14"/>
        </w:rPr>
        <w:t>Empleo</w:t>
      </w:r>
      <w:proofErr w:type="spellEnd"/>
      <w:r w:rsidRPr="00A461FC">
        <w:rPr>
          <w:sz w:val="14"/>
          <w:szCs w:val="14"/>
        </w:rPr>
        <w:t xml:space="preserve">” </w:t>
      </w:r>
      <w:proofErr w:type="spellStart"/>
      <w:r w:rsidRPr="00A461FC">
        <w:rPr>
          <w:sz w:val="14"/>
          <w:szCs w:val="14"/>
        </w:rPr>
        <w:t>significa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los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que, </w:t>
      </w:r>
      <w:proofErr w:type="spellStart"/>
      <w:r w:rsidRPr="00A461FC">
        <w:rPr>
          <w:sz w:val="14"/>
          <w:szCs w:val="14"/>
        </w:rPr>
        <w:t>después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graduarse</w:t>
      </w:r>
      <w:proofErr w:type="spellEnd"/>
      <w:r w:rsidRPr="00A461FC">
        <w:rPr>
          <w:sz w:val="14"/>
          <w:szCs w:val="14"/>
        </w:rPr>
        <w:t xml:space="preserve">, </w:t>
      </w:r>
      <w:proofErr w:type="spellStart"/>
      <w:r w:rsidRPr="00A461FC">
        <w:rPr>
          <w:sz w:val="14"/>
          <w:szCs w:val="14"/>
        </w:rPr>
        <w:t>mueren</w:t>
      </w:r>
      <w:proofErr w:type="spellEnd"/>
      <w:r w:rsidRPr="00A461FC">
        <w:rPr>
          <w:sz w:val="14"/>
          <w:szCs w:val="14"/>
        </w:rPr>
        <w:t xml:space="preserve">, son </w:t>
      </w:r>
      <w:proofErr w:type="spellStart"/>
      <w:r w:rsidRPr="00A461FC">
        <w:rPr>
          <w:sz w:val="14"/>
          <w:szCs w:val="14"/>
        </w:rPr>
        <w:t>encarcelados</w:t>
      </w:r>
      <w:proofErr w:type="spellEnd"/>
      <w:r w:rsidRPr="00A461FC">
        <w:rPr>
          <w:sz w:val="14"/>
          <w:szCs w:val="14"/>
        </w:rPr>
        <w:t xml:space="preserve">, son </w:t>
      </w:r>
      <w:proofErr w:type="spellStart"/>
      <w:r w:rsidRPr="00A461FC">
        <w:rPr>
          <w:sz w:val="14"/>
          <w:szCs w:val="14"/>
        </w:rPr>
        <w:t>obligados</w:t>
      </w:r>
      <w:proofErr w:type="spellEnd"/>
      <w:r w:rsidRPr="00A461FC">
        <w:rPr>
          <w:sz w:val="14"/>
          <w:szCs w:val="14"/>
        </w:rPr>
        <w:t xml:space="preserve"> a </w:t>
      </w:r>
      <w:proofErr w:type="spellStart"/>
      <w:r w:rsidRPr="00A461FC">
        <w:rPr>
          <w:sz w:val="14"/>
          <w:szCs w:val="14"/>
        </w:rPr>
        <w:t>realizar</w:t>
      </w:r>
      <w:proofErr w:type="spellEnd"/>
      <w:r w:rsidRPr="00A461FC">
        <w:rPr>
          <w:sz w:val="14"/>
          <w:szCs w:val="14"/>
        </w:rPr>
        <w:t xml:space="preserve"> un </w:t>
      </w:r>
      <w:proofErr w:type="spellStart"/>
      <w:r w:rsidRPr="00A461FC">
        <w:rPr>
          <w:sz w:val="14"/>
          <w:szCs w:val="14"/>
        </w:rPr>
        <w:t>servicio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militar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activo</w:t>
      </w:r>
      <w:proofErr w:type="spellEnd"/>
      <w:r w:rsidRPr="00A461FC">
        <w:rPr>
          <w:sz w:val="14"/>
          <w:szCs w:val="14"/>
        </w:rPr>
        <w:t xml:space="preserve">, son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internacionales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salen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los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Estados</w:t>
      </w:r>
      <w:proofErr w:type="spellEnd"/>
      <w:r w:rsidRPr="00A461FC">
        <w:rPr>
          <w:sz w:val="14"/>
          <w:szCs w:val="14"/>
        </w:rPr>
        <w:t xml:space="preserve"> Unidos o no </w:t>
      </w:r>
      <w:proofErr w:type="spellStart"/>
      <w:r w:rsidRPr="00A461FC">
        <w:rPr>
          <w:sz w:val="14"/>
          <w:szCs w:val="14"/>
        </w:rPr>
        <w:t>tienen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una</w:t>
      </w:r>
      <w:proofErr w:type="spellEnd"/>
      <w:r w:rsidRPr="00A461FC">
        <w:rPr>
          <w:sz w:val="14"/>
          <w:szCs w:val="14"/>
        </w:rPr>
        <w:t xml:space="preserve"> visa que les </w:t>
      </w:r>
      <w:proofErr w:type="spellStart"/>
      <w:r w:rsidRPr="00A461FC">
        <w:rPr>
          <w:sz w:val="14"/>
          <w:szCs w:val="14"/>
        </w:rPr>
        <w:t>permite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trabajar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los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Estados</w:t>
      </w:r>
      <w:proofErr w:type="spellEnd"/>
      <w:r w:rsidRPr="00A461FC">
        <w:rPr>
          <w:sz w:val="14"/>
          <w:szCs w:val="14"/>
        </w:rPr>
        <w:t xml:space="preserve"> Unidos, o </w:t>
      </w:r>
      <w:proofErr w:type="spellStart"/>
      <w:r w:rsidRPr="00A461FC">
        <w:rPr>
          <w:sz w:val="14"/>
          <w:szCs w:val="14"/>
        </w:rPr>
        <w:t>continuar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su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educación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una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institución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postsecundaria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acreditada</w:t>
      </w:r>
      <w:proofErr w:type="spellEnd"/>
      <w:r w:rsidRPr="00A461FC">
        <w:rPr>
          <w:sz w:val="14"/>
          <w:szCs w:val="14"/>
        </w:rPr>
        <w:t xml:space="preserve"> o </w:t>
      </w:r>
      <w:proofErr w:type="spellStart"/>
      <w:r w:rsidRPr="00A461FC">
        <w:rPr>
          <w:sz w:val="14"/>
          <w:szCs w:val="14"/>
        </w:rPr>
        <w:t>aprobada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por</w:t>
      </w:r>
      <w:proofErr w:type="spellEnd"/>
      <w:r w:rsidRPr="00A461FC">
        <w:rPr>
          <w:sz w:val="14"/>
          <w:szCs w:val="14"/>
        </w:rPr>
        <w:t xml:space="preserve"> la </w:t>
      </w:r>
      <w:proofErr w:type="spellStart"/>
      <w:r w:rsidRPr="00A461FC">
        <w:rPr>
          <w:sz w:val="14"/>
          <w:szCs w:val="14"/>
        </w:rPr>
        <w:t>oficina</w:t>
      </w:r>
      <w:proofErr w:type="spellEnd"/>
      <w:r w:rsidRPr="00A461FC">
        <w:rPr>
          <w:sz w:val="14"/>
          <w:szCs w:val="14"/>
        </w:rPr>
        <w:t>.</w:t>
      </w:r>
    </w:p>
    <w:p w14:paraId="3EF92F0D" w14:textId="77777777" w:rsidR="00A461FC" w:rsidRPr="00A461FC" w:rsidRDefault="00A461FC" w:rsidP="00A461FC">
      <w:pPr>
        <w:rPr>
          <w:sz w:val="14"/>
          <w:szCs w:val="14"/>
        </w:rPr>
      </w:pPr>
    </w:p>
    <w:p w14:paraId="788EC974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>• “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empleados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campo” se </w:t>
      </w:r>
      <w:proofErr w:type="spellStart"/>
      <w:r w:rsidRPr="00A461FC">
        <w:rPr>
          <w:sz w:val="14"/>
          <w:szCs w:val="14"/>
        </w:rPr>
        <w:t>refiere</w:t>
      </w:r>
      <w:proofErr w:type="spellEnd"/>
      <w:r w:rsidRPr="00A461FC">
        <w:rPr>
          <w:sz w:val="14"/>
          <w:szCs w:val="14"/>
        </w:rPr>
        <w:t xml:space="preserve"> a </w:t>
      </w:r>
      <w:proofErr w:type="spellStart"/>
      <w:r w:rsidRPr="00A461FC">
        <w:rPr>
          <w:sz w:val="14"/>
          <w:szCs w:val="14"/>
        </w:rPr>
        <w:t>los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comienzan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dentro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los</w:t>
      </w:r>
      <w:proofErr w:type="spellEnd"/>
      <w:r w:rsidRPr="00A461FC">
        <w:rPr>
          <w:sz w:val="14"/>
          <w:szCs w:val="14"/>
        </w:rPr>
        <w:t xml:space="preserve"> seis meses </w:t>
      </w:r>
      <w:proofErr w:type="spellStart"/>
      <w:r w:rsidRPr="00A461FC">
        <w:rPr>
          <w:sz w:val="14"/>
          <w:szCs w:val="14"/>
        </w:rPr>
        <w:t>posteriores</w:t>
      </w:r>
      <w:proofErr w:type="spellEnd"/>
      <w:r w:rsidRPr="00A461FC">
        <w:rPr>
          <w:sz w:val="14"/>
          <w:szCs w:val="14"/>
        </w:rPr>
        <w:t xml:space="preserve"> a la </w:t>
      </w:r>
      <w:proofErr w:type="spellStart"/>
      <w:r w:rsidRPr="00A461FC">
        <w:rPr>
          <w:sz w:val="14"/>
          <w:szCs w:val="14"/>
        </w:rPr>
        <w:t>finalización</w:t>
      </w:r>
      <w:proofErr w:type="spellEnd"/>
      <w:r w:rsidRPr="00A461FC">
        <w:rPr>
          <w:sz w:val="14"/>
          <w:szCs w:val="14"/>
        </w:rPr>
        <w:t xml:space="preserve"> del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educativo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aplicable</w:t>
      </w:r>
      <w:proofErr w:type="spellEnd"/>
      <w:r w:rsidRPr="00A461FC">
        <w:rPr>
          <w:sz w:val="14"/>
          <w:szCs w:val="14"/>
        </w:rPr>
        <w:t xml:space="preserve"> y </w:t>
      </w:r>
      <w:proofErr w:type="spellStart"/>
      <w:r w:rsidRPr="00A461FC">
        <w:rPr>
          <w:sz w:val="14"/>
          <w:szCs w:val="14"/>
        </w:rPr>
        <w:t>tienen</w:t>
      </w:r>
      <w:proofErr w:type="spellEnd"/>
      <w:r w:rsidRPr="00A461FC">
        <w:rPr>
          <w:sz w:val="14"/>
          <w:szCs w:val="14"/>
        </w:rPr>
        <w:t xml:space="preserve"> un </w:t>
      </w:r>
      <w:proofErr w:type="spellStart"/>
      <w:r w:rsidRPr="00A461FC">
        <w:rPr>
          <w:sz w:val="14"/>
          <w:szCs w:val="14"/>
        </w:rPr>
        <w:t>empleo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remunerado</w:t>
      </w:r>
      <w:proofErr w:type="spellEnd"/>
      <w:r w:rsidRPr="00A461FC">
        <w:rPr>
          <w:sz w:val="14"/>
          <w:szCs w:val="14"/>
        </w:rPr>
        <w:t xml:space="preserve">, </w:t>
      </w:r>
      <w:proofErr w:type="spellStart"/>
      <w:r w:rsidRPr="00A461FC">
        <w:rPr>
          <w:sz w:val="14"/>
          <w:szCs w:val="14"/>
        </w:rPr>
        <w:t>cuyo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empleo</w:t>
      </w:r>
      <w:proofErr w:type="spellEnd"/>
      <w:r w:rsidRPr="00A461FC">
        <w:rPr>
          <w:sz w:val="14"/>
          <w:szCs w:val="14"/>
        </w:rPr>
        <w:t xml:space="preserve"> ha </w:t>
      </w:r>
      <w:proofErr w:type="spellStart"/>
      <w:r w:rsidRPr="00A461FC">
        <w:rPr>
          <w:sz w:val="14"/>
          <w:szCs w:val="14"/>
        </w:rPr>
        <w:t>sido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informado</w:t>
      </w:r>
      <w:proofErr w:type="spellEnd"/>
      <w:r w:rsidRPr="00A461FC">
        <w:rPr>
          <w:sz w:val="14"/>
          <w:szCs w:val="14"/>
        </w:rPr>
        <w:t xml:space="preserve"> y para </w:t>
      </w:r>
      <w:proofErr w:type="spellStart"/>
      <w:r w:rsidRPr="00A461FC">
        <w:rPr>
          <w:sz w:val="14"/>
          <w:szCs w:val="14"/>
        </w:rPr>
        <w:t>quien</w:t>
      </w:r>
      <w:proofErr w:type="spellEnd"/>
      <w:r w:rsidRPr="00A461FC">
        <w:rPr>
          <w:sz w:val="14"/>
          <w:szCs w:val="14"/>
        </w:rPr>
        <w:t xml:space="preserve"> la </w:t>
      </w:r>
      <w:proofErr w:type="spellStart"/>
      <w:r w:rsidRPr="00A461FC">
        <w:rPr>
          <w:sz w:val="14"/>
          <w:szCs w:val="14"/>
        </w:rPr>
        <w:t>institución</w:t>
      </w:r>
      <w:proofErr w:type="spellEnd"/>
      <w:r w:rsidRPr="00A461FC">
        <w:rPr>
          <w:sz w:val="14"/>
          <w:szCs w:val="14"/>
        </w:rPr>
        <w:t xml:space="preserve"> ha </w:t>
      </w:r>
      <w:proofErr w:type="spellStart"/>
      <w:r w:rsidRPr="00A461FC">
        <w:rPr>
          <w:sz w:val="14"/>
          <w:szCs w:val="14"/>
        </w:rPr>
        <w:t>documentado</w:t>
      </w:r>
      <w:proofErr w:type="spellEnd"/>
      <w:r w:rsidRPr="00A461FC">
        <w:rPr>
          <w:sz w:val="14"/>
          <w:szCs w:val="14"/>
        </w:rPr>
        <w:t xml:space="preserve"> la </w:t>
      </w:r>
      <w:proofErr w:type="spellStart"/>
      <w:r w:rsidRPr="00A461FC">
        <w:rPr>
          <w:sz w:val="14"/>
          <w:szCs w:val="14"/>
        </w:rPr>
        <w:t>verificación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empleo</w:t>
      </w:r>
      <w:proofErr w:type="spellEnd"/>
      <w:r w:rsidRPr="00A461FC">
        <w:rPr>
          <w:sz w:val="14"/>
          <w:szCs w:val="14"/>
        </w:rPr>
        <w:t xml:space="preserve">. Para las </w:t>
      </w:r>
      <w:proofErr w:type="spellStart"/>
      <w:r w:rsidRPr="00A461FC">
        <w:rPr>
          <w:sz w:val="14"/>
          <w:szCs w:val="14"/>
        </w:rPr>
        <w:t>ocupaciones</w:t>
      </w:r>
      <w:proofErr w:type="spellEnd"/>
      <w:r w:rsidRPr="00A461FC">
        <w:rPr>
          <w:sz w:val="14"/>
          <w:szCs w:val="14"/>
        </w:rPr>
        <w:t xml:space="preserve"> para las </w:t>
      </w:r>
      <w:proofErr w:type="spellStart"/>
      <w:r w:rsidRPr="00A461FC">
        <w:rPr>
          <w:sz w:val="14"/>
          <w:szCs w:val="14"/>
        </w:rPr>
        <w:t>cuales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estado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requiere</w:t>
      </w:r>
      <w:proofErr w:type="spellEnd"/>
      <w:r w:rsidRPr="00A461FC">
        <w:rPr>
          <w:sz w:val="14"/>
          <w:szCs w:val="14"/>
        </w:rPr>
        <w:t xml:space="preserve"> pasar un examen,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período</w:t>
      </w:r>
      <w:proofErr w:type="spellEnd"/>
      <w:r w:rsidRPr="00A461FC">
        <w:rPr>
          <w:sz w:val="14"/>
          <w:szCs w:val="14"/>
        </w:rPr>
        <w:t xml:space="preserve"> de seis meses </w:t>
      </w:r>
      <w:proofErr w:type="spellStart"/>
      <w:r w:rsidRPr="00A461FC">
        <w:rPr>
          <w:sz w:val="14"/>
          <w:szCs w:val="14"/>
        </w:rPr>
        <w:t>comienza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después</w:t>
      </w:r>
      <w:proofErr w:type="spellEnd"/>
      <w:r w:rsidRPr="00A461FC">
        <w:rPr>
          <w:sz w:val="14"/>
          <w:szCs w:val="14"/>
        </w:rPr>
        <w:t xml:space="preserve"> del </w:t>
      </w:r>
      <w:proofErr w:type="spellStart"/>
      <w:r w:rsidRPr="00A461FC">
        <w:rPr>
          <w:sz w:val="14"/>
          <w:szCs w:val="14"/>
        </w:rPr>
        <w:t>anuncio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los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resultados</w:t>
      </w:r>
      <w:proofErr w:type="spellEnd"/>
      <w:r w:rsidRPr="00A461FC">
        <w:rPr>
          <w:sz w:val="14"/>
          <w:szCs w:val="14"/>
        </w:rPr>
        <w:t xml:space="preserve"> del examen para el primer examen disponible </w:t>
      </w:r>
      <w:proofErr w:type="spellStart"/>
      <w:r w:rsidRPr="00A461FC">
        <w:rPr>
          <w:sz w:val="14"/>
          <w:szCs w:val="14"/>
        </w:rPr>
        <w:t>después</w:t>
      </w:r>
      <w:proofErr w:type="spellEnd"/>
      <w:r w:rsidRPr="00A461FC">
        <w:rPr>
          <w:sz w:val="14"/>
          <w:szCs w:val="14"/>
        </w:rPr>
        <w:t xml:space="preserve"> de que un </w:t>
      </w:r>
      <w:proofErr w:type="spellStart"/>
      <w:r w:rsidRPr="00A461FC">
        <w:rPr>
          <w:sz w:val="14"/>
          <w:szCs w:val="14"/>
        </w:rPr>
        <w:t>estudiante</w:t>
      </w:r>
      <w:proofErr w:type="spellEnd"/>
      <w:r w:rsidRPr="00A461FC">
        <w:rPr>
          <w:sz w:val="14"/>
          <w:szCs w:val="14"/>
        </w:rPr>
        <w:t xml:space="preserve"> complete un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educativo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aplicable</w:t>
      </w:r>
      <w:proofErr w:type="spellEnd"/>
      <w:r w:rsidRPr="00A461FC">
        <w:rPr>
          <w:sz w:val="14"/>
          <w:szCs w:val="14"/>
        </w:rPr>
        <w:t>.</w:t>
      </w:r>
    </w:p>
    <w:p w14:paraId="18D36F23" w14:textId="77777777" w:rsidR="00A461FC" w:rsidRPr="00A461FC" w:rsidRDefault="00A461FC" w:rsidP="00A461FC">
      <w:pPr>
        <w:rPr>
          <w:sz w:val="14"/>
          <w:szCs w:val="14"/>
        </w:rPr>
      </w:pPr>
    </w:p>
    <w:p w14:paraId="025B5F45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 xml:space="preserve">• La “Tasa de </w:t>
      </w:r>
      <w:proofErr w:type="spellStart"/>
      <w:r w:rsidRPr="00A461FC">
        <w:rPr>
          <w:sz w:val="14"/>
          <w:szCs w:val="14"/>
        </w:rPr>
        <w:t>colocación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empleada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campo” se </w:t>
      </w:r>
      <w:proofErr w:type="spellStart"/>
      <w:r w:rsidRPr="00A461FC">
        <w:rPr>
          <w:sz w:val="14"/>
          <w:szCs w:val="14"/>
        </w:rPr>
        <w:t>calcula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dividiendo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obtienen</w:t>
      </w:r>
      <w:proofErr w:type="spellEnd"/>
      <w:r w:rsidRPr="00A461FC">
        <w:rPr>
          <w:sz w:val="14"/>
          <w:szCs w:val="14"/>
        </w:rPr>
        <w:t xml:space="preserve"> un </w:t>
      </w:r>
      <w:proofErr w:type="spellStart"/>
      <w:r w:rsidRPr="00A461FC">
        <w:rPr>
          <w:sz w:val="14"/>
          <w:szCs w:val="14"/>
        </w:rPr>
        <w:t>empleo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remunerado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campo </w:t>
      </w:r>
      <w:proofErr w:type="spellStart"/>
      <w:r w:rsidRPr="00A461FC">
        <w:rPr>
          <w:sz w:val="14"/>
          <w:szCs w:val="14"/>
        </w:rPr>
        <w:t>por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disponibles</w:t>
      </w:r>
      <w:proofErr w:type="spellEnd"/>
      <w:r w:rsidRPr="00A461FC">
        <w:rPr>
          <w:sz w:val="14"/>
          <w:szCs w:val="14"/>
        </w:rPr>
        <w:t xml:space="preserve"> para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empleo</w:t>
      </w:r>
      <w:proofErr w:type="spellEnd"/>
      <w:r w:rsidRPr="00A461FC">
        <w:rPr>
          <w:sz w:val="14"/>
          <w:szCs w:val="14"/>
        </w:rPr>
        <w:t>.</w:t>
      </w:r>
    </w:p>
    <w:p w14:paraId="06628D79" w14:textId="77777777" w:rsidR="00A461FC" w:rsidRPr="00A461FC" w:rsidRDefault="00A461FC" w:rsidP="00A461FC">
      <w:pPr>
        <w:rPr>
          <w:sz w:val="14"/>
          <w:szCs w:val="14"/>
        </w:rPr>
      </w:pPr>
    </w:p>
    <w:p w14:paraId="0DD9FF4E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>• “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que toman el examen” es la </w:t>
      </w:r>
      <w:proofErr w:type="spellStart"/>
      <w:r w:rsidRPr="00A461FC">
        <w:rPr>
          <w:sz w:val="14"/>
          <w:szCs w:val="14"/>
        </w:rPr>
        <w:t>cantidad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tomaron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primer examen disponible </w:t>
      </w:r>
      <w:proofErr w:type="spellStart"/>
      <w:r w:rsidRPr="00A461FC">
        <w:rPr>
          <w:sz w:val="14"/>
          <w:szCs w:val="14"/>
        </w:rPr>
        <w:t>en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año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calendario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informado</w:t>
      </w:r>
      <w:proofErr w:type="spellEnd"/>
      <w:r w:rsidRPr="00A461FC">
        <w:rPr>
          <w:sz w:val="14"/>
          <w:szCs w:val="14"/>
        </w:rPr>
        <w:t>.</w:t>
      </w:r>
    </w:p>
    <w:p w14:paraId="7F23FB1C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 xml:space="preserve">• “Primera </w:t>
      </w:r>
      <w:proofErr w:type="spellStart"/>
      <w:r w:rsidRPr="00A461FC">
        <w:rPr>
          <w:sz w:val="14"/>
          <w:szCs w:val="14"/>
        </w:rPr>
        <w:t>fecha</w:t>
      </w:r>
      <w:proofErr w:type="spellEnd"/>
      <w:r w:rsidRPr="00A461FC">
        <w:rPr>
          <w:sz w:val="14"/>
          <w:szCs w:val="14"/>
        </w:rPr>
        <w:t xml:space="preserve"> de examen disponible” es la </w:t>
      </w:r>
      <w:proofErr w:type="spellStart"/>
      <w:r w:rsidRPr="00A461FC">
        <w:rPr>
          <w:sz w:val="14"/>
          <w:szCs w:val="14"/>
        </w:rPr>
        <w:t>fecha</w:t>
      </w:r>
      <w:proofErr w:type="spellEnd"/>
      <w:r w:rsidRPr="00A461FC">
        <w:rPr>
          <w:sz w:val="14"/>
          <w:szCs w:val="14"/>
        </w:rPr>
        <w:t xml:space="preserve"> del primer examen disponible </w:t>
      </w:r>
      <w:proofErr w:type="spellStart"/>
      <w:r w:rsidRPr="00A461FC">
        <w:rPr>
          <w:sz w:val="14"/>
          <w:szCs w:val="14"/>
        </w:rPr>
        <w:t>después</w:t>
      </w:r>
      <w:proofErr w:type="spellEnd"/>
      <w:r w:rsidRPr="00A461FC">
        <w:rPr>
          <w:sz w:val="14"/>
          <w:szCs w:val="14"/>
        </w:rPr>
        <w:t xml:space="preserve"> de que un </w:t>
      </w:r>
      <w:proofErr w:type="spellStart"/>
      <w:r w:rsidRPr="00A461FC">
        <w:rPr>
          <w:sz w:val="14"/>
          <w:szCs w:val="14"/>
        </w:rPr>
        <w:t>estudiante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completó</w:t>
      </w:r>
      <w:proofErr w:type="spellEnd"/>
      <w:r w:rsidRPr="00A461FC">
        <w:rPr>
          <w:sz w:val="14"/>
          <w:szCs w:val="14"/>
        </w:rPr>
        <w:t xml:space="preserve"> un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>.</w:t>
      </w:r>
    </w:p>
    <w:p w14:paraId="22656370" w14:textId="77777777" w:rsidR="00A461FC" w:rsidRPr="00A461FC" w:rsidRDefault="00A461FC" w:rsidP="00A461FC">
      <w:pPr>
        <w:rPr>
          <w:sz w:val="14"/>
          <w:szCs w:val="14"/>
        </w:rPr>
      </w:pPr>
    </w:p>
    <w:p w14:paraId="26A47E1B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 xml:space="preserve">• La “Tasa de </w:t>
      </w:r>
      <w:proofErr w:type="spellStart"/>
      <w:r w:rsidRPr="00A461FC">
        <w:rPr>
          <w:sz w:val="14"/>
          <w:szCs w:val="14"/>
        </w:rPr>
        <w:t>aprobación</w:t>
      </w:r>
      <w:proofErr w:type="spellEnd"/>
      <w:r w:rsidRPr="00A461FC">
        <w:rPr>
          <w:sz w:val="14"/>
          <w:szCs w:val="14"/>
        </w:rPr>
        <w:t xml:space="preserve">” se </w:t>
      </w:r>
      <w:proofErr w:type="spellStart"/>
      <w:r w:rsidRPr="00A461FC">
        <w:rPr>
          <w:sz w:val="14"/>
          <w:szCs w:val="14"/>
        </w:rPr>
        <w:t>calcula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dividiendo</w:t>
      </w:r>
      <w:proofErr w:type="spellEnd"/>
      <w:r w:rsidRPr="00A461FC">
        <w:rPr>
          <w:sz w:val="14"/>
          <w:szCs w:val="14"/>
        </w:rPr>
        <w:t xml:space="preserve"> la </w:t>
      </w:r>
      <w:proofErr w:type="spellStart"/>
      <w:r w:rsidRPr="00A461FC">
        <w:rPr>
          <w:sz w:val="14"/>
          <w:szCs w:val="14"/>
        </w:rPr>
        <w:t>cantidad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aprobaron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examen entre la </w:t>
      </w:r>
      <w:proofErr w:type="spellStart"/>
      <w:r w:rsidRPr="00A461FC">
        <w:rPr>
          <w:sz w:val="14"/>
          <w:szCs w:val="14"/>
        </w:rPr>
        <w:t>cantidad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tomaron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examen de </w:t>
      </w:r>
      <w:proofErr w:type="spellStart"/>
      <w:r w:rsidRPr="00A461FC">
        <w:rPr>
          <w:sz w:val="14"/>
          <w:szCs w:val="14"/>
        </w:rPr>
        <w:t>licencia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reportado</w:t>
      </w:r>
      <w:proofErr w:type="spellEnd"/>
      <w:r w:rsidRPr="00A461FC">
        <w:rPr>
          <w:sz w:val="14"/>
          <w:szCs w:val="14"/>
        </w:rPr>
        <w:t>.</w:t>
      </w:r>
    </w:p>
    <w:p w14:paraId="0F86910D" w14:textId="77777777" w:rsidR="00A461FC" w:rsidRPr="00A461FC" w:rsidRDefault="00A461FC" w:rsidP="00A461FC">
      <w:pPr>
        <w:rPr>
          <w:sz w:val="14"/>
          <w:szCs w:val="14"/>
        </w:rPr>
      </w:pPr>
    </w:p>
    <w:p w14:paraId="38775EE3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>• “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pasó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primer examen disponible” es la </w:t>
      </w:r>
      <w:proofErr w:type="spellStart"/>
      <w:r w:rsidRPr="00A461FC">
        <w:rPr>
          <w:sz w:val="14"/>
          <w:szCs w:val="14"/>
        </w:rPr>
        <w:t>cantidad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tomaron</w:t>
      </w:r>
      <w:proofErr w:type="spellEnd"/>
      <w:r w:rsidRPr="00A461FC">
        <w:rPr>
          <w:sz w:val="14"/>
          <w:szCs w:val="14"/>
        </w:rPr>
        <w:t xml:space="preserve"> y </w:t>
      </w:r>
      <w:proofErr w:type="spellStart"/>
      <w:r w:rsidRPr="00A461FC">
        <w:rPr>
          <w:sz w:val="14"/>
          <w:szCs w:val="14"/>
        </w:rPr>
        <w:t>aprobaron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primer examen de </w:t>
      </w:r>
      <w:proofErr w:type="spellStart"/>
      <w:r w:rsidRPr="00A461FC">
        <w:rPr>
          <w:sz w:val="14"/>
          <w:szCs w:val="14"/>
        </w:rPr>
        <w:t>licencia</w:t>
      </w:r>
      <w:proofErr w:type="spellEnd"/>
      <w:r w:rsidRPr="00A461FC">
        <w:rPr>
          <w:sz w:val="14"/>
          <w:szCs w:val="14"/>
        </w:rPr>
        <w:t xml:space="preserve"> disponible </w:t>
      </w:r>
      <w:proofErr w:type="spellStart"/>
      <w:r w:rsidRPr="00A461FC">
        <w:rPr>
          <w:sz w:val="14"/>
          <w:szCs w:val="14"/>
        </w:rPr>
        <w:t>después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completar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>.</w:t>
      </w:r>
    </w:p>
    <w:p w14:paraId="56800906" w14:textId="77777777" w:rsidR="00A461FC" w:rsidRPr="00A461FC" w:rsidRDefault="00A461FC" w:rsidP="00A461FC">
      <w:pPr>
        <w:rPr>
          <w:sz w:val="14"/>
          <w:szCs w:val="14"/>
        </w:rPr>
      </w:pPr>
    </w:p>
    <w:p w14:paraId="08E70DDD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>• "</w:t>
      </w:r>
      <w:proofErr w:type="spellStart"/>
      <w:r w:rsidRPr="00A461FC">
        <w:rPr>
          <w:sz w:val="14"/>
          <w:szCs w:val="14"/>
        </w:rPr>
        <w:t>Salario</w:t>
      </w:r>
      <w:proofErr w:type="spellEnd"/>
      <w:r w:rsidRPr="00A461FC">
        <w:rPr>
          <w:sz w:val="14"/>
          <w:szCs w:val="14"/>
        </w:rPr>
        <w:t xml:space="preserve">" es </w:t>
      </w:r>
      <w:proofErr w:type="spellStart"/>
      <w:r w:rsidRPr="00A461FC">
        <w:rPr>
          <w:sz w:val="14"/>
          <w:szCs w:val="14"/>
        </w:rPr>
        <w:t>según</w:t>
      </w:r>
      <w:proofErr w:type="spellEnd"/>
      <w:r w:rsidRPr="00A461FC">
        <w:rPr>
          <w:sz w:val="14"/>
          <w:szCs w:val="14"/>
        </w:rPr>
        <w:t xml:space="preserve"> lo </w:t>
      </w:r>
      <w:proofErr w:type="spellStart"/>
      <w:r w:rsidRPr="00A461FC">
        <w:rPr>
          <w:sz w:val="14"/>
          <w:szCs w:val="14"/>
        </w:rPr>
        <w:t>informado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por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empleador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graduado</w:t>
      </w:r>
      <w:proofErr w:type="spellEnd"/>
      <w:r w:rsidRPr="00A461FC">
        <w:rPr>
          <w:sz w:val="14"/>
          <w:szCs w:val="14"/>
        </w:rPr>
        <w:t xml:space="preserve"> o </w:t>
      </w:r>
      <w:proofErr w:type="spellStart"/>
      <w:r w:rsidRPr="00A461FC">
        <w:rPr>
          <w:sz w:val="14"/>
          <w:szCs w:val="14"/>
        </w:rPr>
        <w:t>graduado</w:t>
      </w:r>
      <w:proofErr w:type="spellEnd"/>
      <w:r w:rsidRPr="00A461FC">
        <w:rPr>
          <w:sz w:val="14"/>
          <w:szCs w:val="14"/>
        </w:rPr>
        <w:t>.</w:t>
      </w:r>
    </w:p>
    <w:p w14:paraId="230B933B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 xml:space="preserve">• “No se </w:t>
      </w:r>
      <w:proofErr w:type="spellStart"/>
      <w:r w:rsidRPr="00A461FC">
        <w:rPr>
          <w:sz w:val="14"/>
          <w:szCs w:val="14"/>
        </w:rPr>
        <w:t>informa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información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sobre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salarios</w:t>
      </w:r>
      <w:proofErr w:type="spellEnd"/>
      <w:r w:rsidRPr="00A461FC">
        <w:rPr>
          <w:sz w:val="14"/>
          <w:szCs w:val="14"/>
        </w:rPr>
        <w:t xml:space="preserve">” es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para </w:t>
      </w:r>
      <w:proofErr w:type="spellStart"/>
      <w:r w:rsidRPr="00A461FC">
        <w:rPr>
          <w:sz w:val="14"/>
          <w:szCs w:val="14"/>
        </w:rPr>
        <w:t>quienes</w:t>
      </w:r>
      <w:proofErr w:type="spellEnd"/>
      <w:r w:rsidRPr="00A461FC">
        <w:rPr>
          <w:sz w:val="14"/>
          <w:szCs w:val="14"/>
        </w:rPr>
        <w:t xml:space="preserve">, </w:t>
      </w:r>
      <w:proofErr w:type="spellStart"/>
      <w:r w:rsidRPr="00A461FC">
        <w:rPr>
          <w:sz w:val="14"/>
          <w:szCs w:val="14"/>
        </w:rPr>
        <w:t>después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hacer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intentos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razonables</w:t>
      </w:r>
      <w:proofErr w:type="spellEnd"/>
      <w:r w:rsidRPr="00A461FC">
        <w:rPr>
          <w:sz w:val="14"/>
          <w:szCs w:val="14"/>
        </w:rPr>
        <w:t xml:space="preserve">, la </w:t>
      </w:r>
      <w:proofErr w:type="spellStart"/>
      <w:r w:rsidRPr="00A461FC">
        <w:rPr>
          <w:sz w:val="14"/>
          <w:szCs w:val="14"/>
        </w:rPr>
        <w:t>escuela</w:t>
      </w:r>
      <w:proofErr w:type="spellEnd"/>
      <w:r w:rsidRPr="00A461FC">
        <w:rPr>
          <w:sz w:val="14"/>
          <w:szCs w:val="14"/>
        </w:rPr>
        <w:t xml:space="preserve"> no </w:t>
      </w:r>
      <w:proofErr w:type="spellStart"/>
      <w:r w:rsidRPr="00A461FC">
        <w:rPr>
          <w:sz w:val="14"/>
          <w:szCs w:val="14"/>
        </w:rPr>
        <w:t>pudo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obtener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información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sobre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salarios</w:t>
      </w:r>
      <w:proofErr w:type="spellEnd"/>
      <w:r w:rsidRPr="00A461FC">
        <w:rPr>
          <w:sz w:val="14"/>
          <w:szCs w:val="14"/>
        </w:rPr>
        <w:t>.</w:t>
      </w:r>
    </w:p>
    <w:p w14:paraId="0E1BFDE7" w14:textId="77777777" w:rsidR="00A461FC" w:rsidRDefault="00A461FC" w:rsidP="00A461FC">
      <w:pPr>
        <w:rPr>
          <w:sz w:val="17"/>
          <w:szCs w:val="17"/>
        </w:rPr>
      </w:pPr>
      <w:r w:rsidRPr="00D01493">
        <w:rPr>
          <w:sz w:val="17"/>
          <w:szCs w:val="17"/>
        </w:rPr>
        <w:t> </w:t>
      </w:r>
    </w:p>
    <w:p w14:paraId="62E8349F" w14:textId="77777777" w:rsidR="00A461FC" w:rsidRDefault="00A461FC" w:rsidP="00A461FC">
      <w:pPr>
        <w:rPr>
          <w:sz w:val="17"/>
          <w:szCs w:val="17"/>
        </w:rPr>
      </w:pPr>
    </w:p>
    <w:p w14:paraId="0137B053" w14:textId="77777777" w:rsidR="00A461FC" w:rsidRDefault="00A461FC" w:rsidP="00A461FC">
      <w:pPr>
        <w:rPr>
          <w:sz w:val="17"/>
          <w:szCs w:val="17"/>
        </w:rPr>
      </w:pPr>
    </w:p>
    <w:p w14:paraId="50741D98" w14:textId="77777777" w:rsidR="00A461FC" w:rsidRDefault="00A461FC" w:rsidP="00A461FC">
      <w:pPr>
        <w:rPr>
          <w:sz w:val="17"/>
          <w:szCs w:val="17"/>
        </w:rPr>
      </w:pPr>
    </w:p>
    <w:p w14:paraId="11A027F7" w14:textId="77777777" w:rsidR="00A461FC" w:rsidRDefault="00A461FC" w:rsidP="00A461FC">
      <w:pPr>
        <w:rPr>
          <w:sz w:val="17"/>
          <w:szCs w:val="17"/>
        </w:rPr>
      </w:pPr>
    </w:p>
    <w:p w14:paraId="4829E235" w14:textId="77777777" w:rsidR="00A461FC" w:rsidRDefault="00A461FC" w:rsidP="00A461FC">
      <w:pPr>
        <w:rPr>
          <w:sz w:val="17"/>
          <w:szCs w:val="17"/>
        </w:rPr>
      </w:pPr>
    </w:p>
    <w:p w14:paraId="09D7DCEE" w14:textId="77777777" w:rsidR="00A461FC" w:rsidRDefault="00A461FC" w:rsidP="00A461FC">
      <w:pPr>
        <w:rPr>
          <w:sz w:val="17"/>
          <w:szCs w:val="17"/>
        </w:rPr>
      </w:pPr>
    </w:p>
    <w:p w14:paraId="3943497D" w14:textId="77777777" w:rsidR="00A461FC" w:rsidRDefault="00A461FC" w:rsidP="00A461FC">
      <w:pPr>
        <w:rPr>
          <w:sz w:val="17"/>
          <w:szCs w:val="17"/>
        </w:rPr>
      </w:pPr>
    </w:p>
    <w:p w14:paraId="65670EA2" w14:textId="77777777" w:rsidR="00A461FC" w:rsidRDefault="00A461FC" w:rsidP="00A461FC">
      <w:pPr>
        <w:rPr>
          <w:sz w:val="17"/>
          <w:szCs w:val="17"/>
        </w:rPr>
      </w:pPr>
    </w:p>
    <w:p w14:paraId="3DA94EF8" w14:textId="77777777" w:rsidR="00A461FC" w:rsidRDefault="00A461FC" w:rsidP="00A461FC">
      <w:pPr>
        <w:rPr>
          <w:sz w:val="17"/>
          <w:szCs w:val="17"/>
        </w:rPr>
      </w:pPr>
    </w:p>
    <w:p w14:paraId="23474C13" w14:textId="77777777" w:rsidR="00A461FC" w:rsidRDefault="00A461FC" w:rsidP="00A461FC">
      <w:pPr>
        <w:rPr>
          <w:sz w:val="17"/>
          <w:szCs w:val="17"/>
        </w:rPr>
      </w:pPr>
    </w:p>
    <w:p w14:paraId="013E2F6D" w14:textId="17FCE609" w:rsidR="00A461FC" w:rsidRDefault="00A461FC" w:rsidP="00A461FC">
      <w:pPr>
        <w:rPr>
          <w:sz w:val="17"/>
          <w:szCs w:val="17"/>
        </w:rPr>
      </w:pPr>
    </w:p>
    <w:p w14:paraId="5C11AA07" w14:textId="2CB4C8AD" w:rsidR="00567BC0" w:rsidRDefault="00567BC0" w:rsidP="00A461FC">
      <w:pPr>
        <w:rPr>
          <w:sz w:val="17"/>
          <w:szCs w:val="17"/>
        </w:rPr>
      </w:pPr>
    </w:p>
    <w:p w14:paraId="2E837189" w14:textId="77777777" w:rsidR="00567BC0" w:rsidRDefault="00567BC0" w:rsidP="00A461FC">
      <w:pPr>
        <w:rPr>
          <w:sz w:val="17"/>
          <w:szCs w:val="17"/>
        </w:rPr>
      </w:pPr>
    </w:p>
    <w:p w14:paraId="49AE16C1" w14:textId="7474825B" w:rsidR="00A461FC" w:rsidRDefault="003A27FA" w:rsidP="003A27FA">
      <w:pPr>
        <w:tabs>
          <w:tab w:val="left" w:pos="2961"/>
        </w:tabs>
        <w:rPr>
          <w:sz w:val="17"/>
          <w:szCs w:val="17"/>
        </w:rPr>
      </w:pPr>
      <w:r>
        <w:rPr>
          <w:sz w:val="17"/>
          <w:szCs w:val="17"/>
        </w:rPr>
        <w:tab/>
      </w:r>
    </w:p>
    <w:p w14:paraId="34B9C74F" w14:textId="77777777" w:rsidR="003A27FA" w:rsidRDefault="003A27FA" w:rsidP="003A27FA">
      <w:pPr>
        <w:tabs>
          <w:tab w:val="left" w:pos="2961"/>
        </w:tabs>
        <w:rPr>
          <w:sz w:val="17"/>
          <w:szCs w:val="17"/>
        </w:rPr>
      </w:pPr>
    </w:p>
    <w:p w14:paraId="36ABBFC2" w14:textId="64E25495" w:rsidR="00A461FC" w:rsidRDefault="00A461FC" w:rsidP="00A461FC">
      <w:pPr>
        <w:rPr>
          <w:sz w:val="17"/>
          <w:szCs w:val="17"/>
        </w:rPr>
      </w:pPr>
    </w:p>
    <w:p w14:paraId="0997080D" w14:textId="77777777" w:rsidR="004D7153" w:rsidRPr="00D01493" w:rsidRDefault="004D7153" w:rsidP="00A461FC">
      <w:pPr>
        <w:rPr>
          <w:sz w:val="17"/>
          <w:szCs w:val="17"/>
        </w:rPr>
      </w:pPr>
    </w:p>
    <w:p w14:paraId="75E84C04" w14:textId="77777777" w:rsidR="00A461FC" w:rsidRPr="00A461FC" w:rsidRDefault="00A461FC" w:rsidP="00A461FC">
      <w:pPr>
        <w:jc w:val="center"/>
        <w:rPr>
          <w:b/>
        </w:rPr>
      </w:pPr>
      <w:r w:rsidRPr="00A461FC">
        <w:rPr>
          <w:b/>
        </w:rPr>
        <w:lastRenderedPageBreak/>
        <w:t>EL DERECHO DEL ESTUDIANTE A CANCELAR</w:t>
      </w:r>
    </w:p>
    <w:p w14:paraId="6BB92DC9" w14:textId="77777777" w:rsidR="00A461FC" w:rsidRPr="00A461FC" w:rsidRDefault="00A461FC" w:rsidP="00A461FC">
      <w:pPr>
        <w:rPr>
          <w:b/>
        </w:rPr>
      </w:pPr>
    </w:p>
    <w:p w14:paraId="762542F2" w14:textId="3A1E6D6F" w:rsidR="00A461FC" w:rsidRDefault="00A461FC" w:rsidP="00A461FC">
      <w:r w:rsidRPr="00A461FC">
        <w:t xml:space="preserve">Un </w:t>
      </w:r>
      <w:proofErr w:type="spellStart"/>
      <w:r w:rsidRPr="00A461FC">
        <w:t>estudiante</w:t>
      </w:r>
      <w:proofErr w:type="spellEnd"/>
      <w:r w:rsidRPr="00A461FC">
        <w:t xml:space="preserve"> </w:t>
      </w:r>
      <w:proofErr w:type="spellStart"/>
      <w:r w:rsidRPr="00A461FC">
        <w:t>tiene</w:t>
      </w:r>
      <w:proofErr w:type="spellEnd"/>
      <w:r w:rsidRPr="00A461FC">
        <w:t xml:space="preserve"> derecho a </w:t>
      </w:r>
      <w:proofErr w:type="spellStart"/>
      <w:r w:rsidRPr="00A461FC">
        <w:t>cancelar</w:t>
      </w:r>
      <w:proofErr w:type="spellEnd"/>
      <w:r w:rsidRPr="00A461FC">
        <w:t xml:space="preserve"> </w:t>
      </w:r>
      <w:proofErr w:type="spellStart"/>
      <w:r w:rsidRPr="00A461FC">
        <w:t>el</w:t>
      </w:r>
      <w:proofErr w:type="spellEnd"/>
      <w:r w:rsidRPr="00A461FC">
        <w:t xml:space="preserve"> </w:t>
      </w:r>
      <w:proofErr w:type="spellStart"/>
      <w:r w:rsidRPr="00A461FC">
        <w:t>acuerdo</w:t>
      </w:r>
      <w:proofErr w:type="spellEnd"/>
      <w:r w:rsidRPr="00A461FC">
        <w:t xml:space="preserve"> de </w:t>
      </w:r>
      <w:proofErr w:type="spellStart"/>
      <w:r w:rsidRPr="00A461FC">
        <w:t>inscripción</w:t>
      </w:r>
      <w:proofErr w:type="spellEnd"/>
      <w:r w:rsidRPr="00A461FC">
        <w:t xml:space="preserve"> y </w:t>
      </w:r>
      <w:proofErr w:type="spellStart"/>
      <w:r w:rsidRPr="00A461FC">
        <w:t>obtener</w:t>
      </w:r>
      <w:proofErr w:type="spellEnd"/>
      <w:r w:rsidRPr="00A461FC">
        <w:t xml:space="preserve"> un </w:t>
      </w:r>
      <w:proofErr w:type="spellStart"/>
      <w:r w:rsidRPr="00A461FC">
        <w:t>reembolso</w:t>
      </w:r>
      <w:proofErr w:type="spellEnd"/>
      <w:r w:rsidRPr="00A461FC">
        <w:t xml:space="preserve"> de </w:t>
      </w:r>
      <w:proofErr w:type="spellStart"/>
      <w:r w:rsidRPr="00A461FC">
        <w:t>los</w:t>
      </w:r>
      <w:proofErr w:type="spellEnd"/>
      <w:r w:rsidRPr="00A461FC">
        <w:t xml:space="preserve"> cargos </w:t>
      </w:r>
      <w:proofErr w:type="spellStart"/>
      <w:r w:rsidRPr="00A461FC">
        <w:t>pagados</w:t>
      </w:r>
      <w:proofErr w:type="spellEnd"/>
      <w:r w:rsidRPr="00A461FC">
        <w:t xml:space="preserve"> a </w:t>
      </w:r>
      <w:proofErr w:type="spellStart"/>
      <w:r w:rsidRPr="00A461FC">
        <w:t>través</w:t>
      </w:r>
      <w:proofErr w:type="spellEnd"/>
      <w:r w:rsidRPr="00A461FC">
        <w:t xml:space="preserve"> de la </w:t>
      </w:r>
      <w:proofErr w:type="spellStart"/>
      <w:r w:rsidRPr="00A461FC">
        <w:t>asistencia</w:t>
      </w:r>
      <w:proofErr w:type="spellEnd"/>
      <w:r w:rsidRPr="00A461FC">
        <w:t xml:space="preserve"> a la </w:t>
      </w:r>
      <w:proofErr w:type="spellStart"/>
      <w:r w:rsidRPr="00A461FC">
        <w:t>primera</w:t>
      </w:r>
      <w:proofErr w:type="spellEnd"/>
      <w:r w:rsidRPr="00A461FC">
        <w:t xml:space="preserve"> </w:t>
      </w:r>
      <w:proofErr w:type="spellStart"/>
      <w:r w:rsidRPr="00A461FC">
        <w:t>sesión</w:t>
      </w:r>
      <w:proofErr w:type="spellEnd"/>
      <w:r w:rsidRPr="00A461FC">
        <w:t xml:space="preserve"> de </w:t>
      </w:r>
      <w:proofErr w:type="spellStart"/>
      <w:r w:rsidRPr="00A461FC">
        <w:t>clase</w:t>
      </w:r>
      <w:proofErr w:type="spellEnd"/>
      <w:r w:rsidRPr="00A461FC">
        <w:t xml:space="preserve"> o al </w:t>
      </w:r>
      <w:proofErr w:type="spellStart"/>
      <w:r w:rsidRPr="00A461FC">
        <w:t>séptimo</w:t>
      </w:r>
      <w:proofErr w:type="spellEnd"/>
      <w:r w:rsidRPr="00A461FC">
        <w:t xml:space="preserve"> día </w:t>
      </w:r>
      <w:proofErr w:type="spellStart"/>
      <w:r w:rsidRPr="00A461FC">
        <w:t>después</w:t>
      </w:r>
      <w:proofErr w:type="spellEnd"/>
      <w:r w:rsidRPr="00A461FC">
        <w:t xml:space="preserve"> de la </w:t>
      </w:r>
      <w:proofErr w:type="spellStart"/>
      <w:r w:rsidRPr="00A461FC">
        <w:t>inscripción</w:t>
      </w:r>
      <w:proofErr w:type="spellEnd"/>
      <w:r w:rsidRPr="00A461FC">
        <w:t xml:space="preserve">, lo que </w:t>
      </w:r>
      <w:proofErr w:type="spellStart"/>
      <w:r w:rsidRPr="00A461FC">
        <w:t>ocurra</w:t>
      </w:r>
      <w:proofErr w:type="spellEnd"/>
      <w:r w:rsidRPr="00A461FC">
        <w:t xml:space="preserve"> </w:t>
      </w:r>
      <w:proofErr w:type="spellStart"/>
      <w:r w:rsidRPr="00A461FC">
        <w:t>más</w:t>
      </w:r>
      <w:proofErr w:type="spellEnd"/>
      <w:r w:rsidRPr="00A461FC">
        <w:t xml:space="preserve"> </w:t>
      </w:r>
      <w:proofErr w:type="spellStart"/>
      <w:r w:rsidRPr="00A461FC">
        <w:t>tarde</w:t>
      </w:r>
      <w:proofErr w:type="spellEnd"/>
      <w:r w:rsidRPr="00A461FC">
        <w:t xml:space="preserve">. Un </w:t>
      </w:r>
      <w:proofErr w:type="spellStart"/>
      <w:r w:rsidRPr="00A461FC">
        <w:t>estudiante</w:t>
      </w:r>
      <w:proofErr w:type="spellEnd"/>
      <w:r w:rsidRPr="00A461FC">
        <w:t xml:space="preserve"> </w:t>
      </w:r>
      <w:proofErr w:type="spellStart"/>
      <w:r w:rsidRPr="00A461FC">
        <w:t>debe</w:t>
      </w:r>
      <w:proofErr w:type="spellEnd"/>
      <w:r w:rsidRPr="00A461FC">
        <w:t xml:space="preserve"> </w:t>
      </w:r>
      <w:proofErr w:type="spellStart"/>
      <w:r w:rsidRPr="00A461FC">
        <w:t>notificar</w:t>
      </w:r>
      <w:proofErr w:type="spellEnd"/>
      <w:r w:rsidRPr="00A461FC">
        <w:t xml:space="preserve"> a la </w:t>
      </w:r>
      <w:proofErr w:type="spellStart"/>
      <w:r w:rsidRPr="00A461FC">
        <w:t>institución</w:t>
      </w:r>
      <w:proofErr w:type="spellEnd"/>
      <w:r w:rsidRPr="00A461FC">
        <w:t xml:space="preserve"> de </w:t>
      </w:r>
      <w:proofErr w:type="spellStart"/>
      <w:r w:rsidRPr="00A461FC">
        <w:t>su</w:t>
      </w:r>
      <w:proofErr w:type="spellEnd"/>
      <w:r w:rsidRPr="00A461FC">
        <w:t xml:space="preserve"> </w:t>
      </w:r>
      <w:proofErr w:type="spellStart"/>
      <w:r w:rsidRPr="00A461FC">
        <w:t>retiro</w:t>
      </w:r>
      <w:proofErr w:type="spellEnd"/>
      <w:r w:rsidRPr="00A461FC">
        <w:t xml:space="preserve"> </w:t>
      </w:r>
      <w:proofErr w:type="spellStart"/>
      <w:r w:rsidRPr="00A461FC">
        <w:t>por</w:t>
      </w:r>
      <w:proofErr w:type="spellEnd"/>
      <w:r w:rsidRPr="00A461FC">
        <w:t xml:space="preserve"> </w:t>
      </w:r>
      <w:proofErr w:type="spellStart"/>
      <w:r w:rsidRPr="00A461FC">
        <w:t>escrito</w:t>
      </w:r>
      <w:proofErr w:type="spellEnd"/>
      <w:r w:rsidRPr="00A461FC">
        <w:t>.</w:t>
      </w:r>
      <w:r>
        <w:t xml:space="preserve"> </w:t>
      </w:r>
      <w:r w:rsidRPr="00A461FC">
        <w:t xml:space="preserve">La </w:t>
      </w:r>
      <w:proofErr w:type="spellStart"/>
      <w:r w:rsidRPr="00A461FC">
        <w:t>cancelación</w:t>
      </w:r>
      <w:proofErr w:type="spellEnd"/>
      <w:r w:rsidRPr="00A461FC">
        <w:t xml:space="preserve"> </w:t>
      </w:r>
      <w:proofErr w:type="spellStart"/>
      <w:r w:rsidRPr="00A461FC">
        <w:t>oficial</w:t>
      </w:r>
      <w:proofErr w:type="spellEnd"/>
      <w:r w:rsidRPr="00A461FC">
        <w:t xml:space="preserve"> es la </w:t>
      </w:r>
      <w:proofErr w:type="spellStart"/>
      <w:r w:rsidRPr="00A461FC">
        <w:t>fecha</w:t>
      </w:r>
      <w:proofErr w:type="spellEnd"/>
      <w:r w:rsidRPr="00A461FC">
        <w:t xml:space="preserve"> del </w:t>
      </w:r>
      <w:proofErr w:type="spellStart"/>
      <w:r w:rsidRPr="00A461FC">
        <w:t>matasellos</w:t>
      </w:r>
      <w:proofErr w:type="spellEnd"/>
      <w:r w:rsidRPr="00A461FC">
        <w:t xml:space="preserve"> </w:t>
      </w:r>
      <w:proofErr w:type="spellStart"/>
      <w:r w:rsidRPr="00A461FC">
        <w:t>en</w:t>
      </w:r>
      <w:proofErr w:type="spellEnd"/>
      <w:r w:rsidRPr="00A461FC">
        <w:t xml:space="preserve"> la </w:t>
      </w:r>
      <w:proofErr w:type="spellStart"/>
      <w:r w:rsidRPr="00A461FC">
        <w:t>notificación</w:t>
      </w:r>
      <w:proofErr w:type="spellEnd"/>
      <w:r w:rsidRPr="00A461FC">
        <w:t xml:space="preserve"> </w:t>
      </w:r>
      <w:proofErr w:type="spellStart"/>
      <w:r w:rsidRPr="00A461FC">
        <w:t>escrita</w:t>
      </w:r>
      <w:proofErr w:type="spellEnd"/>
      <w:r w:rsidRPr="00A461FC">
        <w:t xml:space="preserve">, </w:t>
      </w:r>
      <w:proofErr w:type="spellStart"/>
      <w:r w:rsidRPr="00A461FC">
        <w:t>o</w:t>
      </w:r>
      <w:proofErr w:type="spellEnd"/>
      <w:r w:rsidRPr="00A461FC">
        <w:t xml:space="preserve"> la </w:t>
      </w:r>
      <w:proofErr w:type="spellStart"/>
      <w:r w:rsidRPr="00A461FC">
        <w:t>fecha</w:t>
      </w:r>
      <w:proofErr w:type="spellEnd"/>
      <w:r w:rsidRPr="00A461FC">
        <w:t xml:space="preserve"> </w:t>
      </w:r>
      <w:proofErr w:type="spellStart"/>
      <w:r w:rsidRPr="00A461FC">
        <w:t>en</w:t>
      </w:r>
      <w:proofErr w:type="spellEnd"/>
      <w:r w:rsidRPr="00A461FC">
        <w:t xml:space="preserve"> que </w:t>
      </w:r>
      <w:proofErr w:type="spellStart"/>
      <w:r w:rsidRPr="00A461FC">
        <w:t>dicha</w:t>
      </w:r>
      <w:proofErr w:type="spellEnd"/>
      <w:r w:rsidRPr="00A461FC">
        <w:t xml:space="preserve"> </w:t>
      </w:r>
      <w:proofErr w:type="spellStart"/>
      <w:r w:rsidRPr="00A461FC">
        <w:t>notificación</w:t>
      </w:r>
      <w:proofErr w:type="spellEnd"/>
      <w:r w:rsidRPr="00A461FC">
        <w:t xml:space="preserve"> se </w:t>
      </w:r>
      <w:proofErr w:type="spellStart"/>
      <w:r w:rsidRPr="00A461FC">
        <w:t>entrega</w:t>
      </w:r>
      <w:proofErr w:type="spellEnd"/>
      <w:r w:rsidRPr="00A461FC">
        <w:t xml:space="preserve"> al </w:t>
      </w:r>
      <w:proofErr w:type="spellStart"/>
      <w:r w:rsidRPr="00A461FC">
        <w:t>administrador</w:t>
      </w:r>
      <w:proofErr w:type="spellEnd"/>
      <w:r w:rsidRPr="00A461FC">
        <w:t xml:space="preserve"> de la </w:t>
      </w:r>
      <w:proofErr w:type="spellStart"/>
      <w:r w:rsidRPr="00A461FC">
        <w:t>escuela</w:t>
      </w:r>
      <w:proofErr w:type="spellEnd"/>
      <w:r w:rsidRPr="00A461FC">
        <w:t xml:space="preserve"> o al </w:t>
      </w:r>
      <w:proofErr w:type="spellStart"/>
      <w:r w:rsidRPr="00A461FC">
        <w:t>propietario</w:t>
      </w:r>
      <w:proofErr w:type="spellEnd"/>
      <w:r w:rsidRPr="00A461FC">
        <w:t xml:space="preserve"> </w:t>
      </w:r>
      <w:proofErr w:type="spellStart"/>
      <w:r w:rsidRPr="00A461FC">
        <w:t>en</w:t>
      </w:r>
      <w:proofErr w:type="spellEnd"/>
      <w:r w:rsidRPr="00A461FC">
        <w:t xml:space="preserve"> pe</w:t>
      </w:r>
    </w:p>
    <w:p w14:paraId="4CD94FCA" w14:textId="47D6CFC0" w:rsidR="00A461FC" w:rsidRDefault="00A461FC" w:rsidP="00A461FC"/>
    <w:p w14:paraId="16ECCAA6" w14:textId="15270A3D" w:rsidR="00A461FC" w:rsidRDefault="00A461FC" w:rsidP="00A461FC"/>
    <w:p w14:paraId="15C08806" w14:textId="3C590714" w:rsidR="00A461FC" w:rsidRDefault="00A461FC" w:rsidP="00A461FC"/>
    <w:p w14:paraId="3E71563E" w14:textId="1D066968" w:rsidR="00A461FC" w:rsidRDefault="00A461FC" w:rsidP="00A461FC"/>
    <w:p w14:paraId="1A068F4E" w14:textId="08B4529F" w:rsidR="00A461FC" w:rsidRDefault="00A461FC" w:rsidP="00A461FC"/>
    <w:p w14:paraId="08D2427B" w14:textId="054D1C50" w:rsidR="00A461FC" w:rsidRDefault="00A461FC" w:rsidP="00A461FC"/>
    <w:p w14:paraId="7A43E24E" w14:textId="194DC1D9" w:rsidR="00A461FC" w:rsidRDefault="00A461FC" w:rsidP="00A461FC"/>
    <w:p w14:paraId="571270E1" w14:textId="798159C7" w:rsidR="00A461FC" w:rsidRDefault="00A461FC" w:rsidP="00A461FC"/>
    <w:p w14:paraId="725E12AA" w14:textId="1DFEE8D7" w:rsidR="00A461FC" w:rsidRDefault="00A461FC" w:rsidP="00A461FC"/>
    <w:p w14:paraId="573734EE" w14:textId="7BF66A78" w:rsidR="00A461FC" w:rsidRDefault="00A461FC" w:rsidP="00A461FC"/>
    <w:p w14:paraId="375F7FE5" w14:textId="65BA493C" w:rsidR="00A461FC" w:rsidRDefault="00A461FC" w:rsidP="00A461FC"/>
    <w:p w14:paraId="369862DB" w14:textId="0F154028" w:rsidR="00A461FC" w:rsidRDefault="00A461FC" w:rsidP="00A461FC"/>
    <w:p w14:paraId="3D4AF4C8" w14:textId="7F9D639C" w:rsidR="00A461FC" w:rsidRDefault="00A461FC" w:rsidP="00A461FC"/>
    <w:p w14:paraId="54035866" w14:textId="1F631D4B" w:rsidR="00A461FC" w:rsidRDefault="00A461FC" w:rsidP="00A461FC"/>
    <w:p w14:paraId="386790BA" w14:textId="7827F82C" w:rsidR="00A461FC" w:rsidRDefault="00A461FC" w:rsidP="00A461FC"/>
    <w:p w14:paraId="3068B090" w14:textId="3B4A5277" w:rsidR="00A461FC" w:rsidRDefault="00A461FC" w:rsidP="00A461FC"/>
    <w:p w14:paraId="2D4A6404" w14:textId="19EBBD8E" w:rsidR="00A461FC" w:rsidRDefault="00A461FC" w:rsidP="00A461FC"/>
    <w:p w14:paraId="03D3AABC" w14:textId="6A499FF9" w:rsidR="00A461FC" w:rsidRDefault="00A461FC" w:rsidP="00A461FC"/>
    <w:p w14:paraId="258AFDB5" w14:textId="6033D1F5" w:rsidR="00A461FC" w:rsidRDefault="00A461FC" w:rsidP="00A461FC"/>
    <w:p w14:paraId="3F0A8F9A" w14:textId="1333DA7E" w:rsidR="00A461FC" w:rsidRDefault="00A461FC" w:rsidP="00A461FC"/>
    <w:p w14:paraId="4751DB8E" w14:textId="2A60B0E0" w:rsidR="00A461FC" w:rsidRDefault="00A461FC" w:rsidP="00A461FC"/>
    <w:p w14:paraId="5A6E567E" w14:textId="55F906CC" w:rsidR="00A461FC" w:rsidRDefault="00A461FC" w:rsidP="00A461FC"/>
    <w:p w14:paraId="4D86B6F2" w14:textId="44253EE6" w:rsidR="00A461FC" w:rsidRDefault="00A461FC" w:rsidP="00A461FC"/>
    <w:p w14:paraId="63EAE75A" w14:textId="45BA53D1" w:rsidR="00A461FC" w:rsidRDefault="00A461FC" w:rsidP="00A461FC"/>
    <w:p w14:paraId="182E56E3" w14:textId="44C813C3" w:rsidR="00A461FC" w:rsidRDefault="00A461FC" w:rsidP="00A461FC"/>
    <w:p w14:paraId="4AAAFCC0" w14:textId="1CAF3495" w:rsidR="00A461FC" w:rsidRDefault="00A461FC" w:rsidP="00A461FC"/>
    <w:p w14:paraId="08810203" w14:textId="5836E450" w:rsidR="00A461FC" w:rsidRDefault="00A461FC" w:rsidP="00A461FC"/>
    <w:p w14:paraId="4CE1A5E2" w14:textId="07A59A42" w:rsidR="00A461FC" w:rsidRDefault="00A461FC" w:rsidP="00A461FC"/>
    <w:p w14:paraId="771B9091" w14:textId="77860C86" w:rsidR="00A461FC" w:rsidRDefault="00A461FC" w:rsidP="00A461FC"/>
    <w:p w14:paraId="6C9B68A3" w14:textId="210A2E14" w:rsidR="00A461FC" w:rsidRDefault="00A461FC" w:rsidP="00A461FC"/>
    <w:p w14:paraId="1E96684B" w14:textId="0B2BD37A" w:rsidR="00A461FC" w:rsidRDefault="00A461FC" w:rsidP="00A461FC"/>
    <w:p w14:paraId="3C3F379A" w14:textId="6044E376" w:rsidR="00A461FC" w:rsidRDefault="00A461FC" w:rsidP="00A461FC"/>
    <w:p w14:paraId="0B69082B" w14:textId="3EBC8018" w:rsidR="00A461FC" w:rsidRPr="00D14DA6" w:rsidRDefault="00A82DBD" w:rsidP="00567BC0">
      <w:pPr>
        <w:jc w:val="center"/>
        <w:rPr>
          <w:b/>
          <w:lang w:val="es-ES"/>
        </w:rPr>
      </w:pPr>
      <w:proofErr w:type="spellStart"/>
      <w:r>
        <w:lastRenderedPageBreak/>
        <w:t>Barberos</w:t>
      </w:r>
      <w:proofErr w:type="spellEnd"/>
      <w:r>
        <w:t xml:space="preserve"> </w:t>
      </w:r>
      <w:r w:rsidR="00567BC0">
        <w:t>Crossover</w:t>
      </w:r>
      <w:r>
        <w:t xml:space="preserve"> a </w:t>
      </w:r>
      <w:proofErr w:type="spellStart"/>
      <w:r>
        <w:t>Cosmetologia</w:t>
      </w:r>
      <w:proofErr w:type="spellEnd"/>
      <w:r>
        <w:t xml:space="preserve"> </w:t>
      </w:r>
      <w:r w:rsidR="00567BC0">
        <w:t>-</w:t>
      </w:r>
      <w:r w:rsidR="00567BC0">
        <w:rPr>
          <w:b/>
          <w:lang w:val="es-ES"/>
        </w:rPr>
        <w:t>300</w:t>
      </w:r>
      <w:r w:rsidR="00A461FC" w:rsidRPr="00D14DA6">
        <w:rPr>
          <w:b/>
          <w:lang w:val="es-ES"/>
        </w:rPr>
        <w:t xml:space="preserve"> horas de Reloj</w:t>
      </w:r>
    </w:p>
    <w:p w14:paraId="576B0348" w14:textId="77777777" w:rsidR="00A461FC" w:rsidRPr="00D14DA6" w:rsidRDefault="00A461FC" w:rsidP="00A461FC">
      <w:pPr>
        <w:jc w:val="center"/>
        <w:rPr>
          <w:b/>
          <w:lang w:val="es-ES"/>
        </w:rPr>
      </w:pPr>
    </w:p>
    <w:p w14:paraId="3F69BAB2" w14:textId="77777777" w:rsidR="00A461FC" w:rsidRPr="00D14DA6" w:rsidRDefault="00A461FC" w:rsidP="00A461FC">
      <w:pPr>
        <w:jc w:val="center"/>
        <w:rPr>
          <w:b/>
          <w:lang w:val="es-ES"/>
        </w:rPr>
      </w:pPr>
      <w:r w:rsidRPr="00D14DA6">
        <w:rPr>
          <w:b/>
          <w:lang w:val="es-ES"/>
        </w:rPr>
        <w:t>Tasas de finalización a tiempo (tasas de graduación)</w:t>
      </w:r>
    </w:p>
    <w:p w14:paraId="562C1AD3" w14:textId="77777777" w:rsidR="00A461FC" w:rsidRPr="00D14DA6" w:rsidRDefault="00A461FC" w:rsidP="00A461FC">
      <w:pPr>
        <w:jc w:val="center"/>
        <w:rPr>
          <w:b/>
          <w:lang w:val="es-ES"/>
        </w:rPr>
      </w:pPr>
      <w:r w:rsidRPr="00D14DA6">
        <w:rPr>
          <w:b/>
          <w:lang w:val="es-ES"/>
        </w:rPr>
        <w:t>Incluye datos de los dos años calendario anteriores al informe</w:t>
      </w:r>
    </w:p>
    <w:p w14:paraId="750DFA86" w14:textId="77777777" w:rsidR="00A461FC" w:rsidRPr="00D14DA6" w:rsidRDefault="00A461FC" w:rsidP="00A461FC">
      <w:pPr>
        <w:pStyle w:val="HTMLPreformatted"/>
        <w:shd w:val="clear" w:color="auto" w:fill="FFFFFF"/>
        <w:jc w:val="center"/>
        <w:rPr>
          <w:rFonts w:asciiTheme="minorHAnsi" w:hAnsiTheme="minorHAnsi"/>
          <w:color w:val="212121"/>
          <w:sz w:val="24"/>
          <w:szCs w:val="24"/>
          <w:lang w:val="es-ES"/>
        </w:rPr>
      </w:pPr>
    </w:p>
    <w:tbl>
      <w:tblPr>
        <w:tblStyle w:val="TableGrid"/>
        <w:tblW w:w="11430" w:type="dxa"/>
        <w:tblInd w:w="-995" w:type="dxa"/>
        <w:tblLook w:val="04A0" w:firstRow="1" w:lastRow="0" w:firstColumn="1" w:lastColumn="0" w:noHBand="0" w:noVBand="1"/>
      </w:tblPr>
      <w:tblGrid>
        <w:gridCol w:w="1620"/>
        <w:gridCol w:w="2520"/>
        <w:gridCol w:w="2070"/>
        <w:gridCol w:w="3060"/>
        <w:gridCol w:w="2160"/>
      </w:tblGrid>
      <w:tr w:rsidR="00A461FC" w:rsidRPr="00D14DA6" w14:paraId="59D2432D" w14:textId="77777777" w:rsidTr="00A461FC">
        <w:tc>
          <w:tcPr>
            <w:tcW w:w="1620" w:type="dxa"/>
          </w:tcPr>
          <w:p w14:paraId="3450D9C5" w14:textId="77777777" w:rsidR="00A461FC" w:rsidRPr="008C0244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  <w:lang w:eastAsia="ko-KR"/>
              </w:rPr>
            </w:pPr>
            <w:proofErr w:type="spellStart"/>
            <w:r w:rsidRPr="008C0244">
              <w:rPr>
                <w:b/>
                <w:sz w:val="24"/>
                <w:szCs w:val="24"/>
                <w:lang w:eastAsia="ko-KR"/>
              </w:rPr>
              <w:t>Calendario</w:t>
            </w:r>
            <w:proofErr w:type="spellEnd"/>
            <w:r w:rsidRPr="008C0244">
              <w:rPr>
                <w:b/>
                <w:sz w:val="24"/>
                <w:szCs w:val="24"/>
                <w:lang w:eastAsia="ko-KR"/>
              </w:rPr>
              <w:t xml:space="preserve"> de </w:t>
            </w:r>
            <w:proofErr w:type="spellStart"/>
            <w:r w:rsidRPr="008C0244">
              <w:rPr>
                <w:b/>
                <w:sz w:val="24"/>
                <w:szCs w:val="24"/>
                <w:lang w:eastAsia="ko-KR"/>
              </w:rPr>
              <w:t>Año</w:t>
            </w:r>
            <w:proofErr w:type="spellEnd"/>
          </w:p>
        </w:tc>
        <w:tc>
          <w:tcPr>
            <w:tcW w:w="2520" w:type="dxa"/>
          </w:tcPr>
          <w:p w14:paraId="1CBF3468" w14:textId="77777777" w:rsidR="00A461FC" w:rsidRPr="00D14DA6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  <w:lang w:val="es-ES" w:eastAsia="ko-KR"/>
              </w:rPr>
            </w:pPr>
            <w:r w:rsidRPr="00D14DA6">
              <w:rPr>
                <w:b/>
                <w:sz w:val="24"/>
                <w:szCs w:val="24"/>
                <w:lang w:val="es-ES" w:eastAsia="ko-KR"/>
              </w:rPr>
              <w:t>Número de estudiantes que comenzaron el programa</w:t>
            </w:r>
          </w:p>
        </w:tc>
        <w:tc>
          <w:tcPr>
            <w:tcW w:w="2070" w:type="dxa"/>
          </w:tcPr>
          <w:p w14:paraId="6E4A4B73" w14:textId="77777777" w:rsidR="00A461FC" w:rsidRPr="008C0244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  <w:lang w:eastAsia="ko-KR"/>
              </w:rPr>
            </w:pPr>
            <w:proofErr w:type="spellStart"/>
            <w:r w:rsidRPr="008C0244">
              <w:rPr>
                <w:b/>
                <w:sz w:val="24"/>
                <w:szCs w:val="24"/>
                <w:lang w:eastAsia="ko-KR"/>
              </w:rPr>
              <w:t>Estudiantes</w:t>
            </w:r>
            <w:proofErr w:type="spellEnd"/>
            <w:r w:rsidRPr="008C0244">
              <w:rPr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8C0244">
              <w:rPr>
                <w:b/>
                <w:sz w:val="24"/>
                <w:szCs w:val="24"/>
                <w:lang w:eastAsia="ko-KR"/>
              </w:rPr>
              <w:t>disponibles</w:t>
            </w:r>
            <w:proofErr w:type="spellEnd"/>
          </w:p>
          <w:p w14:paraId="333D7A88" w14:textId="77777777" w:rsidR="00A461FC" w:rsidRPr="008C0244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  <w:lang w:eastAsia="ko-KR"/>
              </w:rPr>
            </w:pPr>
            <w:r w:rsidRPr="008C0244">
              <w:rPr>
                <w:b/>
                <w:sz w:val="24"/>
                <w:szCs w:val="24"/>
                <w:lang w:eastAsia="ko-KR"/>
              </w:rPr>
              <w:t xml:space="preserve">para </w:t>
            </w:r>
            <w:proofErr w:type="spellStart"/>
            <w:r w:rsidRPr="008C0244">
              <w:rPr>
                <w:b/>
                <w:sz w:val="24"/>
                <w:szCs w:val="24"/>
                <w:lang w:eastAsia="ko-KR"/>
              </w:rPr>
              <w:t>graduarse</w:t>
            </w:r>
            <w:proofErr w:type="spellEnd"/>
          </w:p>
        </w:tc>
        <w:tc>
          <w:tcPr>
            <w:tcW w:w="3060" w:type="dxa"/>
          </w:tcPr>
          <w:p w14:paraId="589281B5" w14:textId="77777777" w:rsidR="00A461FC" w:rsidRPr="00D14DA6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  <w:lang w:val="es-ES" w:eastAsia="ko-KR"/>
              </w:rPr>
            </w:pPr>
            <w:r w:rsidRPr="00D14DA6">
              <w:rPr>
                <w:b/>
                <w:sz w:val="24"/>
                <w:szCs w:val="24"/>
                <w:lang w:val="es-ES" w:eastAsia="ko-KR"/>
              </w:rPr>
              <w:t xml:space="preserve">Número </w:t>
            </w:r>
            <w:proofErr w:type="spellStart"/>
            <w:r w:rsidRPr="00D14DA6">
              <w:rPr>
                <w:b/>
                <w:sz w:val="24"/>
                <w:szCs w:val="24"/>
                <w:lang w:val="es-ES" w:eastAsia="ko-KR"/>
              </w:rPr>
              <w:t>deEstudiante</w:t>
            </w:r>
            <w:proofErr w:type="spellEnd"/>
            <w:r w:rsidRPr="00D14DA6">
              <w:rPr>
                <w:b/>
                <w:sz w:val="24"/>
                <w:szCs w:val="24"/>
                <w:lang w:val="es-ES" w:eastAsia="ko-KR"/>
              </w:rPr>
              <w:t xml:space="preserve"> </w:t>
            </w:r>
            <w:proofErr w:type="gramStart"/>
            <w:r w:rsidRPr="00D14DA6">
              <w:rPr>
                <w:b/>
                <w:sz w:val="24"/>
                <w:szCs w:val="24"/>
                <w:lang w:val="es-ES" w:eastAsia="ko-KR"/>
              </w:rPr>
              <w:t>Graduados  A</w:t>
            </w:r>
            <w:proofErr w:type="gramEnd"/>
            <w:r w:rsidRPr="00D14DA6">
              <w:rPr>
                <w:b/>
                <w:sz w:val="24"/>
                <w:szCs w:val="24"/>
                <w:lang w:val="es-ES" w:eastAsia="ko-KR"/>
              </w:rPr>
              <w:t xml:space="preserve"> tiempo Graduados</w:t>
            </w:r>
          </w:p>
        </w:tc>
        <w:tc>
          <w:tcPr>
            <w:tcW w:w="2160" w:type="dxa"/>
          </w:tcPr>
          <w:p w14:paraId="0786CF7A" w14:textId="77777777" w:rsidR="00A461FC" w:rsidRPr="00D14DA6" w:rsidRDefault="00A461FC" w:rsidP="00A461FC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val="es-ES"/>
              </w:rPr>
            </w:pPr>
            <w:r w:rsidRPr="00D14DA6">
              <w:rPr>
                <w:rFonts w:eastAsia="Malgun Gothic"/>
                <w:b/>
                <w:sz w:val="24"/>
                <w:szCs w:val="24"/>
                <w:lang w:val="es-ES"/>
              </w:rPr>
              <w:t>Numero de Estudiante Graduados a tiempo</w:t>
            </w:r>
          </w:p>
        </w:tc>
      </w:tr>
      <w:tr w:rsidR="00FB0A0C" w:rsidRPr="008C0244" w14:paraId="60B3D475" w14:textId="77777777" w:rsidTr="00A461FC">
        <w:tc>
          <w:tcPr>
            <w:tcW w:w="1620" w:type="dxa"/>
          </w:tcPr>
          <w:p w14:paraId="7267F69A" w14:textId="1549442E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520" w:type="dxa"/>
          </w:tcPr>
          <w:p w14:paraId="196C694F" w14:textId="625A4C2B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0" w:type="dxa"/>
          </w:tcPr>
          <w:p w14:paraId="6F10BCCF" w14:textId="6A15940E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60" w:type="dxa"/>
          </w:tcPr>
          <w:p w14:paraId="70284B7B" w14:textId="51F257E4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14:paraId="54E4984E" w14:textId="21C7041D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FB0A0C" w:rsidRPr="008C0244" w14:paraId="3B9A0488" w14:textId="77777777" w:rsidTr="00A461FC">
        <w:tc>
          <w:tcPr>
            <w:tcW w:w="1620" w:type="dxa"/>
          </w:tcPr>
          <w:p w14:paraId="6DEA6A76" w14:textId="67FD5C18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520" w:type="dxa"/>
          </w:tcPr>
          <w:p w14:paraId="55032887" w14:textId="3C6FF11E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70" w:type="dxa"/>
          </w:tcPr>
          <w:p w14:paraId="7536A007" w14:textId="67BF7EB7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60" w:type="dxa"/>
          </w:tcPr>
          <w:p w14:paraId="4BA61657" w14:textId="4C951F68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14:paraId="3DB3F3BA" w14:textId="06F6CEEC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1EACA6B5" w14:textId="05EEB51E" w:rsidR="00A461FC" w:rsidRPr="008C0244" w:rsidRDefault="00A461FC" w:rsidP="00A461FC">
      <w:pPr>
        <w:pStyle w:val="HTMLPreformatted"/>
        <w:shd w:val="clear" w:color="auto" w:fill="FFFFFF"/>
        <w:rPr>
          <w:rFonts w:asciiTheme="minorHAnsi" w:eastAsia="Batang" w:hAnsiTheme="minorHAnsi" w:cs="Batang"/>
          <w:b/>
          <w:color w:val="212121"/>
          <w:sz w:val="24"/>
          <w:szCs w:val="24"/>
        </w:rPr>
      </w:pPr>
    </w:p>
    <w:p w14:paraId="6084244D" w14:textId="77777777" w:rsidR="00A461FC" w:rsidRPr="008C0244" w:rsidRDefault="00A461FC" w:rsidP="00A461FC">
      <w:pPr>
        <w:pStyle w:val="HTMLPreformatted"/>
        <w:shd w:val="clear" w:color="auto" w:fill="FFFFFF"/>
        <w:rPr>
          <w:rFonts w:asciiTheme="minorHAnsi" w:eastAsia="Batang" w:hAnsiTheme="minorHAnsi" w:cs="Batang"/>
          <w:b/>
          <w:color w:val="212121"/>
          <w:sz w:val="24"/>
          <w:szCs w:val="24"/>
        </w:rPr>
      </w:pPr>
      <w:proofErr w:type="spellStart"/>
      <w:r w:rsidRPr="008C0244">
        <w:rPr>
          <w:rFonts w:asciiTheme="minorHAnsi" w:eastAsia="Batang" w:hAnsiTheme="minorHAnsi" w:cs="Batang"/>
          <w:b/>
          <w:color w:val="212121"/>
          <w:sz w:val="24"/>
          <w:szCs w:val="24"/>
        </w:rPr>
        <w:t>Iniciales</w:t>
      </w:r>
      <w:proofErr w:type="spellEnd"/>
      <w:r w:rsidRPr="008C0244">
        <w:rPr>
          <w:rFonts w:asciiTheme="minorHAnsi" w:eastAsia="Batang" w:hAnsiTheme="minorHAnsi" w:cs="Batang"/>
          <w:b/>
          <w:color w:val="212121"/>
          <w:sz w:val="24"/>
          <w:szCs w:val="24"/>
        </w:rPr>
        <w:t xml:space="preserve"> del </w:t>
      </w:r>
      <w:proofErr w:type="spellStart"/>
      <w:proofErr w:type="gramStart"/>
      <w:r w:rsidRPr="008C0244">
        <w:rPr>
          <w:rFonts w:asciiTheme="minorHAnsi" w:eastAsia="Batang" w:hAnsiTheme="minorHAnsi" w:cs="Batang"/>
          <w:b/>
          <w:color w:val="212121"/>
          <w:sz w:val="24"/>
          <w:szCs w:val="24"/>
        </w:rPr>
        <w:t>estudiante</w:t>
      </w:r>
      <w:proofErr w:type="spellEnd"/>
      <w:r w:rsidRPr="008C0244">
        <w:rPr>
          <w:rFonts w:asciiTheme="minorHAnsi" w:eastAsia="Batang" w:hAnsiTheme="minorHAnsi" w:cs="Batang"/>
          <w:b/>
          <w:color w:val="212121"/>
          <w:sz w:val="24"/>
          <w:szCs w:val="24"/>
        </w:rPr>
        <w:t>:_</w:t>
      </w:r>
      <w:proofErr w:type="gramEnd"/>
      <w:r w:rsidRPr="008C0244">
        <w:rPr>
          <w:rFonts w:asciiTheme="minorHAnsi" w:eastAsia="Batang" w:hAnsiTheme="minorHAnsi" w:cs="Batang"/>
          <w:b/>
          <w:color w:val="212121"/>
          <w:sz w:val="24"/>
          <w:szCs w:val="24"/>
        </w:rPr>
        <w:t xml:space="preserve">___________________. </w:t>
      </w:r>
      <w:proofErr w:type="spellStart"/>
      <w:proofErr w:type="gramStart"/>
      <w:r w:rsidRPr="008C0244">
        <w:rPr>
          <w:rFonts w:asciiTheme="minorHAnsi" w:eastAsia="Batang" w:hAnsiTheme="minorHAnsi" w:cs="Batang"/>
          <w:b/>
          <w:color w:val="212121"/>
          <w:sz w:val="24"/>
          <w:szCs w:val="24"/>
        </w:rPr>
        <w:t>Fecha</w:t>
      </w:r>
      <w:proofErr w:type="spellEnd"/>
      <w:r w:rsidRPr="008C0244">
        <w:rPr>
          <w:rFonts w:asciiTheme="minorHAnsi" w:eastAsia="Batang" w:hAnsiTheme="minorHAnsi" w:cs="Batang"/>
          <w:b/>
          <w:color w:val="212121"/>
          <w:sz w:val="24"/>
          <w:szCs w:val="24"/>
        </w:rPr>
        <w:t>:_</w:t>
      </w:r>
      <w:proofErr w:type="gramEnd"/>
      <w:r w:rsidRPr="008C0244">
        <w:rPr>
          <w:rFonts w:asciiTheme="minorHAnsi" w:eastAsia="Batang" w:hAnsiTheme="minorHAnsi" w:cs="Batang"/>
          <w:b/>
          <w:color w:val="212121"/>
          <w:sz w:val="24"/>
          <w:szCs w:val="24"/>
        </w:rPr>
        <w:t>_______________________</w:t>
      </w:r>
    </w:p>
    <w:p w14:paraId="487180CE" w14:textId="77777777" w:rsidR="00A461FC" w:rsidRPr="00D14DA6" w:rsidRDefault="00A461FC" w:rsidP="00A461FC">
      <w:pPr>
        <w:pStyle w:val="HTMLPreformatted"/>
        <w:shd w:val="clear" w:color="auto" w:fill="FFFFFF"/>
        <w:rPr>
          <w:rFonts w:asciiTheme="minorHAnsi" w:eastAsia="Batang" w:hAnsiTheme="minorHAnsi" w:cs="Batang"/>
          <w:b/>
          <w:color w:val="212121"/>
          <w:lang w:val="es-ES"/>
        </w:rPr>
      </w:pPr>
      <w:r w:rsidRPr="00D14DA6">
        <w:rPr>
          <w:rFonts w:asciiTheme="minorHAnsi" w:eastAsia="Batang" w:hAnsiTheme="minorHAnsi" w:cs="Batang"/>
          <w:b/>
          <w:color w:val="212121"/>
          <w:lang w:val="es-ES"/>
        </w:rPr>
        <w:t>Inicial solo después de haber tenido tiempo suficiente para leer y comprender la información.</w:t>
      </w:r>
    </w:p>
    <w:p w14:paraId="456728B7" w14:textId="77777777" w:rsidR="00A461FC" w:rsidRPr="00D14DA6" w:rsidRDefault="00A461FC" w:rsidP="00A461FC">
      <w:pPr>
        <w:pStyle w:val="HTMLPreformatted"/>
        <w:shd w:val="clear" w:color="auto" w:fill="FFFFFF"/>
        <w:rPr>
          <w:rFonts w:asciiTheme="minorHAnsi" w:eastAsia="Batang" w:hAnsiTheme="minorHAnsi" w:cs="Batang"/>
          <w:b/>
          <w:color w:val="212121"/>
          <w:lang w:val="es-ES"/>
        </w:rPr>
      </w:pPr>
    </w:p>
    <w:p w14:paraId="2191D211" w14:textId="77777777" w:rsidR="00A461FC" w:rsidRPr="00382E12" w:rsidRDefault="00A461FC" w:rsidP="00A461FC">
      <w:pPr>
        <w:pStyle w:val="HTMLPreformatted"/>
        <w:shd w:val="clear" w:color="auto" w:fill="FFFFFF"/>
        <w:rPr>
          <w:rFonts w:asciiTheme="minorHAnsi" w:eastAsia="Batang" w:hAnsiTheme="minorHAnsi" w:cs="Batang"/>
          <w:b/>
          <w:color w:val="212121"/>
          <w:lang w:val="es-ES"/>
        </w:rPr>
      </w:pPr>
    </w:p>
    <w:p w14:paraId="7234AAFE" w14:textId="77777777" w:rsidR="00A461FC" w:rsidRPr="00382E12" w:rsidRDefault="00A461FC" w:rsidP="00A461FC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b/>
          <w:u w:val="single"/>
          <w:lang w:val="es-ES"/>
        </w:rPr>
      </w:pPr>
      <w:r w:rsidRPr="00382E12">
        <w:rPr>
          <w:rFonts w:asciiTheme="minorHAnsi" w:eastAsia="Batang" w:hAnsiTheme="minorHAnsi" w:cs="Batang"/>
          <w:b/>
          <w:color w:val="212121"/>
          <w:lang w:val="es-ES"/>
        </w:rPr>
        <w:t>Tasas de colocación laboral (incluye datos de dos años calendario antes de la presentación de informes)</w:t>
      </w:r>
    </w:p>
    <w:p w14:paraId="6990C3CA" w14:textId="77777777" w:rsidR="00A461FC" w:rsidRPr="00D14DA6" w:rsidRDefault="00A461FC" w:rsidP="00A461FC">
      <w:pPr>
        <w:pStyle w:val="NoSpacing"/>
        <w:rPr>
          <w:b/>
          <w:sz w:val="24"/>
          <w:szCs w:val="24"/>
          <w:lang w:val="es-ES"/>
        </w:rPr>
      </w:pPr>
    </w:p>
    <w:tbl>
      <w:tblPr>
        <w:tblStyle w:val="TableGrid"/>
        <w:tblW w:w="11430" w:type="dxa"/>
        <w:tblInd w:w="-1085" w:type="dxa"/>
        <w:tblLook w:val="04A0" w:firstRow="1" w:lastRow="0" w:firstColumn="1" w:lastColumn="0" w:noHBand="0" w:noVBand="1"/>
      </w:tblPr>
      <w:tblGrid>
        <w:gridCol w:w="1710"/>
        <w:gridCol w:w="2430"/>
        <w:gridCol w:w="1350"/>
        <w:gridCol w:w="2112"/>
        <w:gridCol w:w="1636"/>
        <w:gridCol w:w="2192"/>
      </w:tblGrid>
      <w:tr w:rsidR="00A461FC" w:rsidRPr="00D14DA6" w14:paraId="01D6AD39" w14:textId="77777777" w:rsidTr="00A461FC">
        <w:tc>
          <w:tcPr>
            <w:tcW w:w="1710" w:type="dxa"/>
          </w:tcPr>
          <w:p w14:paraId="71B3FD6A" w14:textId="77777777" w:rsidR="00A461FC" w:rsidRPr="008C0244" w:rsidRDefault="00A461FC" w:rsidP="00A461FC">
            <w:pPr>
              <w:pStyle w:val="NoSpacing"/>
              <w:jc w:val="center"/>
              <w:rPr>
                <w:sz w:val="24"/>
                <w:szCs w:val="24"/>
                <w:lang w:eastAsia="ko-KR"/>
              </w:rPr>
            </w:pPr>
            <w:proofErr w:type="spellStart"/>
            <w:r w:rsidRPr="008C0244">
              <w:rPr>
                <w:b/>
                <w:sz w:val="24"/>
                <w:szCs w:val="24"/>
                <w:lang w:eastAsia="ko-KR"/>
              </w:rPr>
              <w:t>Calendario</w:t>
            </w:r>
            <w:proofErr w:type="spellEnd"/>
            <w:r w:rsidRPr="008C0244">
              <w:rPr>
                <w:b/>
                <w:sz w:val="24"/>
                <w:szCs w:val="24"/>
                <w:lang w:eastAsia="ko-KR"/>
              </w:rPr>
              <w:t xml:space="preserve"> de </w:t>
            </w:r>
            <w:proofErr w:type="spellStart"/>
            <w:r w:rsidRPr="008C0244">
              <w:rPr>
                <w:b/>
                <w:sz w:val="24"/>
                <w:szCs w:val="24"/>
                <w:lang w:eastAsia="ko-KR"/>
              </w:rPr>
              <w:t>Año</w:t>
            </w:r>
            <w:proofErr w:type="spellEnd"/>
          </w:p>
        </w:tc>
        <w:tc>
          <w:tcPr>
            <w:tcW w:w="2430" w:type="dxa"/>
          </w:tcPr>
          <w:p w14:paraId="210DADF7" w14:textId="77777777" w:rsidR="00A461FC" w:rsidRPr="00D14DA6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  <w:lang w:val="es-ES" w:eastAsia="ko-KR"/>
              </w:rPr>
            </w:pPr>
            <w:r w:rsidRPr="00D14DA6">
              <w:rPr>
                <w:b/>
                <w:sz w:val="24"/>
                <w:szCs w:val="24"/>
                <w:lang w:val="es-ES" w:eastAsia="ko-KR"/>
              </w:rPr>
              <w:t>Número de estudiantes que comenzaron el programa</w:t>
            </w:r>
          </w:p>
        </w:tc>
        <w:tc>
          <w:tcPr>
            <w:tcW w:w="1350" w:type="dxa"/>
          </w:tcPr>
          <w:p w14:paraId="24D7AA49" w14:textId="77777777" w:rsidR="00A461FC" w:rsidRPr="008C0244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  <w:lang w:eastAsia="ko-KR"/>
              </w:rPr>
            </w:pPr>
            <w:proofErr w:type="spellStart"/>
            <w:r w:rsidRPr="008C0244">
              <w:rPr>
                <w:b/>
                <w:sz w:val="24"/>
                <w:szCs w:val="24"/>
                <w:lang w:eastAsia="ko-KR"/>
              </w:rPr>
              <w:t>Número</w:t>
            </w:r>
            <w:proofErr w:type="spellEnd"/>
            <w:r w:rsidRPr="008C0244">
              <w:rPr>
                <w:b/>
                <w:sz w:val="24"/>
                <w:szCs w:val="24"/>
                <w:lang w:eastAsia="ko-KR"/>
              </w:rPr>
              <w:t xml:space="preserve"> de</w:t>
            </w:r>
          </w:p>
          <w:p w14:paraId="00AC65ED" w14:textId="77777777" w:rsidR="00A461FC" w:rsidRPr="008C0244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  <w:lang w:eastAsia="ko-KR"/>
              </w:rPr>
            </w:pPr>
            <w:proofErr w:type="spellStart"/>
            <w:r w:rsidRPr="008C0244">
              <w:rPr>
                <w:b/>
                <w:sz w:val="24"/>
                <w:szCs w:val="24"/>
                <w:lang w:eastAsia="ko-KR"/>
              </w:rPr>
              <w:t>Graduados</w:t>
            </w:r>
            <w:proofErr w:type="spellEnd"/>
          </w:p>
        </w:tc>
        <w:tc>
          <w:tcPr>
            <w:tcW w:w="2112" w:type="dxa"/>
          </w:tcPr>
          <w:p w14:paraId="70CED96F" w14:textId="77777777" w:rsidR="00A461FC" w:rsidRPr="00D14DA6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  <w:lang w:val="es-ES" w:eastAsia="ko-KR"/>
              </w:rPr>
            </w:pPr>
            <w:r w:rsidRPr="00D14DA6">
              <w:rPr>
                <w:b/>
                <w:sz w:val="24"/>
                <w:szCs w:val="24"/>
                <w:lang w:val="es-ES" w:eastAsia="ko-KR"/>
              </w:rPr>
              <w:t>Graduados disponibles para el empleo</w:t>
            </w:r>
          </w:p>
        </w:tc>
        <w:tc>
          <w:tcPr>
            <w:tcW w:w="1636" w:type="dxa"/>
          </w:tcPr>
          <w:p w14:paraId="4A787B33" w14:textId="77777777" w:rsidR="00A461FC" w:rsidRPr="00D14DA6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  <w:lang w:val="es-ES"/>
              </w:rPr>
            </w:pPr>
            <w:r w:rsidRPr="00D14DA6">
              <w:rPr>
                <w:b/>
                <w:sz w:val="24"/>
                <w:szCs w:val="24"/>
                <w:lang w:val="es-ES"/>
              </w:rPr>
              <w:t>Graduados empleados en la colocación de campo</w:t>
            </w:r>
          </w:p>
          <w:p w14:paraId="0B1B2CEC" w14:textId="77777777" w:rsidR="00A461FC" w:rsidRPr="00D14DA6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192" w:type="dxa"/>
          </w:tcPr>
          <w:p w14:paraId="2C970199" w14:textId="77777777" w:rsidR="00A461FC" w:rsidRPr="00D14DA6" w:rsidRDefault="00A461FC" w:rsidP="00A461FC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val="es-ES"/>
              </w:rPr>
            </w:pPr>
            <w:r w:rsidRPr="00D14DA6">
              <w:rPr>
                <w:rFonts w:eastAsia="Malgun Gothic"/>
                <w:b/>
                <w:sz w:val="24"/>
                <w:szCs w:val="24"/>
                <w:lang w:val="es-ES"/>
              </w:rPr>
              <w:t xml:space="preserve">tasa de colocación </w:t>
            </w:r>
            <w:r w:rsidRPr="00D14DA6">
              <w:rPr>
                <w:b/>
                <w:sz w:val="24"/>
                <w:szCs w:val="24"/>
                <w:lang w:val="es-ES"/>
              </w:rPr>
              <w:t>empleados en el campo</w:t>
            </w:r>
          </w:p>
          <w:p w14:paraId="38251656" w14:textId="77777777" w:rsidR="00A461FC" w:rsidRPr="00D14DA6" w:rsidRDefault="00A461FC" w:rsidP="00A461FC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val="es-ES"/>
              </w:rPr>
            </w:pPr>
          </w:p>
        </w:tc>
      </w:tr>
      <w:tr w:rsidR="00FB0A0C" w:rsidRPr="008C0244" w14:paraId="4E9DBA87" w14:textId="77777777" w:rsidTr="00A461FC">
        <w:tc>
          <w:tcPr>
            <w:tcW w:w="1710" w:type="dxa"/>
          </w:tcPr>
          <w:p w14:paraId="23C01E3A" w14:textId="32301749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430" w:type="dxa"/>
          </w:tcPr>
          <w:p w14:paraId="1C546B98" w14:textId="09982D34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14:paraId="6DB06C80" w14:textId="73C9623A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14:paraId="243F52E1" w14:textId="5E3DD39B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6" w:type="dxa"/>
          </w:tcPr>
          <w:p w14:paraId="2C5B3644" w14:textId="6662A557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92" w:type="dxa"/>
          </w:tcPr>
          <w:p w14:paraId="423D8ED8" w14:textId="2058EA1C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FB0A0C" w:rsidRPr="008C0244" w14:paraId="6799F366" w14:textId="77777777" w:rsidTr="00A461FC">
        <w:tc>
          <w:tcPr>
            <w:tcW w:w="1710" w:type="dxa"/>
          </w:tcPr>
          <w:p w14:paraId="1409A084" w14:textId="16483568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430" w:type="dxa"/>
          </w:tcPr>
          <w:p w14:paraId="505FA8C4" w14:textId="00B24FE5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14:paraId="00DA459E" w14:textId="148B0ACD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12" w:type="dxa"/>
          </w:tcPr>
          <w:p w14:paraId="50AD6CC7" w14:textId="2A99871D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6" w:type="dxa"/>
          </w:tcPr>
          <w:p w14:paraId="2832F8D8" w14:textId="7F13DF0A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92" w:type="dxa"/>
          </w:tcPr>
          <w:p w14:paraId="468140A6" w14:textId="68714A1B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181B7AC1" w14:textId="77777777" w:rsidR="00A461FC" w:rsidRPr="008C0244" w:rsidRDefault="00A461FC" w:rsidP="00A461FC">
      <w:pPr>
        <w:pStyle w:val="NoSpacing"/>
        <w:rPr>
          <w:sz w:val="24"/>
          <w:szCs w:val="24"/>
        </w:rPr>
      </w:pPr>
    </w:p>
    <w:p w14:paraId="71410AC3" w14:textId="77777777" w:rsidR="00A461FC" w:rsidRPr="00D14DA6" w:rsidRDefault="00A461FC" w:rsidP="00A461FC">
      <w:pPr>
        <w:pStyle w:val="NoSpacing"/>
        <w:rPr>
          <w:rFonts w:eastAsia="Malgun Gothic"/>
          <w:sz w:val="24"/>
          <w:szCs w:val="24"/>
          <w:lang w:val="es-ES" w:eastAsia="ko-KR"/>
        </w:rPr>
      </w:pPr>
      <w:r w:rsidRPr="00D14DA6">
        <w:rPr>
          <w:rFonts w:eastAsia="Malgun Gothic"/>
          <w:sz w:val="24"/>
          <w:szCs w:val="24"/>
          <w:lang w:val="es-ES" w:eastAsia="ko-KR"/>
        </w:rPr>
        <w:t>Puede obtener de la institución una lista de los puestos de trabajo que se determinan en el campo para el cual un estudiante recibió educación y capacitación en el Catálogo.</w:t>
      </w:r>
    </w:p>
    <w:p w14:paraId="6746D412" w14:textId="77777777" w:rsidR="00A461FC" w:rsidRPr="00D14DA6" w:rsidRDefault="00A461FC" w:rsidP="00A461FC">
      <w:pPr>
        <w:pStyle w:val="NoSpacing"/>
        <w:rPr>
          <w:rFonts w:eastAsia="Malgun Gothic"/>
          <w:sz w:val="24"/>
          <w:szCs w:val="24"/>
          <w:lang w:val="es-ES" w:eastAsia="ko-KR"/>
        </w:rPr>
      </w:pPr>
    </w:p>
    <w:p w14:paraId="2342B2D9" w14:textId="77777777" w:rsidR="00A461FC" w:rsidRPr="00D14DA6" w:rsidRDefault="00A461FC" w:rsidP="00A461FC">
      <w:pPr>
        <w:pStyle w:val="NoSpacing"/>
        <w:rPr>
          <w:rFonts w:eastAsia="Malgun Gothic"/>
          <w:b/>
          <w:sz w:val="24"/>
          <w:szCs w:val="24"/>
          <w:lang w:val="es-ES" w:eastAsia="ko-KR"/>
        </w:rPr>
      </w:pPr>
      <w:r w:rsidRPr="00D14DA6">
        <w:rPr>
          <w:rFonts w:eastAsia="Malgun Gothic"/>
          <w:b/>
          <w:sz w:val="24"/>
          <w:szCs w:val="24"/>
          <w:lang w:val="es-ES" w:eastAsia="ko-KR"/>
        </w:rPr>
        <w:t xml:space="preserve">Iniciales del </w:t>
      </w:r>
      <w:proofErr w:type="gramStart"/>
      <w:r w:rsidRPr="00D14DA6">
        <w:rPr>
          <w:rFonts w:eastAsia="Malgun Gothic"/>
          <w:b/>
          <w:sz w:val="24"/>
          <w:szCs w:val="24"/>
          <w:lang w:val="es-ES" w:eastAsia="ko-KR"/>
        </w:rPr>
        <w:t>Estudiante:_</w:t>
      </w:r>
      <w:proofErr w:type="gramEnd"/>
      <w:r w:rsidRPr="00D14DA6">
        <w:rPr>
          <w:rFonts w:eastAsia="Malgun Gothic"/>
          <w:b/>
          <w:sz w:val="24"/>
          <w:szCs w:val="24"/>
          <w:lang w:val="es-ES" w:eastAsia="ko-KR"/>
        </w:rPr>
        <w:t>__________________________Fecha:_________________________</w:t>
      </w:r>
    </w:p>
    <w:p w14:paraId="50D3EF6B" w14:textId="77777777" w:rsidR="00A461FC" w:rsidRPr="00D14DA6" w:rsidRDefault="00A461FC" w:rsidP="00A461FC">
      <w:pPr>
        <w:pStyle w:val="NoSpacing"/>
        <w:rPr>
          <w:rFonts w:eastAsia="Malgun Gothic"/>
          <w:sz w:val="24"/>
          <w:szCs w:val="24"/>
          <w:lang w:val="es-ES" w:eastAsia="ko-KR"/>
        </w:rPr>
      </w:pPr>
      <w:r w:rsidRPr="00D14DA6">
        <w:rPr>
          <w:rFonts w:eastAsia="Malgun Gothic"/>
          <w:sz w:val="24"/>
          <w:szCs w:val="24"/>
          <w:lang w:val="es-ES" w:eastAsia="ko-KR"/>
        </w:rPr>
        <w:t>Inicial solo después de haber tenido tiempo suficiente para leer y comprender la información.</w:t>
      </w:r>
    </w:p>
    <w:p w14:paraId="6D94CBBD" w14:textId="77777777" w:rsidR="00A461FC" w:rsidRPr="00D14DA6" w:rsidRDefault="00A461FC" w:rsidP="00A461FC">
      <w:pPr>
        <w:jc w:val="center"/>
        <w:rPr>
          <w:b/>
          <w:lang w:val="es-ES"/>
        </w:rPr>
      </w:pPr>
    </w:p>
    <w:p w14:paraId="0058F2C5" w14:textId="77777777" w:rsidR="00A461FC" w:rsidRPr="00D14DA6" w:rsidRDefault="00A461FC" w:rsidP="00A461FC">
      <w:pPr>
        <w:jc w:val="center"/>
        <w:rPr>
          <w:b/>
          <w:lang w:val="es-ES"/>
        </w:rPr>
      </w:pPr>
    </w:p>
    <w:p w14:paraId="6F6632A0" w14:textId="77777777" w:rsidR="00A461FC" w:rsidRPr="00D14DA6" w:rsidRDefault="00A461FC" w:rsidP="00A461FC">
      <w:pPr>
        <w:jc w:val="center"/>
        <w:rPr>
          <w:b/>
          <w:lang w:val="es-ES"/>
        </w:rPr>
      </w:pPr>
    </w:p>
    <w:p w14:paraId="3EB113C5" w14:textId="77777777" w:rsidR="00A461FC" w:rsidRPr="00D14DA6" w:rsidRDefault="00A461FC" w:rsidP="00A461FC">
      <w:pPr>
        <w:jc w:val="center"/>
        <w:rPr>
          <w:b/>
          <w:lang w:val="es-ES"/>
        </w:rPr>
      </w:pPr>
    </w:p>
    <w:p w14:paraId="2A504728" w14:textId="77777777" w:rsidR="00A461FC" w:rsidRPr="00D14DA6" w:rsidRDefault="00A461FC" w:rsidP="00A461FC">
      <w:pPr>
        <w:jc w:val="center"/>
        <w:rPr>
          <w:b/>
          <w:lang w:val="es-ES"/>
        </w:rPr>
      </w:pPr>
    </w:p>
    <w:p w14:paraId="64C69428" w14:textId="77777777" w:rsidR="00A461FC" w:rsidRPr="00D14DA6" w:rsidRDefault="00A461FC" w:rsidP="00A461FC">
      <w:pPr>
        <w:jc w:val="center"/>
        <w:rPr>
          <w:b/>
          <w:lang w:val="es-ES"/>
        </w:rPr>
      </w:pPr>
    </w:p>
    <w:p w14:paraId="312EBF70" w14:textId="77777777" w:rsidR="00A461FC" w:rsidRPr="00D14DA6" w:rsidRDefault="00A461FC" w:rsidP="00A461FC">
      <w:pPr>
        <w:rPr>
          <w:b/>
          <w:lang w:val="es-ES"/>
        </w:rPr>
      </w:pPr>
    </w:p>
    <w:p w14:paraId="6972FDA8" w14:textId="77777777" w:rsidR="00A461FC" w:rsidRPr="00D14DA6" w:rsidRDefault="00A461FC" w:rsidP="00A461FC">
      <w:pPr>
        <w:jc w:val="center"/>
        <w:rPr>
          <w:b/>
          <w:sz w:val="20"/>
          <w:szCs w:val="20"/>
          <w:lang w:val="es-ES"/>
        </w:rPr>
      </w:pPr>
    </w:p>
    <w:p w14:paraId="49B5E9F2" w14:textId="77777777" w:rsidR="00A461FC" w:rsidRDefault="00A461FC" w:rsidP="00A461FC">
      <w:pPr>
        <w:jc w:val="center"/>
        <w:rPr>
          <w:b/>
          <w:sz w:val="22"/>
          <w:szCs w:val="22"/>
          <w:lang w:val="es-ES"/>
        </w:rPr>
      </w:pPr>
    </w:p>
    <w:p w14:paraId="62DCCD2B" w14:textId="77777777" w:rsidR="00A461FC" w:rsidRPr="00D14DA6" w:rsidRDefault="00A461FC" w:rsidP="00A461FC">
      <w:pPr>
        <w:jc w:val="center"/>
        <w:rPr>
          <w:b/>
          <w:sz w:val="22"/>
          <w:szCs w:val="22"/>
          <w:u w:val="single"/>
          <w:lang w:val="es-ES"/>
        </w:rPr>
      </w:pPr>
      <w:r w:rsidRPr="00D14DA6">
        <w:rPr>
          <w:b/>
          <w:sz w:val="22"/>
          <w:szCs w:val="22"/>
          <w:u w:val="single"/>
          <w:lang w:val="es-ES"/>
        </w:rPr>
        <w:t>Categorías de empleo remunerado (incluye datos de los dos años calendario anteriores al informe)</w:t>
      </w:r>
    </w:p>
    <w:p w14:paraId="4BB7C5CF" w14:textId="77777777" w:rsidR="00A461FC" w:rsidRPr="00D14DA6" w:rsidRDefault="00A461FC" w:rsidP="00A461FC">
      <w:pPr>
        <w:rPr>
          <w:b/>
          <w:sz w:val="22"/>
          <w:szCs w:val="22"/>
          <w:lang w:val="es-ES"/>
        </w:rPr>
      </w:pPr>
    </w:p>
    <w:p w14:paraId="642C7236" w14:textId="77777777" w:rsidR="00A461FC" w:rsidRPr="00D14DA6" w:rsidRDefault="00A461FC" w:rsidP="00A461FC">
      <w:pPr>
        <w:pStyle w:val="NoSpacing"/>
        <w:jc w:val="center"/>
        <w:rPr>
          <w:rFonts w:eastAsia="Malgun Gothic"/>
          <w:b/>
          <w:sz w:val="26"/>
          <w:szCs w:val="26"/>
          <w:u w:val="single"/>
          <w:lang w:val="es-ES" w:eastAsia="ko-KR"/>
        </w:rPr>
      </w:pPr>
      <w:r w:rsidRPr="00D14DA6">
        <w:rPr>
          <w:rFonts w:eastAsia="Malgun Gothic"/>
          <w:b/>
          <w:sz w:val="26"/>
          <w:szCs w:val="26"/>
          <w:u w:val="single"/>
          <w:lang w:val="es-ES" w:eastAsia="ko-KR"/>
        </w:rPr>
        <w:t>Empleo a tiempo parcial vs. Empleo a tiempo completo</w:t>
      </w:r>
    </w:p>
    <w:tbl>
      <w:tblPr>
        <w:tblStyle w:val="TableGrid"/>
        <w:tblW w:w="11430" w:type="dxa"/>
        <w:tblInd w:w="-1085" w:type="dxa"/>
        <w:tblLook w:val="04A0" w:firstRow="1" w:lastRow="0" w:firstColumn="1" w:lastColumn="0" w:noHBand="0" w:noVBand="1"/>
      </w:tblPr>
      <w:tblGrid>
        <w:gridCol w:w="2070"/>
        <w:gridCol w:w="2880"/>
        <w:gridCol w:w="3690"/>
        <w:gridCol w:w="2790"/>
      </w:tblGrid>
      <w:tr w:rsidR="00A461FC" w:rsidRPr="00D14DA6" w14:paraId="21289A8D" w14:textId="77777777" w:rsidTr="00A461FC">
        <w:tc>
          <w:tcPr>
            <w:tcW w:w="2070" w:type="dxa"/>
          </w:tcPr>
          <w:p w14:paraId="18265D8F" w14:textId="77777777" w:rsidR="00A461FC" w:rsidRPr="00225F26" w:rsidRDefault="00A461FC" w:rsidP="00A461FC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eastAsia="ko-KR"/>
              </w:rPr>
            </w:pPr>
            <w:proofErr w:type="spellStart"/>
            <w:r w:rsidRPr="00225F26">
              <w:rPr>
                <w:b/>
                <w:sz w:val="24"/>
                <w:szCs w:val="24"/>
                <w:lang w:eastAsia="ko-KR"/>
              </w:rPr>
              <w:t>Calendario</w:t>
            </w:r>
            <w:proofErr w:type="spellEnd"/>
            <w:r w:rsidRPr="00225F26">
              <w:rPr>
                <w:b/>
                <w:sz w:val="24"/>
                <w:szCs w:val="24"/>
                <w:lang w:eastAsia="ko-KR"/>
              </w:rPr>
              <w:t xml:space="preserve"> de </w:t>
            </w:r>
            <w:proofErr w:type="spellStart"/>
            <w:r w:rsidRPr="00225F26">
              <w:rPr>
                <w:b/>
                <w:sz w:val="24"/>
                <w:szCs w:val="24"/>
                <w:lang w:eastAsia="ko-KR"/>
              </w:rPr>
              <w:t>Año</w:t>
            </w:r>
            <w:proofErr w:type="spellEnd"/>
          </w:p>
        </w:tc>
        <w:tc>
          <w:tcPr>
            <w:tcW w:w="2880" w:type="dxa"/>
          </w:tcPr>
          <w:p w14:paraId="12DFE58F" w14:textId="77777777" w:rsidR="00A461FC" w:rsidRPr="00D14DA6" w:rsidRDefault="00A461FC" w:rsidP="00A461FC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val="es-ES" w:eastAsia="ko-KR"/>
              </w:rPr>
            </w:pPr>
            <w:r w:rsidRPr="00D14DA6">
              <w:rPr>
                <w:rFonts w:eastAsia="Malgun Gothic"/>
                <w:b/>
                <w:sz w:val="24"/>
                <w:szCs w:val="24"/>
                <w:lang w:val="es-ES" w:eastAsia="ko-KR"/>
              </w:rPr>
              <w:t>Graduados empleados en el campo 20-29 horas por semana</w:t>
            </w:r>
          </w:p>
        </w:tc>
        <w:tc>
          <w:tcPr>
            <w:tcW w:w="3690" w:type="dxa"/>
          </w:tcPr>
          <w:p w14:paraId="327651AD" w14:textId="77777777" w:rsidR="00A461FC" w:rsidRPr="00D14DA6" w:rsidRDefault="00A461FC" w:rsidP="00A461FC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val="es-ES" w:eastAsia="ko-KR"/>
              </w:rPr>
            </w:pPr>
            <w:r w:rsidRPr="00D14DA6">
              <w:rPr>
                <w:rFonts w:eastAsia="Malgun Gothic"/>
                <w:b/>
                <w:sz w:val="24"/>
                <w:szCs w:val="24"/>
                <w:lang w:val="es-ES" w:eastAsia="ko-KR"/>
              </w:rPr>
              <w:t>Graduados empleados en el campo al menos 30 horas por semana</w:t>
            </w:r>
          </w:p>
        </w:tc>
        <w:tc>
          <w:tcPr>
            <w:tcW w:w="2790" w:type="dxa"/>
          </w:tcPr>
          <w:p w14:paraId="00283291" w14:textId="77777777" w:rsidR="00A461FC" w:rsidRPr="00D14DA6" w:rsidRDefault="00A461FC" w:rsidP="00A461FC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val="es-ES" w:eastAsia="ko-KR"/>
              </w:rPr>
            </w:pPr>
            <w:proofErr w:type="gramStart"/>
            <w:r w:rsidRPr="00D14DA6">
              <w:rPr>
                <w:rFonts w:eastAsia="Malgun Gothic"/>
                <w:b/>
                <w:sz w:val="24"/>
                <w:szCs w:val="24"/>
                <w:lang w:val="es-ES" w:eastAsia="ko-KR"/>
              </w:rPr>
              <w:t>Total</w:t>
            </w:r>
            <w:proofErr w:type="gramEnd"/>
            <w:r w:rsidRPr="00D14DA6">
              <w:rPr>
                <w:rFonts w:eastAsia="Malgun Gothic"/>
                <w:b/>
                <w:sz w:val="24"/>
                <w:szCs w:val="24"/>
                <w:lang w:val="es-ES" w:eastAsia="ko-KR"/>
              </w:rPr>
              <w:t xml:space="preserve"> de graduados empleados en el campo</w:t>
            </w:r>
          </w:p>
        </w:tc>
      </w:tr>
      <w:tr w:rsidR="00FB0A0C" w:rsidRPr="00225F26" w14:paraId="3733F90C" w14:textId="77777777" w:rsidTr="00A461FC">
        <w:tc>
          <w:tcPr>
            <w:tcW w:w="2070" w:type="dxa"/>
          </w:tcPr>
          <w:p w14:paraId="2DBDDDB4" w14:textId="1913BB63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 w:rsidRPr="009573D3">
              <w:rPr>
                <w:rFonts w:eastAsia="Malgun Gothic"/>
                <w:sz w:val="28"/>
                <w:szCs w:val="28"/>
                <w:lang w:eastAsia="ko-KR"/>
              </w:rPr>
              <w:t>20</w:t>
            </w:r>
            <w:r>
              <w:rPr>
                <w:rFonts w:eastAsia="Malgun Gothic"/>
                <w:sz w:val="28"/>
                <w:szCs w:val="28"/>
                <w:lang w:eastAsia="ko-KR"/>
              </w:rPr>
              <w:t>20</w:t>
            </w:r>
          </w:p>
        </w:tc>
        <w:tc>
          <w:tcPr>
            <w:tcW w:w="2880" w:type="dxa"/>
          </w:tcPr>
          <w:p w14:paraId="67EF1961" w14:textId="52856743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3690" w:type="dxa"/>
          </w:tcPr>
          <w:p w14:paraId="5AAD9A05" w14:textId="7BD1292D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2790" w:type="dxa"/>
          </w:tcPr>
          <w:p w14:paraId="50FA8E5A" w14:textId="1A61BA24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8"/>
                <w:szCs w:val="28"/>
                <w:lang w:eastAsia="ko-KR"/>
              </w:rPr>
              <w:t>1</w:t>
            </w:r>
          </w:p>
        </w:tc>
      </w:tr>
      <w:tr w:rsidR="00FB0A0C" w:rsidRPr="00225F26" w14:paraId="62F63136" w14:textId="77777777" w:rsidTr="00A461FC">
        <w:tc>
          <w:tcPr>
            <w:tcW w:w="2070" w:type="dxa"/>
          </w:tcPr>
          <w:p w14:paraId="5FE61FD8" w14:textId="441DF213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 w:rsidRPr="009573D3">
              <w:rPr>
                <w:rFonts w:eastAsia="Malgun Gothic"/>
                <w:sz w:val="28"/>
                <w:szCs w:val="28"/>
                <w:lang w:eastAsia="ko-KR"/>
              </w:rPr>
              <w:t>20</w:t>
            </w:r>
            <w:r>
              <w:rPr>
                <w:rFonts w:eastAsia="Malgun Gothic"/>
                <w:sz w:val="28"/>
                <w:szCs w:val="28"/>
                <w:lang w:eastAsia="ko-KR"/>
              </w:rPr>
              <w:t>21</w:t>
            </w:r>
          </w:p>
        </w:tc>
        <w:tc>
          <w:tcPr>
            <w:tcW w:w="2880" w:type="dxa"/>
          </w:tcPr>
          <w:p w14:paraId="1A607D2F" w14:textId="6B89BEC5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3690" w:type="dxa"/>
          </w:tcPr>
          <w:p w14:paraId="02AF3424" w14:textId="26B0B0F9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2790" w:type="dxa"/>
          </w:tcPr>
          <w:p w14:paraId="1670082C" w14:textId="114BC661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8"/>
                <w:szCs w:val="28"/>
                <w:lang w:eastAsia="ko-KR"/>
              </w:rPr>
              <w:t>0</w:t>
            </w:r>
          </w:p>
        </w:tc>
      </w:tr>
    </w:tbl>
    <w:p w14:paraId="19CAE26D" w14:textId="77777777" w:rsidR="00A461FC" w:rsidRPr="00225F26" w:rsidRDefault="00A461FC" w:rsidP="00A461FC">
      <w:pPr>
        <w:pStyle w:val="NoSpacing"/>
        <w:jc w:val="center"/>
        <w:rPr>
          <w:rFonts w:eastAsia="Malgun Gothic"/>
          <w:b/>
          <w:sz w:val="24"/>
          <w:szCs w:val="24"/>
          <w:lang w:eastAsia="ko-KR"/>
        </w:rPr>
      </w:pPr>
    </w:p>
    <w:p w14:paraId="175D221A" w14:textId="77777777" w:rsidR="00A461FC" w:rsidRPr="00D14DA6" w:rsidRDefault="00A461FC" w:rsidP="00A4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D14DA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Posición </w:t>
      </w:r>
      <w:proofErr w:type="spellStart"/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U</w:t>
      </w:r>
      <w:r w:rsidRPr="00D14DA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nica</w:t>
      </w:r>
      <w:proofErr w:type="spellEnd"/>
      <w:r w:rsidRPr="00D14DA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vs. posición </w:t>
      </w:r>
      <w:proofErr w:type="spellStart"/>
      <w:r w:rsidRPr="00D14DA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a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A</w:t>
      </w:r>
      <w:r w:rsidRPr="00D14DA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regada</w:t>
      </w:r>
      <w:proofErr w:type="spellEnd"/>
      <w:r w:rsidRPr="00D14DA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C</w:t>
      </w:r>
      <w:r w:rsidRPr="00D14DA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oncurrente</w:t>
      </w:r>
    </w:p>
    <w:tbl>
      <w:tblPr>
        <w:tblStyle w:val="TableGrid"/>
        <w:tblW w:w="11340" w:type="dxa"/>
        <w:tblInd w:w="-1085" w:type="dxa"/>
        <w:tblLook w:val="04A0" w:firstRow="1" w:lastRow="0" w:firstColumn="1" w:lastColumn="0" w:noHBand="0" w:noVBand="1"/>
      </w:tblPr>
      <w:tblGrid>
        <w:gridCol w:w="2070"/>
        <w:gridCol w:w="2880"/>
        <w:gridCol w:w="3600"/>
        <w:gridCol w:w="2790"/>
      </w:tblGrid>
      <w:tr w:rsidR="00A461FC" w:rsidRPr="00D14DA6" w14:paraId="610FFBCF" w14:textId="77777777" w:rsidTr="00A461FC">
        <w:tc>
          <w:tcPr>
            <w:tcW w:w="2070" w:type="dxa"/>
          </w:tcPr>
          <w:p w14:paraId="6AF20341" w14:textId="77777777" w:rsidR="00A461FC" w:rsidRPr="00225F26" w:rsidRDefault="00A461FC" w:rsidP="00A461FC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eastAsia="ko-KR"/>
              </w:rPr>
            </w:pPr>
            <w:proofErr w:type="spellStart"/>
            <w:r w:rsidRPr="00225F26">
              <w:rPr>
                <w:b/>
                <w:sz w:val="24"/>
                <w:szCs w:val="24"/>
                <w:lang w:eastAsia="ko-KR"/>
              </w:rPr>
              <w:t>Calendario</w:t>
            </w:r>
            <w:proofErr w:type="spellEnd"/>
            <w:r w:rsidRPr="00225F26">
              <w:rPr>
                <w:b/>
                <w:sz w:val="24"/>
                <w:szCs w:val="24"/>
                <w:lang w:eastAsia="ko-KR"/>
              </w:rPr>
              <w:t xml:space="preserve"> de </w:t>
            </w:r>
            <w:proofErr w:type="spellStart"/>
            <w:r w:rsidRPr="00225F26">
              <w:rPr>
                <w:b/>
                <w:sz w:val="24"/>
                <w:szCs w:val="24"/>
                <w:lang w:eastAsia="ko-KR"/>
              </w:rPr>
              <w:t>Año</w:t>
            </w:r>
            <w:proofErr w:type="spellEnd"/>
          </w:p>
        </w:tc>
        <w:tc>
          <w:tcPr>
            <w:tcW w:w="2880" w:type="dxa"/>
          </w:tcPr>
          <w:p w14:paraId="6173BD36" w14:textId="77777777" w:rsidR="00A461FC" w:rsidRPr="00D14DA6" w:rsidRDefault="00A461FC" w:rsidP="00A461FC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val="es-ES" w:eastAsia="ko-KR"/>
              </w:rPr>
            </w:pPr>
            <w:r w:rsidRPr="00D14DA6">
              <w:rPr>
                <w:rFonts w:eastAsia="Malgun Gothic"/>
                <w:b/>
                <w:sz w:val="24"/>
                <w:szCs w:val="24"/>
                <w:lang w:val="es-ES" w:eastAsia="ko-KR"/>
              </w:rPr>
              <w:t>Posición única vs. posición agregada concurrente</w:t>
            </w:r>
          </w:p>
        </w:tc>
        <w:tc>
          <w:tcPr>
            <w:tcW w:w="3600" w:type="dxa"/>
          </w:tcPr>
          <w:p w14:paraId="302EB056" w14:textId="77777777" w:rsidR="00A461FC" w:rsidRPr="00D14DA6" w:rsidRDefault="00A461FC" w:rsidP="00A461FC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val="es-ES" w:eastAsia="ko-KR"/>
              </w:rPr>
            </w:pPr>
            <w:r w:rsidRPr="00D14DA6">
              <w:rPr>
                <w:rFonts w:eastAsia="Malgun Gothic"/>
                <w:b/>
                <w:sz w:val="24"/>
                <w:szCs w:val="24"/>
                <w:lang w:val="es-ES" w:eastAsia="ko-KR"/>
              </w:rPr>
              <w:t>Graduados empleados en el campo en posiciones agregadas concurrentes</w:t>
            </w:r>
          </w:p>
        </w:tc>
        <w:tc>
          <w:tcPr>
            <w:tcW w:w="2790" w:type="dxa"/>
          </w:tcPr>
          <w:p w14:paraId="0A2FA66B" w14:textId="77777777" w:rsidR="00A461FC" w:rsidRPr="00D14DA6" w:rsidRDefault="00A461FC" w:rsidP="00A461FC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val="es-ES" w:eastAsia="ko-KR"/>
              </w:rPr>
            </w:pPr>
            <w:proofErr w:type="gramStart"/>
            <w:r w:rsidRPr="00D14DA6">
              <w:rPr>
                <w:rFonts w:eastAsia="Malgun Gothic"/>
                <w:b/>
                <w:sz w:val="24"/>
                <w:szCs w:val="24"/>
                <w:lang w:val="es-ES" w:eastAsia="ko-KR"/>
              </w:rPr>
              <w:t>Total</w:t>
            </w:r>
            <w:proofErr w:type="gramEnd"/>
            <w:r w:rsidRPr="00D14DA6">
              <w:rPr>
                <w:rFonts w:eastAsia="Malgun Gothic"/>
                <w:b/>
                <w:sz w:val="24"/>
                <w:szCs w:val="24"/>
                <w:lang w:val="es-ES" w:eastAsia="ko-KR"/>
              </w:rPr>
              <w:t xml:space="preserve"> de graduados Empleados en el campo</w:t>
            </w:r>
          </w:p>
        </w:tc>
      </w:tr>
      <w:tr w:rsidR="00FB0A0C" w:rsidRPr="00225F26" w14:paraId="44CE31A0" w14:textId="77777777" w:rsidTr="00A461FC">
        <w:tc>
          <w:tcPr>
            <w:tcW w:w="2070" w:type="dxa"/>
          </w:tcPr>
          <w:p w14:paraId="3D3C2318" w14:textId="092A63FA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 w:rsidRPr="009573D3">
              <w:rPr>
                <w:rFonts w:eastAsia="Malgun Gothic"/>
                <w:sz w:val="28"/>
                <w:szCs w:val="28"/>
                <w:lang w:eastAsia="ko-KR"/>
              </w:rPr>
              <w:t>20</w:t>
            </w:r>
            <w:r>
              <w:rPr>
                <w:rFonts w:eastAsia="Malgun Gothic"/>
                <w:sz w:val="28"/>
                <w:szCs w:val="28"/>
                <w:lang w:eastAsia="ko-KR"/>
              </w:rPr>
              <w:t>20</w:t>
            </w:r>
          </w:p>
        </w:tc>
        <w:tc>
          <w:tcPr>
            <w:tcW w:w="2880" w:type="dxa"/>
          </w:tcPr>
          <w:p w14:paraId="471B22F7" w14:textId="48D53351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3600" w:type="dxa"/>
          </w:tcPr>
          <w:p w14:paraId="77193000" w14:textId="4AE4C076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2790" w:type="dxa"/>
          </w:tcPr>
          <w:p w14:paraId="1C535AC6" w14:textId="6EE6811C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8"/>
                <w:szCs w:val="28"/>
                <w:lang w:eastAsia="ko-KR"/>
              </w:rPr>
              <w:t>1</w:t>
            </w:r>
          </w:p>
        </w:tc>
      </w:tr>
      <w:tr w:rsidR="00FB0A0C" w:rsidRPr="00225F26" w14:paraId="3D5ED421" w14:textId="77777777" w:rsidTr="00A461FC">
        <w:tc>
          <w:tcPr>
            <w:tcW w:w="2070" w:type="dxa"/>
          </w:tcPr>
          <w:p w14:paraId="35529CD8" w14:textId="7BCDF554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 w:rsidRPr="009573D3">
              <w:rPr>
                <w:rFonts w:eastAsia="Malgun Gothic"/>
                <w:sz w:val="28"/>
                <w:szCs w:val="28"/>
                <w:lang w:eastAsia="ko-KR"/>
              </w:rPr>
              <w:t>20</w:t>
            </w:r>
            <w:r>
              <w:rPr>
                <w:rFonts w:eastAsia="Malgun Gothic"/>
                <w:sz w:val="28"/>
                <w:szCs w:val="28"/>
                <w:lang w:eastAsia="ko-KR"/>
              </w:rPr>
              <w:t>21</w:t>
            </w:r>
          </w:p>
        </w:tc>
        <w:tc>
          <w:tcPr>
            <w:tcW w:w="2880" w:type="dxa"/>
          </w:tcPr>
          <w:p w14:paraId="3D57DC84" w14:textId="4AC1BCDF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3600" w:type="dxa"/>
          </w:tcPr>
          <w:p w14:paraId="6EB389D2" w14:textId="5921D42A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8"/>
                <w:szCs w:val="28"/>
                <w:lang w:eastAsia="ko-KR"/>
              </w:rPr>
              <w:t>0</w:t>
            </w:r>
          </w:p>
        </w:tc>
        <w:tc>
          <w:tcPr>
            <w:tcW w:w="2790" w:type="dxa"/>
          </w:tcPr>
          <w:p w14:paraId="78BB1D45" w14:textId="6C4B3695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8"/>
                <w:szCs w:val="28"/>
                <w:lang w:eastAsia="ko-KR"/>
              </w:rPr>
              <w:t>0</w:t>
            </w:r>
          </w:p>
        </w:tc>
      </w:tr>
    </w:tbl>
    <w:p w14:paraId="79FCDDC3" w14:textId="77777777" w:rsidR="00A461FC" w:rsidRPr="00C50576" w:rsidRDefault="00A461FC" w:rsidP="00A461FC">
      <w:pPr>
        <w:pStyle w:val="NoSpacing"/>
        <w:rPr>
          <w:sz w:val="26"/>
          <w:szCs w:val="26"/>
        </w:rPr>
      </w:pPr>
    </w:p>
    <w:p w14:paraId="74D471A1" w14:textId="77777777" w:rsidR="00A461FC" w:rsidRPr="00D14DA6" w:rsidRDefault="00A461FC" w:rsidP="00A461FC">
      <w:pPr>
        <w:pStyle w:val="NoSpacing"/>
        <w:jc w:val="center"/>
        <w:rPr>
          <w:rFonts w:eastAsia="Malgun Gothic"/>
          <w:b/>
          <w:sz w:val="26"/>
          <w:szCs w:val="26"/>
          <w:u w:val="single"/>
          <w:lang w:val="es-ES" w:eastAsia="ko-KR"/>
        </w:rPr>
      </w:pPr>
      <w:r w:rsidRPr="00D14DA6">
        <w:rPr>
          <w:rFonts w:eastAsia="Malgun Gothic"/>
          <w:b/>
          <w:sz w:val="26"/>
          <w:szCs w:val="26"/>
          <w:u w:val="single"/>
          <w:lang w:val="es-ES" w:eastAsia="ko-KR"/>
        </w:rPr>
        <w:t xml:space="preserve">Puestos por cuenta propia / </w:t>
      </w:r>
      <w:proofErr w:type="spellStart"/>
      <w:r w:rsidRPr="00D14DA6">
        <w:rPr>
          <w:rFonts w:eastAsia="Malgun Gothic"/>
          <w:b/>
          <w:sz w:val="26"/>
          <w:szCs w:val="26"/>
          <w:u w:val="single"/>
          <w:lang w:val="es-ES" w:eastAsia="ko-KR"/>
        </w:rPr>
        <w:t>Feelance</w:t>
      </w:r>
      <w:proofErr w:type="spellEnd"/>
    </w:p>
    <w:tbl>
      <w:tblPr>
        <w:tblStyle w:val="TableGrid"/>
        <w:tblW w:w="11250" w:type="dxa"/>
        <w:tblInd w:w="-1085" w:type="dxa"/>
        <w:tblLook w:val="04A0" w:firstRow="1" w:lastRow="0" w:firstColumn="1" w:lastColumn="0" w:noHBand="0" w:noVBand="1"/>
      </w:tblPr>
      <w:tblGrid>
        <w:gridCol w:w="2070"/>
        <w:gridCol w:w="5310"/>
        <w:gridCol w:w="3870"/>
      </w:tblGrid>
      <w:tr w:rsidR="00A461FC" w:rsidRPr="00D14DA6" w14:paraId="13B312C3" w14:textId="77777777" w:rsidTr="00A461FC">
        <w:tc>
          <w:tcPr>
            <w:tcW w:w="2070" w:type="dxa"/>
          </w:tcPr>
          <w:p w14:paraId="15182DFE" w14:textId="77777777" w:rsidR="00A461FC" w:rsidRPr="00C50576" w:rsidRDefault="00A461FC" w:rsidP="00A461FC">
            <w:pPr>
              <w:pStyle w:val="NoSpacing"/>
              <w:jc w:val="center"/>
              <w:rPr>
                <w:rFonts w:eastAsia="Malgun Gothic"/>
                <w:b/>
                <w:sz w:val="26"/>
                <w:szCs w:val="26"/>
                <w:lang w:eastAsia="ko-KR"/>
              </w:rPr>
            </w:pPr>
            <w:proofErr w:type="spellStart"/>
            <w:r w:rsidRPr="00225F26">
              <w:rPr>
                <w:b/>
                <w:sz w:val="24"/>
                <w:szCs w:val="24"/>
                <w:lang w:eastAsia="ko-KR"/>
              </w:rPr>
              <w:t>Calendario</w:t>
            </w:r>
            <w:proofErr w:type="spellEnd"/>
            <w:r w:rsidRPr="00225F26">
              <w:rPr>
                <w:b/>
                <w:sz w:val="24"/>
                <w:szCs w:val="24"/>
                <w:lang w:eastAsia="ko-KR"/>
              </w:rPr>
              <w:t xml:space="preserve"> de </w:t>
            </w:r>
            <w:proofErr w:type="spellStart"/>
            <w:r w:rsidRPr="00225F26">
              <w:rPr>
                <w:b/>
                <w:sz w:val="24"/>
                <w:szCs w:val="24"/>
                <w:lang w:eastAsia="ko-KR"/>
              </w:rPr>
              <w:t>Año</w:t>
            </w:r>
            <w:proofErr w:type="spellEnd"/>
          </w:p>
        </w:tc>
        <w:tc>
          <w:tcPr>
            <w:tcW w:w="5310" w:type="dxa"/>
          </w:tcPr>
          <w:p w14:paraId="5BA93087" w14:textId="77777777" w:rsidR="00A461FC" w:rsidRPr="00D14DA6" w:rsidRDefault="00A461FC" w:rsidP="00A461FC">
            <w:pPr>
              <w:pStyle w:val="NoSpacing"/>
              <w:jc w:val="center"/>
              <w:rPr>
                <w:rFonts w:eastAsia="Malgun Gothic"/>
                <w:b/>
                <w:sz w:val="26"/>
                <w:szCs w:val="26"/>
                <w:lang w:val="es-ES" w:eastAsia="ko-KR"/>
              </w:rPr>
            </w:pPr>
            <w:r w:rsidRPr="00D14DA6">
              <w:rPr>
                <w:rFonts w:eastAsia="Malgun Gothic"/>
                <w:b/>
                <w:sz w:val="26"/>
                <w:szCs w:val="26"/>
                <w:lang w:val="es-ES" w:eastAsia="ko-KR"/>
              </w:rPr>
              <w:t>Graduados empleados que trabajan por cuenta propia o que trabajan en forma independiente</w:t>
            </w:r>
          </w:p>
        </w:tc>
        <w:tc>
          <w:tcPr>
            <w:tcW w:w="3870" w:type="dxa"/>
          </w:tcPr>
          <w:p w14:paraId="04B7A149" w14:textId="77777777" w:rsidR="00A461FC" w:rsidRPr="00D14DA6" w:rsidRDefault="00A461FC" w:rsidP="00A461FC">
            <w:pPr>
              <w:pStyle w:val="NoSpacing"/>
              <w:jc w:val="center"/>
              <w:rPr>
                <w:rFonts w:eastAsia="Malgun Gothic"/>
                <w:b/>
                <w:sz w:val="26"/>
                <w:szCs w:val="26"/>
                <w:lang w:val="es-ES" w:eastAsia="ko-KR"/>
              </w:rPr>
            </w:pPr>
            <w:r w:rsidRPr="00D14DA6">
              <w:rPr>
                <w:rFonts w:eastAsia="Malgun Gothic"/>
                <w:b/>
                <w:sz w:val="26"/>
                <w:szCs w:val="26"/>
                <w:lang w:val="es-ES" w:eastAsia="ko-KR"/>
              </w:rPr>
              <w:t>Graduados totales empleados en el campo</w:t>
            </w:r>
          </w:p>
        </w:tc>
      </w:tr>
      <w:tr w:rsidR="00FB0A0C" w:rsidRPr="00C50576" w14:paraId="63D8FFC5" w14:textId="77777777" w:rsidTr="00A461FC">
        <w:tc>
          <w:tcPr>
            <w:tcW w:w="2070" w:type="dxa"/>
          </w:tcPr>
          <w:p w14:paraId="57E380E1" w14:textId="3D88DD48" w:rsidR="00FB0A0C" w:rsidRPr="00C50576" w:rsidRDefault="00FB0A0C" w:rsidP="00FB0A0C">
            <w:pPr>
              <w:pStyle w:val="NoSpacing"/>
              <w:jc w:val="center"/>
              <w:rPr>
                <w:rFonts w:eastAsia="Malgun Gothic"/>
                <w:sz w:val="26"/>
                <w:szCs w:val="26"/>
                <w:lang w:eastAsia="ko-KR"/>
              </w:rPr>
            </w:pPr>
            <w:r w:rsidRPr="00483F84">
              <w:rPr>
                <w:rFonts w:eastAsia="Malgun Gothic"/>
                <w:sz w:val="24"/>
                <w:szCs w:val="24"/>
                <w:lang w:eastAsia="ko-KR"/>
              </w:rPr>
              <w:t>20</w:t>
            </w:r>
            <w:r>
              <w:rPr>
                <w:rFonts w:eastAsia="Malgun Gothic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5310" w:type="dxa"/>
          </w:tcPr>
          <w:p w14:paraId="4DD420DD" w14:textId="34ADB7E5" w:rsidR="00FB0A0C" w:rsidRPr="00C50576" w:rsidRDefault="00FB0A0C" w:rsidP="00FB0A0C">
            <w:pPr>
              <w:pStyle w:val="NoSpacing"/>
              <w:jc w:val="center"/>
              <w:rPr>
                <w:rFonts w:eastAsia="Malgun Gothic"/>
                <w:sz w:val="26"/>
                <w:szCs w:val="26"/>
                <w:lang w:eastAsia="ko-KR"/>
              </w:rPr>
            </w:pPr>
            <w:r>
              <w:rPr>
                <w:rFonts w:eastAsia="Malgun Gothic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3870" w:type="dxa"/>
          </w:tcPr>
          <w:p w14:paraId="5DFD920E" w14:textId="1F35280C" w:rsidR="00FB0A0C" w:rsidRPr="00C50576" w:rsidRDefault="00FB0A0C" w:rsidP="00FB0A0C">
            <w:pPr>
              <w:pStyle w:val="NoSpacing"/>
              <w:jc w:val="center"/>
              <w:rPr>
                <w:rFonts w:eastAsia="Malgun Gothic"/>
                <w:sz w:val="26"/>
                <w:szCs w:val="26"/>
                <w:lang w:eastAsia="ko-KR"/>
              </w:rPr>
            </w:pPr>
            <w:r>
              <w:rPr>
                <w:rFonts w:eastAsia="Malgun Gothic"/>
                <w:sz w:val="24"/>
                <w:szCs w:val="24"/>
                <w:lang w:eastAsia="ko-KR"/>
              </w:rPr>
              <w:t>1</w:t>
            </w:r>
          </w:p>
        </w:tc>
      </w:tr>
      <w:tr w:rsidR="00FB0A0C" w:rsidRPr="00C50576" w14:paraId="3A3E1F35" w14:textId="77777777" w:rsidTr="00A461FC">
        <w:tc>
          <w:tcPr>
            <w:tcW w:w="2070" w:type="dxa"/>
          </w:tcPr>
          <w:p w14:paraId="16D91CDC" w14:textId="3246B819" w:rsidR="00FB0A0C" w:rsidRPr="00C50576" w:rsidRDefault="00FB0A0C" w:rsidP="00FB0A0C">
            <w:pPr>
              <w:pStyle w:val="NoSpacing"/>
              <w:jc w:val="center"/>
              <w:rPr>
                <w:rFonts w:eastAsia="Malgun Gothic"/>
                <w:sz w:val="26"/>
                <w:szCs w:val="26"/>
                <w:lang w:eastAsia="ko-KR"/>
              </w:rPr>
            </w:pPr>
            <w:r w:rsidRPr="00483F84">
              <w:rPr>
                <w:rFonts w:eastAsia="Malgun Gothic"/>
                <w:sz w:val="24"/>
                <w:szCs w:val="24"/>
                <w:lang w:eastAsia="ko-KR"/>
              </w:rPr>
              <w:t>20</w:t>
            </w:r>
            <w:r>
              <w:rPr>
                <w:rFonts w:eastAsia="Malgun Gothic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5310" w:type="dxa"/>
          </w:tcPr>
          <w:p w14:paraId="2234D3CE" w14:textId="5D6827F1" w:rsidR="00FB0A0C" w:rsidRPr="00C50576" w:rsidRDefault="00FB0A0C" w:rsidP="00FB0A0C">
            <w:pPr>
              <w:pStyle w:val="NoSpacing"/>
              <w:jc w:val="center"/>
              <w:rPr>
                <w:rFonts w:eastAsia="Malgun Gothic"/>
                <w:sz w:val="26"/>
                <w:szCs w:val="26"/>
                <w:lang w:eastAsia="ko-KR"/>
              </w:rPr>
            </w:pPr>
            <w:r>
              <w:rPr>
                <w:rFonts w:eastAsia="Malgun Gothic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3870" w:type="dxa"/>
          </w:tcPr>
          <w:p w14:paraId="5FAE3BEF" w14:textId="159422D4" w:rsidR="00FB0A0C" w:rsidRPr="00C50576" w:rsidRDefault="00FB0A0C" w:rsidP="00FB0A0C">
            <w:pPr>
              <w:pStyle w:val="NoSpacing"/>
              <w:jc w:val="center"/>
              <w:rPr>
                <w:rFonts w:eastAsia="Malgun Gothic"/>
                <w:sz w:val="26"/>
                <w:szCs w:val="26"/>
                <w:lang w:eastAsia="ko-KR"/>
              </w:rPr>
            </w:pPr>
            <w:r>
              <w:rPr>
                <w:rFonts w:eastAsia="Malgun Gothic"/>
                <w:sz w:val="24"/>
                <w:szCs w:val="24"/>
                <w:lang w:eastAsia="ko-KR"/>
              </w:rPr>
              <w:t>0</w:t>
            </w:r>
          </w:p>
        </w:tc>
      </w:tr>
    </w:tbl>
    <w:p w14:paraId="7C4016DB" w14:textId="77777777" w:rsidR="00A461FC" w:rsidRPr="00C50576" w:rsidRDefault="00A461FC" w:rsidP="00A461FC">
      <w:pPr>
        <w:pStyle w:val="NoSpacing"/>
        <w:jc w:val="center"/>
        <w:rPr>
          <w:sz w:val="26"/>
          <w:szCs w:val="26"/>
        </w:rPr>
      </w:pPr>
    </w:p>
    <w:p w14:paraId="41B9D142" w14:textId="77777777" w:rsidR="00A461FC" w:rsidRPr="00567BC0" w:rsidRDefault="00A461FC" w:rsidP="00A4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eastAsia="Times New Roman" w:hAnsi="inherit" w:cs="Courier New"/>
          <w:b/>
          <w:color w:val="212121"/>
          <w:sz w:val="20"/>
          <w:szCs w:val="20"/>
        </w:rPr>
      </w:pPr>
      <w:r w:rsidRPr="00567BC0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Empleo institucional</w:t>
      </w:r>
    </w:p>
    <w:tbl>
      <w:tblPr>
        <w:tblStyle w:val="TableGrid"/>
        <w:tblW w:w="11250" w:type="dxa"/>
        <w:tblInd w:w="-1085" w:type="dxa"/>
        <w:tblLook w:val="04A0" w:firstRow="1" w:lastRow="0" w:firstColumn="1" w:lastColumn="0" w:noHBand="0" w:noVBand="1"/>
      </w:tblPr>
      <w:tblGrid>
        <w:gridCol w:w="1980"/>
        <w:gridCol w:w="6210"/>
        <w:gridCol w:w="3060"/>
      </w:tblGrid>
      <w:tr w:rsidR="00567BC0" w:rsidRPr="00483F84" w14:paraId="355B857B" w14:textId="77777777" w:rsidTr="00A461FC">
        <w:tc>
          <w:tcPr>
            <w:tcW w:w="1980" w:type="dxa"/>
          </w:tcPr>
          <w:p w14:paraId="109DBB01" w14:textId="77777777" w:rsidR="00567BC0" w:rsidRPr="00483F84" w:rsidRDefault="00567BC0" w:rsidP="00567BC0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eastAsia="ko-KR"/>
              </w:rPr>
            </w:pPr>
            <w:proofErr w:type="spellStart"/>
            <w:r w:rsidRPr="00225F26">
              <w:rPr>
                <w:b/>
                <w:sz w:val="24"/>
                <w:szCs w:val="24"/>
                <w:lang w:eastAsia="ko-KR"/>
              </w:rPr>
              <w:t>Calendario</w:t>
            </w:r>
            <w:proofErr w:type="spellEnd"/>
            <w:r w:rsidRPr="00225F26">
              <w:rPr>
                <w:b/>
                <w:sz w:val="24"/>
                <w:szCs w:val="24"/>
                <w:lang w:eastAsia="ko-KR"/>
              </w:rPr>
              <w:t xml:space="preserve"> de </w:t>
            </w:r>
            <w:proofErr w:type="spellStart"/>
            <w:r w:rsidRPr="00225F26">
              <w:rPr>
                <w:b/>
                <w:sz w:val="24"/>
                <w:szCs w:val="24"/>
                <w:lang w:eastAsia="ko-KR"/>
              </w:rPr>
              <w:t>Año</w:t>
            </w:r>
            <w:proofErr w:type="spellEnd"/>
          </w:p>
        </w:tc>
        <w:tc>
          <w:tcPr>
            <w:tcW w:w="6210" w:type="dxa"/>
          </w:tcPr>
          <w:p w14:paraId="0E1BC9AB" w14:textId="1D209C64" w:rsidR="00567BC0" w:rsidRPr="00483F84" w:rsidRDefault="00567BC0" w:rsidP="00567BC0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eastAsia="ko-KR"/>
              </w:rPr>
            </w:pP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Graduados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empleados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que son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empleados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por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la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institución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, un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empleador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propiedad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de la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institución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o un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empleador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que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comparte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la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propiedad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con la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institución</w:t>
            </w:r>
            <w:proofErr w:type="spellEnd"/>
          </w:p>
        </w:tc>
        <w:tc>
          <w:tcPr>
            <w:tcW w:w="3060" w:type="dxa"/>
          </w:tcPr>
          <w:p w14:paraId="5B14505A" w14:textId="071C5D4E" w:rsidR="00567BC0" w:rsidRPr="00483F84" w:rsidRDefault="00567BC0" w:rsidP="00567BC0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eastAsia="ko-KR"/>
              </w:rPr>
            </w:pPr>
            <w:r w:rsidRPr="004D7153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Total de </w:t>
            </w:r>
            <w:proofErr w:type="spellStart"/>
            <w:r w:rsidRPr="004D7153">
              <w:rPr>
                <w:rFonts w:eastAsia="Malgun Gothic"/>
                <w:b/>
                <w:sz w:val="24"/>
                <w:szCs w:val="24"/>
                <w:lang w:eastAsia="ko-KR"/>
              </w:rPr>
              <w:t>graduados</w:t>
            </w:r>
            <w:proofErr w:type="spellEnd"/>
            <w:r w:rsidRPr="004D7153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4D7153">
              <w:rPr>
                <w:rFonts w:eastAsia="Malgun Gothic"/>
                <w:b/>
                <w:sz w:val="24"/>
                <w:szCs w:val="24"/>
                <w:lang w:eastAsia="ko-KR"/>
              </w:rPr>
              <w:t>empleados</w:t>
            </w:r>
            <w:proofErr w:type="spellEnd"/>
            <w:r w:rsidRPr="004D7153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4D7153">
              <w:rPr>
                <w:rFonts w:eastAsia="Malgun Gothic"/>
                <w:b/>
                <w:sz w:val="24"/>
                <w:szCs w:val="24"/>
                <w:lang w:eastAsia="ko-KR"/>
              </w:rPr>
              <w:t>en</w:t>
            </w:r>
            <w:proofErr w:type="spellEnd"/>
            <w:r w:rsidRPr="004D7153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4D7153">
              <w:rPr>
                <w:rFonts w:eastAsia="Malgun Gothic"/>
                <w:b/>
                <w:sz w:val="24"/>
                <w:szCs w:val="24"/>
                <w:lang w:eastAsia="ko-KR"/>
              </w:rPr>
              <w:t>el</w:t>
            </w:r>
            <w:proofErr w:type="spellEnd"/>
            <w:r w:rsidRPr="004D7153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campo</w:t>
            </w:r>
          </w:p>
        </w:tc>
      </w:tr>
      <w:tr w:rsidR="00FB0A0C" w:rsidRPr="00483F84" w14:paraId="154F96F2" w14:textId="77777777" w:rsidTr="00A461FC">
        <w:tc>
          <w:tcPr>
            <w:tcW w:w="1980" w:type="dxa"/>
          </w:tcPr>
          <w:p w14:paraId="131C9208" w14:textId="2DC1EC97" w:rsidR="00FB0A0C" w:rsidRPr="00483F84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 w:rsidRPr="00483F84">
              <w:rPr>
                <w:rFonts w:eastAsia="Malgun Gothic"/>
                <w:sz w:val="24"/>
                <w:szCs w:val="24"/>
                <w:lang w:eastAsia="ko-KR"/>
              </w:rPr>
              <w:t>20</w:t>
            </w:r>
            <w:r>
              <w:rPr>
                <w:rFonts w:eastAsia="Malgun Gothic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6210" w:type="dxa"/>
          </w:tcPr>
          <w:p w14:paraId="4A1B0849" w14:textId="630A915C" w:rsidR="00FB0A0C" w:rsidRPr="00483F84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3060" w:type="dxa"/>
          </w:tcPr>
          <w:p w14:paraId="0A19A806" w14:textId="277CE9F2" w:rsidR="00FB0A0C" w:rsidRPr="00483F84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4"/>
                <w:szCs w:val="24"/>
                <w:lang w:eastAsia="ko-KR"/>
              </w:rPr>
              <w:t>1</w:t>
            </w:r>
          </w:p>
        </w:tc>
      </w:tr>
      <w:tr w:rsidR="00FB0A0C" w:rsidRPr="00483F84" w14:paraId="25899317" w14:textId="77777777" w:rsidTr="00A461FC">
        <w:tc>
          <w:tcPr>
            <w:tcW w:w="1980" w:type="dxa"/>
          </w:tcPr>
          <w:p w14:paraId="295E6E33" w14:textId="52342827" w:rsidR="00FB0A0C" w:rsidRPr="00483F84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 w:rsidRPr="00243823">
              <w:rPr>
                <w:rFonts w:eastAsia="Malgun Gothic"/>
                <w:sz w:val="24"/>
                <w:szCs w:val="24"/>
                <w:lang w:eastAsia="ko-KR"/>
              </w:rPr>
              <w:t>20</w:t>
            </w:r>
            <w:r>
              <w:rPr>
                <w:rFonts w:eastAsia="Malgun Gothic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6210" w:type="dxa"/>
          </w:tcPr>
          <w:p w14:paraId="26B65B6B" w14:textId="1CB0A58A" w:rsidR="00FB0A0C" w:rsidRPr="00483F84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3060" w:type="dxa"/>
          </w:tcPr>
          <w:p w14:paraId="3CDDD6E3" w14:textId="75F93EAB" w:rsidR="00FB0A0C" w:rsidRPr="00483F84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4"/>
                <w:szCs w:val="24"/>
                <w:lang w:eastAsia="ko-KR"/>
              </w:rPr>
              <w:t>0</w:t>
            </w:r>
          </w:p>
        </w:tc>
      </w:tr>
    </w:tbl>
    <w:p w14:paraId="29DC9DEB" w14:textId="77777777" w:rsidR="00A461FC" w:rsidRDefault="00A461FC" w:rsidP="00A461FC">
      <w:pPr>
        <w:pStyle w:val="NoSpacing"/>
        <w:jc w:val="center"/>
        <w:rPr>
          <w:sz w:val="26"/>
          <w:szCs w:val="26"/>
        </w:rPr>
      </w:pPr>
    </w:p>
    <w:p w14:paraId="0FA2FB91" w14:textId="77777777" w:rsidR="00A461FC" w:rsidRPr="00C50576" w:rsidRDefault="00A461FC" w:rsidP="00A461FC">
      <w:pPr>
        <w:pStyle w:val="NoSpacing"/>
        <w:jc w:val="center"/>
        <w:rPr>
          <w:sz w:val="26"/>
          <w:szCs w:val="26"/>
        </w:rPr>
      </w:pPr>
    </w:p>
    <w:p w14:paraId="7A99B02E" w14:textId="77777777" w:rsidR="00A461FC" w:rsidRPr="00D14DA6" w:rsidRDefault="00A461FC" w:rsidP="00A461FC">
      <w:pPr>
        <w:pStyle w:val="NoSpacing"/>
        <w:rPr>
          <w:rFonts w:eastAsia="Malgun Gothic"/>
          <w:b/>
          <w:sz w:val="24"/>
          <w:szCs w:val="24"/>
          <w:lang w:val="es-ES" w:eastAsia="ko-KR"/>
        </w:rPr>
      </w:pPr>
      <w:r w:rsidRPr="00D14DA6">
        <w:rPr>
          <w:rFonts w:eastAsia="Malgun Gothic"/>
          <w:b/>
          <w:sz w:val="24"/>
          <w:szCs w:val="24"/>
          <w:lang w:val="es-ES" w:eastAsia="ko-KR"/>
        </w:rPr>
        <w:t xml:space="preserve">Iniciales del </w:t>
      </w:r>
      <w:proofErr w:type="gramStart"/>
      <w:r w:rsidRPr="00D14DA6">
        <w:rPr>
          <w:rFonts w:eastAsia="Malgun Gothic"/>
          <w:b/>
          <w:sz w:val="24"/>
          <w:szCs w:val="24"/>
          <w:lang w:val="es-ES" w:eastAsia="ko-KR"/>
        </w:rPr>
        <w:t>Estudiante:_</w:t>
      </w:r>
      <w:proofErr w:type="gramEnd"/>
      <w:r w:rsidRPr="00D14DA6">
        <w:rPr>
          <w:rFonts w:eastAsia="Malgun Gothic"/>
          <w:b/>
          <w:sz w:val="24"/>
          <w:szCs w:val="24"/>
          <w:lang w:val="es-ES" w:eastAsia="ko-KR"/>
        </w:rPr>
        <w:t>__________________________Fecha:_________________________</w:t>
      </w:r>
    </w:p>
    <w:p w14:paraId="7508D1FD" w14:textId="77777777" w:rsidR="00A461FC" w:rsidRPr="00D14DA6" w:rsidRDefault="00A461FC" w:rsidP="00A461FC">
      <w:pPr>
        <w:pStyle w:val="NoSpacing"/>
        <w:rPr>
          <w:rFonts w:eastAsia="Malgun Gothic"/>
          <w:sz w:val="24"/>
          <w:szCs w:val="24"/>
          <w:lang w:val="es-ES" w:eastAsia="ko-KR"/>
        </w:rPr>
      </w:pPr>
      <w:r w:rsidRPr="00D14DA6">
        <w:rPr>
          <w:rFonts w:eastAsia="Malgun Gothic"/>
          <w:sz w:val="24"/>
          <w:szCs w:val="24"/>
          <w:lang w:val="es-ES" w:eastAsia="ko-KR"/>
        </w:rPr>
        <w:t>Inicial solo después de haber tenido tiempo suficiente para leer y comprender la información.</w:t>
      </w:r>
    </w:p>
    <w:p w14:paraId="6E6CCBB9" w14:textId="77777777" w:rsidR="00A461FC" w:rsidRDefault="00A461FC" w:rsidP="00A461FC">
      <w:pPr>
        <w:jc w:val="center"/>
        <w:rPr>
          <w:b/>
          <w:lang w:val="es-ES"/>
        </w:rPr>
      </w:pPr>
    </w:p>
    <w:p w14:paraId="5ED058F0" w14:textId="77777777" w:rsidR="00A461FC" w:rsidRDefault="00A461FC" w:rsidP="00A461FC">
      <w:pPr>
        <w:jc w:val="center"/>
        <w:rPr>
          <w:b/>
          <w:lang w:val="es-ES"/>
        </w:rPr>
      </w:pPr>
    </w:p>
    <w:p w14:paraId="79F0DC34" w14:textId="77777777" w:rsidR="00A461FC" w:rsidRDefault="00A461FC" w:rsidP="00A461FC">
      <w:pPr>
        <w:jc w:val="center"/>
        <w:rPr>
          <w:b/>
          <w:lang w:val="es-ES"/>
        </w:rPr>
      </w:pPr>
    </w:p>
    <w:p w14:paraId="283CC21C" w14:textId="77777777" w:rsidR="00A461FC" w:rsidRDefault="00A461FC" w:rsidP="00A461FC">
      <w:pPr>
        <w:jc w:val="center"/>
        <w:rPr>
          <w:b/>
          <w:lang w:val="es-ES"/>
        </w:rPr>
      </w:pPr>
    </w:p>
    <w:p w14:paraId="588E70A8" w14:textId="77777777" w:rsidR="00A461FC" w:rsidRDefault="00A461FC" w:rsidP="003A27FA">
      <w:pPr>
        <w:rPr>
          <w:b/>
          <w:sz w:val="20"/>
          <w:szCs w:val="20"/>
          <w:lang w:val="es-ES"/>
        </w:rPr>
      </w:pPr>
    </w:p>
    <w:p w14:paraId="6B84BCF0" w14:textId="77777777" w:rsidR="00A461FC" w:rsidRPr="006445AA" w:rsidRDefault="00A461FC" w:rsidP="00A461FC">
      <w:pPr>
        <w:jc w:val="center"/>
        <w:rPr>
          <w:b/>
          <w:sz w:val="20"/>
          <w:szCs w:val="20"/>
          <w:lang w:val="es-ES"/>
        </w:rPr>
      </w:pPr>
    </w:p>
    <w:p w14:paraId="49E772A6" w14:textId="77777777" w:rsidR="00ED54C7" w:rsidRPr="00ED54C7" w:rsidRDefault="00ED54C7" w:rsidP="00ED54C7">
      <w:pPr>
        <w:rPr>
          <w:b/>
          <w:sz w:val="17"/>
          <w:szCs w:val="17"/>
          <w:lang w:val="es-ES"/>
        </w:rPr>
      </w:pPr>
      <w:r w:rsidRPr="00ED54C7">
        <w:rPr>
          <w:b/>
          <w:sz w:val="17"/>
          <w:szCs w:val="17"/>
          <w:lang w:val="es-ES"/>
        </w:rPr>
        <w:t>Este programa puede resultar en trabajo independiente o por cuenta propia.</w:t>
      </w:r>
    </w:p>
    <w:p w14:paraId="4F2639CC" w14:textId="77777777" w:rsidR="00ED54C7" w:rsidRPr="00ED54C7" w:rsidRDefault="00ED54C7" w:rsidP="00ED54C7">
      <w:pPr>
        <w:rPr>
          <w:b/>
          <w:sz w:val="17"/>
          <w:szCs w:val="17"/>
          <w:lang w:val="es-ES"/>
        </w:rPr>
      </w:pPr>
      <w:r w:rsidRPr="00ED54C7">
        <w:rPr>
          <w:b/>
          <w:sz w:val="17"/>
          <w:szCs w:val="17"/>
          <w:lang w:val="es-ES"/>
        </w:rPr>
        <w:t>• El trabajo disponible para los egresados de este programa suele ser para autónomos o autónomos.</w:t>
      </w:r>
    </w:p>
    <w:p w14:paraId="08842BBE" w14:textId="77777777" w:rsidR="00ED54C7" w:rsidRPr="00ED54C7" w:rsidRDefault="00ED54C7" w:rsidP="00ED54C7">
      <w:pPr>
        <w:rPr>
          <w:b/>
          <w:sz w:val="17"/>
          <w:szCs w:val="17"/>
          <w:lang w:val="es-ES"/>
        </w:rPr>
      </w:pPr>
      <w:r w:rsidRPr="00ED54C7">
        <w:rPr>
          <w:b/>
          <w:sz w:val="17"/>
          <w:szCs w:val="17"/>
          <w:lang w:val="es-ES"/>
        </w:rPr>
        <w:t>• Este tipo de trabajo puede no ser consistente</w:t>
      </w:r>
    </w:p>
    <w:p w14:paraId="518EC953" w14:textId="77777777" w:rsidR="00ED54C7" w:rsidRPr="00ED54C7" w:rsidRDefault="00ED54C7" w:rsidP="00ED54C7">
      <w:pPr>
        <w:rPr>
          <w:b/>
          <w:sz w:val="17"/>
          <w:szCs w:val="17"/>
          <w:lang w:val="es-ES"/>
        </w:rPr>
      </w:pPr>
      <w:r w:rsidRPr="00ED54C7">
        <w:rPr>
          <w:b/>
          <w:sz w:val="17"/>
          <w:szCs w:val="17"/>
          <w:lang w:val="es-ES"/>
        </w:rPr>
        <w:t>• El período de empleo puede oscilar entre un día, semanas y varios meses.</w:t>
      </w:r>
    </w:p>
    <w:p w14:paraId="6DCE62EB" w14:textId="77777777" w:rsidR="00ED54C7" w:rsidRPr="00ED54C7" w:rsidRDefault="00ED54C7" w:rsidP="00ED54C7">
      <w:pPr>
        <w:rPr>
          <w:b/>
          <w:sz w:val="17"/>
          <w:szCs w:val="17"/>
          <w:lang w:val="es-ES"/>
        </w:rPr>
      </w:pPr>
      <w:r w:rsidRPr="00ED54C7">
        <w:rPr>
          <w:b/>
          <w:sz w:val="17"/>
          <w:szCs w:val="17"/>
          <w:lang w:val="es-ES"/>
        </w:rPr>
        <w:t>• Las horas trabajadas en un día o una semana pueden ser más o menos que la jornada laboral tradicional de 8 horas o la semana laboral de 40 horas.</w:t>
      </w:r>
    </w:p>
    <w:p w14:paraId="21B5D58C" w14:textId="77777777" w:rsidR="00ED54C7" w:rsidRPr="00ED54C7" w:rsidRDefault="00ED54C7" w:rsidP="00ED54C7">
      <w:pPr>
        <w:rPr>
          <w:b/>
          <w:sz w:val="17"/>
          <w:szCs w:val="17"/>
          <w:lang w:val="es-ES"/>
        </w:rPr>
      </w:pPr>
      <w:r w:rsidRPr="00ED54C7">
        <w:rPr>
          <w:b/>
          <w:sz w:val="17"/>
          <w:szCs w:val="17"/>
          <w:lang w:val="es-ES"/>
        </w:rPr>
        <w:t>• Puede esperar pasar tiempo no remunerado expandiendo sus redes, publicitando, promocionando sus servicios o perfeccionando sus habilidades.</w:t>
      </w:r>
    </w:p>
    <w:p w14:paraId="57CE1F38" w14:textId="77777777" w:rsidR="00ED54C7" w:rsidRPr="00ED54C7" w:rsidRDefault="00ED54C7" w:rsidP="00ED54C7">
      <w:pPr>
        <w:rPr>
          <w:b/>
          <w:sz w:val="17"/>
          <w:szCs w:val="17"/>
          <w:lang w:val="es-ES"/>
        </w:rPr>
      </w:pPr>
      <w:r w:rsidRPr="00ED54C7">
        <w:rPr>
          <w:b/>
          <w:sz w:val="17"/>
          <w:szCs w:val="17"/>
          <w:lang w:val="es-ES"/>
        </w:rPr>
        <w:t>• Una vez que los graduados comiencen a trabajar como autónomos o autónomos, se les pedirá que proporcionen documentación de que están empleados como tales para que puedan contarse como colocados para nuestros registros de colocación laboral.</w:t>
      </w:r>
    </w:p>
    <w:p w14:paraId="19908C80" w14:textId="77777777" w:rsidR="00ED54C7" w:rsidRPr="00ED54C7" w:rsidRDefault="00ED54C7" w:rsidP="00ED54C7">
      <w:pPr>
        <w:rPr>
          <w:b/>
          <w:sz w:val="17"/>
          <w:szCs w:val="17"/>
          <w:lang w:val="es-ES"/>
        </w:rPr>
      </w:pPr>
      <w:r w:rsidRPr="00ED54C7">
        <w:rPr>
          <w:b/>
          <w:sz w:val="17"/>
          <w:szCs w:val="17"/>
          <w:lang w:val="es-ES"/>
        </w:rPr>
        <w:t>• Los estudiantes que ponen sus iniciales en esta divulgación comprenden que la mayoría o todos los graduados de esta escuela están empleados de esta manera y comprenden lo que comprende este estilo de trabajo.</w:t>
      </w:r>
    </w:p>
    <w:p w14:paraId="596AC637" w14:textId="77777777" w:rsidR="00ED54C7" w:rsidRPr="00ED54C7" w:rsidRDefault="00ED54C7" w:rsidP="00ED54C7">
      <w:pPr>
        <w:rPr>
          <w:b/>
          <w:sz w:val="17"/>
          <w:szCs w:val="17"/>
          <w:lang w:val="es-ES"/>
        </w:rPr>
      </w:pPr>
    </w:p>
    <w:p w14:paraId="70432344" w14:textId="77777777" w:rsidR="00ED54C7" w:rsidRPr="00ED54C7" w:rsidRDefault="00ED54C7" w:rsidP="00ED54C7">
      <w:pPr>
        <w:pStyle w:val="NoSpacing"/>
        <w:rPr>
          <w:rFonts w:eastAsia="Malgun Gothic"/>
          <w:b/>
          <w:sz w:val="17"/>
          <w:szCs w:val="17"/>
          <w:lang w:val="es-ES" w:eastAsia="ko-KR"/>
        </w:rPr>
      </w:pPr>
      <w:r w:rsidRPr="00ED54C7">
        <w:rPr>
          <w:rFonts w:eastAsia="Malgun Gothic"/>
          <w:b/>
          <w:sz w:val="17"/>
          <w:szCs w:val="17"/>
          <w:lang w:val="es-ES" w:eastAsia="ko-KR"/>
        </w:rPr>
        <w:t xml:space="preserve">Iniciales del </w:t>
      </w:r>
      <w:proofErr w:type="gramStart"/>
      <w:r w:rsidRPr="00ED54C7">
        <w:rPr>
          <w:rFonts w:eastAsia="Malgun Gothic"/>
          <w:b/>
          <w:sz w:val="17"/>
          <w:szCs w:val="17"/>
          <w:lang w:val="es-ES" w:eastAsia="ko-KR"/>
        </w:rPr>
        <w:t>Estudiante:_</w:t>
      </w:r>
      <w:proofErr w:type="gramEnd"/>
      <w:r w:rsidRPr="00ED54C7">
        <w:rPr>
          <w:rFonts w:eastAsia="Malgun Gothic"/>
          <w:b/>
          <w:sz w:val="17"/>
          <w:szCs w:val="17"/>
          <w:lang w:val="es-ES" w:eastAsia="ko-KR"/>
        </w:rPr>
        <w:t>__________________________Fecha:_________________________</w:t>
      </w:r>
    </w:p>
    <w:p w14:paraId="45224096" w14:textId="6EAF0DD2" w:rsidR="00ED54C7" w:rsidRPr="00ED54C7" w:rsidRDefault="00ED54C7" w:rsidP="00ED54C7">
      <w:pPr>
        <w:pStyle w:val="NoSpacing"/>
        <w:rPr>
          <w:rFonts w:eastAsia="Malgun Gothic"/>
          <w:sz w:val="17"/>
          <w:szCs w:val="17"/>
          <w:lang w:val="es-ES" w:eastAsia="ko-KR"/>
        </w:rPr>
      </w:pPr>
      <w:r w:rsidRPr="00ED54C7">
        <w:rPr>
          <w:rFonts w:eastAsia="Malgun Gothic"/>
          <w:sz w:val="17"/>
          <w:szCs w:val="17"/>
          <w:lang w:val="es-ES" w:eastAsia="ko-KR"/>
        </w:rPr>
        <w:t xml:space="preserve">Inicial solo después de haber tenido tiempo suficiente para leer y comprender la </w:t>
      </w:r>
      <w:proofErr w:type="spellStart"/>
      <w:r w:rsidRPr="00ED54C7">
        <w:rPr>
          <w:rFonts w:eastAsia="Malgun Gothic"/>
          <w:sz w:val="17"/>
          <w:szCs w:val="17"/>
          <w:lang w:val="es-ES" w:eastAsia="ko-KR"/>
        </w:rPr>
        <w:t>informaci</w:t>
      </w:r>
      <w:proofErr w:type="spellEnd"/>
    </w:p>
    <w:p w14:paraId="4E1502CF" w14:textId="77777777" w:rsidR="00ED54C7" w:rsidRPr="00ED54C7" w:rsidRDefault="00ED54C7" w:rsidP="00ED54C7">
      <w:pPr>
        <w:pStyle w:val="HTMLPreformatted"/>
        <w:shd w:val="clear" w:color="auto" w:fill="FFFFFF"/>
        <w:rPr>
          <w:rFonts w:asciiTheme="minorHAnsi" w:hAnsiTheme="minorHAnsi" w:cstheme="minorHAnsi"/>
          <w:b/>
          <w:sz w:val="17"/>
          <w:szCs w:val="17"/>
          <w:u w:val="single"/>
        </w:rPr>
      </w:pPr>
    </w:p>
    <w:p w14:paraId="5E513035" w14:textId="7092E2D5" w:rsidR="00A461FC" w:rsidRPr="00ED54C7" w:rsidRDefault="00A461FC" w:rsidP="00A461FC">
      <w:pPr>
        <w:pStyle w:val="HTMLPreformatted"/>
        <w:shd w:val="clear" w:color="auto" w:fill="FFFFFF"/>
        <w:jc w:val="center"/>
        <w:rPr>
          <w:rFonts w:ascii="inherit" w:hAnsi="inherit"/>
          <w:color w:val="212121"/>
          <w:sz w:val="17"/>
          <w:szCs w:val="17"/>
        </w:rPr>
      </w:pPr>
      <w:r w:rsidRPr="00ED54C7">
        <w:rPr>
          <w:rFonts w:asciiTheme="minorHAnsi" w:hAnsiTheme="minorHAnsi" w:cstheme="minorHAnsi"/>
          <w:b/>
          <w:sz w:val="17"/>
          <w:szCs w:val="17"/>
          <w:u w:val="single"/>
        </w:rPr>
        <w:t>License Examination Passage Rates</w:t>
      </w:r>
      <w:r w:rsidRPr="00ED54C7">
        <w:rPr>
          <w:rFonts w:asciiTheme="minorHAnsi" w:eastAsia="Malgun Gothic" w:hAnsiTheme="minorHAnsi"/>
          <w:b/>
          <w:sz w:val="17"/>
          <w:szCs w:val="17"/>
          <w:u w:val="single"/>
        </w:rPr>
        <w:t xml:space="preserve"> (includes data for the two calendar years prior to reporting)</w:t>
      </w:r>
    </w:p>
    <w:p w14:paraId="6BB3462E" w14:textId="77777777" w:rsidR="00A461FC" w:rsidRPr="00ED54C7" w:rsidRDefault="00A461FC" w:rsidP="00A461FC">
      <w:pPr>
        <w:pStyle w:val="HTMLPreformatted"/>
        <w:shd w:val="clear" w:color="auto" w:fill="FFFFFF"/>
        <w:jc w:val="center"/>
        <w:rPr>
          <w:rFonts w:ascii="inherit" w:hAnsi="inherit"/>
          <w:color w:val="212121"/>
          <w:sz w:val="17"/>
          <w:szCs w:val="17"/>
        </w:rPr>
      </w:pPr>
    </w:p>
    <w:tbl>
      <w:tblPr>
        <w:tblStyle w:val="TableGrid"/>
        <w:tblW w:w="11340" w:type="dxa"/>
        <w:tblInd w:w="-1085" w:type="dxa"/>
        <w:tblLook w:val="04A0" w:firstRow="1" w:lastRow="0" w:firstColumn="1" w:lastColumn="0" w:noHBand="0" w:noVBand="1"/>
      </w:tblPr>
      <w:tblGrid>
        <w:gridCol w:w="1291"/>
        <w:gridCol w:w="2219"/>
        <w:gridCol w:w="2006"/>
        <w:gridCol w:w="2314"/>
        <w:gridCol w:w="1800"/>
        <w:gridCol w:w="1710"/>
      </w:tblGrid>
      <w:tr w:rsidR="00A461FC" w:rsidRPr="00ED54C7" w14:paraId="42E7902F" w14:textId="77777777" w:rsidTr="00A461FC">
        <w:tc>
          <w:tcPr>
            <w:tcW w:w="1291" w:type="dxa"/>
          </w:tcPr>
          <w:p w14:paraId="57984640" w14:textId="77777777" w:rsidR="00A461FC" w:rsidRPr="00ED54C7" w:rsidRDefault="00A461FC" w:rsidP="00A461FC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proofErr w:type="spellStart"/>
            <w:r w:rsidRPr="00ED54C7">
              <w:rPr>
                <w:b/>
                <w:sz w:val="17"/>
                <w:szCs w:val="17"/>
                <w:lang w:eastAsia="ko-KR"/>
              </w:rPr>
              <w:t>Calendario</w:t>
            </w:r>
            <w:proofErr w:type="spellEnd"/>
            <w:r w:rsidRPr="00ED54C7">
              <w:rPr>
                <w:b/>
                <w:sz w:val="17"/>
                <w:szCs w:val="17"/>
                <w:lang w:eastAsia="ko-KR"/>
              </w:rPr>
              <w:t xml:space="preserve"> de </w:t>
            </w:r>
            <w:proofErr w:type="spellStart"/>
            <w:r w:rsidRPr="00ED54C7">
              <w:rPr>
                <w:b/>
                <w:sz w:val="17"/>
                <w:szCs w:val="17"/>
                <w:lang w:eastAsia="ko-KR"/>
              </w:rPr>
              <w:t>Año</w:t>
            </w:r>
            <w:proofErr w:type="spellEnd"/>
          </w:p>
        </w:tc>
        <w:tc>
          <w:tcPr>
            <w:tcW w:w="2219" w:type="dxa"/>
          </w:tcPr>
          <w:p w14:paraId="07CBE2B0" w14:textId="77777777" w:rsidR="00A461FC" w:rsidRPr="00ED54C7" w:rsidRDefault="00A461FC" w:rsidP="00A461FC">
            <w:pPr>
              <w:pStyle w:val="NoSpacing"/>
              <w:jc w:val="center"/>
              <w:rPr>
                <w:b/>
                <w:sz w:val="17"/>
                <w:szCs w:val="17"/>
                <w:lang w:val="es-ES"/>
              </w:rPr>
            </w:pPr>
            <w:r w:rsidRPr="00ED54C7">
              <w:rPr>
                <w:b/>
                <w:sz w:val="17"/>
                <w:szCs w:val="17"/>
                <w:lang w:val="es-ES" w:eastAsia="ko-KR"/>
              </w:rPr>
              <w:t>Número de estudiantes graduados en el ano</w:t>
            </w:r>
          </w:p>
        </w:tc>
        <w:tc>
          <w:tcPr>
            <w:tcW w:w="2006" w:type="dxa"/>
          </w:tcPr>
          <w:p w14:paraId="33C440D2" w14:textId="77777777" w:rsidR="00A461FC" w:rsidRPr="00ED54C7" w:rsidRDefault="00A461FC" w:rsidP="00A461FC">
            <w:pPr>
              <w:pStyle w:val="NoSpacing"/>
              <w:jc w:val="center"/>
              <w:rPr>
                <w:b/>
                <w:sz w:val="17"/>
                <w:szCs w:val="17"/>
                <w:lang w:val="es-ES"/>
              </w:rPr>
            </w:pPr>
            <w:r w:rsidRPr="00ED54C7">
              <w:rPr>
                <w:b/>
                <w:sz w:val="17"/>
                <w:szCs w:val="17"/>
                <w:lang w:val="es-ES"/>
              </w:rPr>
              <w:t>Numero de graduados que tomaron el examen Estatal</w:t>
            </w:r>
          </w:p>
        </w:tc>
        <w:tc>
          <w:tcPr>
            <w:tcW w:w="2314" w:type="dxa"/>
          </w:tcPr>
          <w:p w14:paraId="0AF78BB0" w14:textId="77777777" w:rsidR="00A461FC" w:rsidRPr="00ED54C7" w:rsidRDefault="00A461FC" w:rsidP="00A461FC">
            <w:pPr>
              <w:pStyle w:val="HTMLPreformatted"/>
              <w:jc w:val="center"/>
              <w:rPr>
                <w:rFonts w:ascii="inherit" w:hAnsi="inherit"/>
                <w:b/>
                <w:color w:val="212121"/>
                <w:sz w:val="17"/>
                <w:szCs w:val="17"/>
                <w:lang w:val="es-ES"/>
              </w:rPr>
            </w:pPr>
            <w:r w:rsidRPr="00ED54C7">
              <w:rPr>
                <w:rFonts w:ascii="inherit" w:hAnsi="inherit"/>
                <w:b/>
                <w:color w:val="212121"/>
                <w:sz w:val="17"/>
                <w:szCs w:val="17"/>
                <w:lang w:val="es-ES"/>
              </w:rPr>
              <w:t>Número de estudiantes que pasó el primer examen disponible</w:t>
            </w:r>
          </w:p>
          <w:p w14:paraId="55B698C8" w14:textId="77777777" w:rsidR="00A461FC" w:rsidRPr="00ED54C7" w:rsidRDefault="00A461FC" w:rsidP="00A461FC">
            <w:pPr>
              <w:pStyle w:val="NoSpacing"/>
              <w:jc w:val="center"/>
              <w:rPr>
                <w:b/>
                <w:sz w:val="17"/>
                <w:szCs w:val="17"/>
                <w:lang w:val="es-ES"/>
              </w:rPr>
            </w:pPr>
          </w:p>
        </w:tc>
        <w:tc>
          <w:tcPr>
            <w:tcW w:w="1800" w:type="dxa"/>
          </w:tcPr>
          <w:p w14:paraId="59101330" w14:textId="77777777" w:rsidR="00A461FC" w:rsidRPr="00ED54C7" w:rsidRDefault="00A461FC" w:rsidP="00A461FC">
            <w:pPr>
              <w:pStyle w:val="HTMLPreformatted"/>
              <w:jc w:val="center"/>
              <w:rPr>
                <w:rFonts w:ascii="inherit" w:hAnsi="inherit"/>
                <w:b/>
                <w:color w:val="212121"/>
                <w:sz w:val="17"/>
                <w:szCs w:val="17"/>
                <w:lang w:val="es-ES"/>
              </w:rPr>
            </w:pPr>
            <w:r w:rsidRPr="00ED54C7">
              <w:rPr>
                <w:rFonts w:ascii="inherit" w:hAnsi="inherit"/>
                <w:b/>
                <w:color w:val="212121"/>
                <w:sz w:val="17"/>
                <w:szCs w:val="17"/>
                <w:lang w:val="es-ES"/>
              </w:rPr>
              <w:t>Número que pasó el primer examen disponible</w:t>
            </w:r>
          </w:p>
          <w:p w14:paraId="58BCECCE" w14:textId="77777777" w:rsidR="00A461FC" w:rsidRPr="00ED54C7" w:rsidRDefault="00A461FC" w:rsidP="00A461FC">
            <w:pPr>
              <w:pStyle w:val="NoSpacing"/>
              <w:jc w:val="center"/>
              <w:rPr>
                <w:b/>
                <w:sz w:val="17"/>
                <w:szCs w:val="17"/>
                <w:lang w:val="es-ES"/>
              </w:rPr>
            </w:pPr>
          </w:p>
        </w:tc>
        <w:tc>
          <w:tcPr>
            <w:tcW w:w="1710" w:type="dxa"/>
          </w:tcPr>
          <w:p w14:paraId="62D588E7" w14:textId="77777777" w:rsidR="00A461FC" w:rsidRPr="00ED54C7" w:rsidRDefault="00A461FC" w:rsidP="00A461FC">
            <w:pPr>
              <w:pStyle w:val="HTMLPreformatted"/>
              <w:jc w:val="center"/>
              <w:rPr>
                <w:rFonts w:ascii="inherit" w:hAnsi="inherit"/>
                <w:b/>
                <w:color w:val="212121"/>
                <w:sz w:val="17"/>
                <w:szCs w:val="17"/>
              </w:rPr>
            </w:pPr>
            <w:r w:rsidRPr="00ED54C7">
              <w:rPr>
                <w:rFonts w:ascii="inherit" w:hAnsi="inherit"/>
                <w:b/>
                <w:color w:val="212121"/>
                <w:sz w:val="17"/>
                <w:szCs w:val="17"/>
                <w:lang w:val="es-ES"/>
              </w:rPr>
              <w:t>Tasa de aprobación</w:t>
            </w:r>
          </w:p>
          <w:p w14:paraId="34F1FF9A" w14:textId="77777777" w:rsidR="00A461FC" w:rsidRPr="00ED54C7" w:rsidRDefault="00A461FC" w:rsidP="00A461FC">
            <w:pPr>
              <w:pStyle w:val="NoSpacing"/>
              <w:jc w:val="center"/>
              <w:rPr>
                <w:b/>
                <w:sz w:val="17"/>
                <w:szCs w:val="17"/>
              </w:rPr>
            </w:pPr>
          </w:p>
        </w:tc>
      </w:tr>
      <w:tr w:rsidR="00FB0A0C" w:rsidRPr="00ED54C7" w14:paraId="099FAD83" w14:textId="77777777" w:rsidTr="00A461FC">
        <w:tc>
          <w:tcPr>
            <w:tcW w:w="1291" w:type="dxa"/>
          </w:tcPr>
          <w:p w14:paraId="489341BA" w14:textId="464C80FA" w:rsidR="00FB0A0C" w:rsidRPr="00ED54C7" w:rsidRDefault="00FB0A0C" w:rsidP="00FB0A0C">
            <w:pPr>
              <w:pStyle w:val="NoSpacing"/>
              <w:jc w:val="center"/>
              <w:rPr>
                <w:sz w:val="17"/>
                <w:szCs w:val="17"/>
              </w:rPr>
            </w:pPr>
            <w:r w:rsidRPr="0092634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219" w:type="dxa"/>
          </w:tcPr>
          <w:p w14:paraId="544D5090" w14:textId="1EAA4E6B" w:rsidR="00FB0A0C" w:rsidRPr="00ED54C7" w:rsidRDefault="00FB0A0C" w:rsidP="00FB0A0C">
            <w:pPr>
              <w:pStyle w:val="NoSpacing"/>
              <w:jc w:val="center"/>
              <w:rPr>
                <w:sz w:val="17"/>
                <w:szCs w:val="17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6" w:type="dxa"/>
          </w:tcPr>
          <w:p w14:paraId="351895E8" w14:textId="3A04AEE7" w:rsidR="00FB0A0C" w:rsidRPr="00ED54C7" w:rsidRDefault="00FB0A0C" w:rsidP="00FB0A0C">
            <w:pPr>
              <w:pStyle w:val="NoSpacing"/>
              <w:jc w:val="center"/>
              <w:rPr>
                <w:sz w:val="17"/>
                <w:szCs w:val="17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4" w:type="dxa"/>
          </w:tcPr>
          <w:p w14:paraId="0B3BA6D9" w14:textId="57D0A434" w:rsidR="00FB0A0C" w:rsidRPr="00ED54C7" w:rsidRDefault="00FB0A0C" w:rsidP="00FB0A0C">
            <w:pPr>
              <w:pStyle w:val="NoSpacing"/>
              <w:jc w:val="center"/>
              <w:rPr>
                <w:sz w:val="17"/>
                <w:szCs w:val="17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14:paraId="0A7C83D7" w14:textId="5C5D9327" w:rsidR="00FB0A0C" w:rsidRPr="00ED54C7" w:rsidRDefault="00FB0A0C" w:rsidP="00FB0A0C">
            <w:pPr>
              <w:pStyle w:val="NoSpacing"/>
              <w:jc w:val="center"/>
              <w:rPr>
                <w:sz w:val="17"/>
                <w:szCs w:val="17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14:paraId="65DA7AA3" w14:textId="01541B9B" w:rsidR="00FB0A0C" w:rsidRPr="00ED54C7" w:rsidRDefault="00FB0A0C" w:rsidP="00FB0A0C">
            <w:pPr>
              <w:pStyle w:val="NoSpacing"/>
              <w:jc w:val="center"/>
              <w:rPr>
                <w:sz w:val="17"/>
                <w:szCs w:val="17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FB0A0C" w:rsidRPr="00ED54C7" w14:paraId="34FA7590" w14:textId="77777777" w:rsidTr="00A461FC">
        <w:tc>
          <w:tcPr>
            <w:tcW w:w="1291" w:type="dxa"/>
          </w:tcPr>
          <w:p w14:paraId="4DD03C74" w14:textId="15A5EDF4" w:rsidR="00FB0A0C" w:rsidRPr="00ED54C7" w:rsidRDefault="00FB0A0C" w:rsidP="00FB0A0C">
            <w:pPr>
              <w:pStyle w:val="NoSpacing"/>
              <w:jc w:val="center"/>
              <w:rPr>
                <w:sz w:val="17"/>
                <w:szCs w:val="17"/>
              </w:rPr>
            </w:pPr>
            <w:r w:rsidRPr="0092634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219" w:type="dxa"/>
          </w:tcPr>
          <w:p w14:paraId="48ABFB04" w14:textId="1E8CE6CB" w:rsidR="00FB0A0C" w:rsidRPr="00ED54C7" w:rsidRDefault="00FB0A0C" w:rsidP="00FB0A0C">
            <w:pPr>
              <w:pStyle w:val="NoSpacing"/>
              <w:jc w:val="center"/>
              <w:rPr>
                <w:sz w:val="17"/>
                <w:szCs w:val="17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06" w:type="dxa"/>
          </w:tcPr>
          <w:p w14:paraId="08C9B03C" w14:textId="7DCF398B" w:rsidR="00FB0A0C" w:rsidRPr="00ED54C7" w:rsidRDefault="00FB0A0C" w:rsidP="00FB0A0C">
            <w:pPr>
              <w:pStyle w:val="NoSpacing"/>
              <w:jc w:val="center"/>
              <w:rPr>
                <w:sz w:val="17"/>
                <w:szCs w:val="17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14" w:type="dxa"/>
          </w:tcPr>
          <w:p w14:paraId="3C7A90DD" w14:textId="45BCD061" w:rsidR="00FB0A0C" w:rsidRPr="00ED54C7" w:rsidRDefault="00FB0A0C" w:rsidP="00FB0A0C">
            <w:pPr>
              <w:pStyle w:val="NoSpacing"/>
              <w:jc w:val="center"/>
              <w:rPr>
                <w:sz w:val="17"/>
                <w:szCs w:val="17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14:paraId="4514486D" w14:textId="5B8CB78C" w:rsidR="00FB0A0C" w:rsidRPr="00ED54C7" w:rsidRDefault="00FB0A0C" w:rsidP="00FB0A0C">
            <w:pPr>
              <w:pStyle w:val="NoSpacing"/>
              <w:jc w:val="center"/>
              <w:rPr>
                <w:sz w:val="17"/>
                <w:szCs w:val="17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14:paraId="362B44C8" w14:textId="4D576B78" w:rsidR="00FB0A0C" w:rsidRPr="00ED54C7" w:rsidRDefault="00FB0A0C" w:rsidP="00FB0A0C">
            <w:pPr>
              <w:pStyle w:val="NoSpacing"/>
              <w:jc w:val="center"/>
              <w:rPr>
                <w:sz w:val="17"/>
                <w:szCs w:val="17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077CE50A" w14:textId="77777777" w:rsidR="00A461FC" w:rsidRPr="00ED54C7" w:rsidRDefault="00A461FC" w:rsidP="00A461FC">
      <w:pPr>
        <w:pStyle w:val="NoSpacing"/>
        <w:rPr>
          <w:rFonts w:cstheme="minorHAnsi"/>
          <w:b/>
          <w:sz w:val="17"/>
          <w:szCs w:val="17"/>
          <w:u w:val="single"/>
        </w:rPr>
      </w:pPr>
    </w:p>
    <w:p w14:paraId="5D6B6E4C" w14:textId="77777777" w:rsidR="00A461FC" w:rsidRPr="00ED54C7" w:rsidRDefault="00A461FC" w:rsidP="00A461FC">
      <w:pPr>
        <w:pStyle w:val="NoSpacing"/>
        <w:rPr>
          <w:rFonts w:eastAsia="Malgun Gothic"/>
          <w:b/>
          <w:sz w:val="17"/>
          <w:szCs w:val="17"/>
          <w:lang w:val="es-ES" w:eastAsia="ko-KR"/>
        </w:rPr>
      </w:pPr>
      <w:r w:rsidRPr="00ED54C7">
        <w:rPr>
          <w:rFonts w:eastAsia="Malgun Gothic"/>
          <w:b/>
          <w:sz w:val="17"/>
          <w:szCs w:val="17"/>
          <w:lang w:val="es-ES" w:eastAsia="ko-KR"/>
        </w:rPr>
        <w:t xml:space="preserve">Iniciales del </w:t>
      </w:r>
      <w:proofErr w:type="gramStart"/>
      <w:r w:rsidRPr="00ED54C7">
        <w:rPr>
          <w:rFonts w:eastAsia="Malgun Gothic"/>
          <w:b/>
          <w:sz w:val="17"/>
          <w:szCs w:val="17"/>
          <w:lang w:val="es-ES" w:eastAsia="ko-KR"/>
        </w:rPr>
        <w:t>Estudiante:_</w:t>
      </w:r>
      <w:proofErr w:type="gramEnd"/>
      <w:r w:rsidRPr="00ED54C7">
        <w:rPr>
          <w:rFonts w:eastAsia="Malgun Gothic"/>
          <w:b/>
          <w:sz w:val="17"/>
          <w:szCs w:val="17"/>
          <w:lang w:val="es-ES" w:eastAsia="ko-KR"/>
        </w:rPr>
        <w:t>__________________________Fecha:_________________________</w:t>
      </w:r>
    </w:p>
    <w:p w14:paraId="7D734641" w14:textId="77777777" w:rsidR="00A461FC" w:rsidRPr="00ED54C7" w:rsidRDefault="00A461FC" w:rsidP="00A461FC">
      <w:pPr>
        <w:pStyle w:val="NoSpacing"/>
        <w:rPr>
          <w:rFonts w:eastAsia="Malgun Gothic"/>
          <w:sz w:val="17"/>
          <w:szCs w:val="17"/>
          <w:lang w:val="es-ES" w:eastAsia="ko-KR"/>
        </w:rPr>
      </w:pPr>
      <w:r w:rsidRPr="00ED54C7">
        <w:rPr>
          <w:rFonts w:eastAsia="Malgun Gothic"/>
          <w:sz w:val="17"/>
          <w:szCs w:val="17"/>
          <w:lang w:val="es-ES" w:eastAsia="ko-KR"/>
        </w:rPr>
        <w:t>Inicial solo después de haber tenido tiempo suficiente para leer y comprender la información.</w:t>
      </w:r>
    </w:p>
    <w:p w14:paraId="4A5B13FD" w14:textId="77777777" w:rsidR="00A461FC" w:rsidRPr="00ED54C7" w:rsidRDefault="00A461FC" w:rsidP="00A461FC">
      <w:pPr>
        <w:jc w:val="center"/>
        <w:rPr>
          <w:b/>
          <w:sz w:val="17"/>
          <w:szCs w:val="17"/>
          <w:u w:val="single"/>
          <w:lang w:val="es-ES"/>
        </w:rPr>
      </w:pPr>
    </w:p>
    <w:p w14:paraId="03038790" w14:textId="77777777" w:rsidR="00F50F99" w:rsidRPr="00ED54C7" w:rsidRDefault="00F50F99" w:rsidP="00F5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b/>
          <w:color w:val="212121"/>
          <w:sz w:val="17"/>
          <w:szCs w:val="17"/>
          <w:lang w:val="es-ES"/>
        </w:rPr>
      </w:pPr>
      <w:r w:rsidRPr="00ED54C7">
        <w:rPr>
          <w:rFonts w:ascii="inherit" w:eastAsia="Times New Roman" w:hAnsi="inherit" w:cs="Courier New"/>
          <w:b/>
          <w:color w:val="212121"/>
          <w:sz w:val="17"/>
          <w:szCs w:val="17"/>
          <w:lang w:val="es-ES"/>
        </w:rPr>
        <w:t>Información sobre salarios y salarios (incluye datos de los dos años calendario anteriores a la presentación de informes)</w:t>
      </w:r>
    </w:p>
    <w:p w14:paraId="39745DA7" w14:textId="77777777" w:rsidR="00F50F99" w:rsidRPr="00ED54C7" w:rsidRDefault="00F50F99" w:rsidP="00F5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b/>
          <w:color w:val="212121"/>
          <w:sz w:val="17"/>
          <w:szCs w:val="17"/>
          <w:lang w:val="es-ES"/>
        </w:rPr>
      </w:pPr>
    </w:p>
    <w:p w14:paraId="4039AE4E" w14:textId="77777777" w:rsidR="00F50F99" w:rsidRPr="00ED54C7" w:rsidRDefault="00F50F99" w:rsidP="00F5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b/>
          <w:color w:val="212121"/>
          <w:sz w:val="17"/>
          <w:szCs w:val="17"/>
          <w:lang w:val="es-ES"/>
        </w:rPr>
      </w:pPr>
      <w:r w:rsidRPr="00ED54C7">
        <w:rPr>
          <w:rFonts w:ascii="inherit" w:eastAsia="Times New Roman" w:hAnsi="inherit" w:cs="Courier New"/>
          <w:b/>
          <w:color w:val="212121"/>
          <w:sz w:val="17"/>
          <w:szCs w:val="17"/>
          <w:lang w:val="es-ES"/>
        </w:rPr>
        <w:t xml:space="preserve">Debido al cambio en las regulaciones de informes de la Oficina, que </w:t>
      </w:r>
      <w:proofErr w:type="gramStart"/>
      <w:r w:rsidRPr="00ED54C7">
        <w:rPr>
          <w:rFonts w:ascii="inherit" w:eastAsia="Times New Roman" w:hAnsi="inherit" w:cs="Courier New"/>
          <w:b/>
          <w:color w:val="212121"/>
          <w:sz w:val="17"/>
          <w:szCs w:val="17"/>
          <w:lang w:val="es-ES"/>
        </w:rPr>
        <w:t>entró en vigencia</w:t>
      </w:r>
      <w:proofErr w:type="gramEnd"/>
      <w:r w:rsidRPr="00ED54C7">
        <w:rPr>
          <w:rFonts w:ascii="inherit" w:eastAsia="Times New Roman" w:hAnsi="inherit" w:cs="Courier New"/>
          <w:b/>
          <w:color w:val="212121"/>
          <w:sz w:val="17"/>
          <w:szCs w:val="17"/>
          <w:lang w:val="es-ES"/>
        </w:rPr>
        <w:t xml:space="preserve"> el 14 de julio de 2016, esta institución no estaba obligada a recopilar datos para su 2016 y graduados anteriores.</w:t>
      </w:r>
    </w:p>
    <w:p w14:paraId="513D979C" w14:textId="77777777" w:rsidR="00A461FC" w:rsidRPr="00ED54C7" w:rsidRDefault="00A461FC" w:rsidP="00A4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eastAsia="Times New Roman" w:hAnsi="inherit" w:cs="Courier New"/>
          <w:b/>
          <w:color w:val="212121"/>
          <w:sz w:val="17"/>
          <w:szCs w:val="17"/>
          <w:u w:val="single"/>
          <w:lang w:val="es-ES"/>
        </w:rPr>
      </w:pPr>
    </w:p>
    <w:p w14:paraId="42EE2818" w14:textId="77777777" w:rsidR="00A461FC" w:rsidRPr="00ED54C7" w:rsidRDefault="00A461FC" w:rsidP="00A4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eastAsia="Times New Roman" w:hAnsi="inherit" w:cs="Courier New"/>
          <w:b/>
          <w:color w:val="212121"/>
          <w:sz w:val="17"/>
          <w:szCs w:val="17"/>
          <w:u w:val="single"/>
          <w:lang w:val="es-ES"/>
        </w:rPr>
      </w:pPr>
    </w:p>
    <w:p w14:paraId="4584F430" w14:textId="77777777" w:rsidR="00A461FC" w:rsidRPr="00ED54C7" w:rsidRDefault="00A461FC" w:rsidP="00A461FC">
      <w:pPr>
        <w:pStyle w:val="NoSpacing"/>
        <w:jc w:val="center"/>
        <w:rPr>
          <w:b/>
          <w:sz w:val="17"/>
          <w:szCs w:val="17"/>
          <w:lang w:eastAsia="ko-KR"/>
        </w:rPr>
      </w:pPr>
      <w:proofErr w:type="spellStart"/>
      <w:r w:rsidRPr="00ED54C7">
        <w:rPr>
          <w:b/>
          <w:sz w:val="17"/>
          <w:szCs w:val="17"/>
          <w:lang w:eastAsia="ko-KR"/>
        </w:rPr>
        <w:t>Salarios</w:t>
      </w:r>
      <w:proofErr w:type="spellEnd"/>
      <w:r w:rsidRPr="00ED54C7">
        <w:rPr>
          <w:b/>
          <w:sz w:val="17"/>
          <w:szCs w:val="17"/>
          <w:lang w:eastAsia="ko-KR"/>
        </w:rPr>
        <w:t xml:space="preserve"> y </w:t>
      </w:r>
      <w:proofErr w:type="spellStart"/>
      <w:r w:rsidRPr="00ED54C7">
        <w:rPr>
          <w:b/>
          <w:sz w:val="17"/>
          <w:szCs w:val="17"/>
          <w:lang w:eastAsia="ko-KR"/>
        </w:rPr>
        <w:t>salarios</w:t>
      </w:r>
      <w:proofErr w:type="spellEnd"/>
      <w:r w:rsidRPr="00ED54C7">
        <w:rPr>
          <w:b/>
          <w:sz w:val="17"/>
          <w:szCs w:val="17"/>
          <w:lang w:eastAsia="ko-KR"/>
        </w:rPr>
        <w:t xml:space="preserve"> </w:t>
      </w:r>
      <w:proofErr w:type="spellStart"/>
      <w:r w:rsidRPr="00ED54C7">
        <w:rPr>
          <w:b/>
          <w:sz w:val="17"/>
          <w:szCs w:val="17"/>
          <w:lang w:eastAsia="ko-KR"/>
        </w:rPr>
        <w:t>anuales</w:t>
      </w:r>
      <w:proofErr w:type="spellEnd"/>
      <w:r w:rsidRPr="00ED54C7">
        <w:rPr>
          <w:b/>
          <w:sz w:val="17"/>
          <w:szCs w:val="17"/>
          <w:lang w:eastAsia="ko-KR"/>
        </w:rPr>
        <w:t xml:space="preserve"> </w:t>
      </w:r>
      <w:proofErr w:type="spellStart"/>
      <w:r w:rsidRPr="00ED54C7">
        <w:rPr>
          <w:b/>
          <w:sz w:val="17"/>
          <w:szCs w:val="17"/>
          <w:lang w:eastAsia="ko-KR"/>
        </w:rPr>
        <w:t>reportados</w:t>
      </w:r>
      <w:proofErr w:type="spellEnd"/>
      <w:r w:rsidRPr="00ED54C7">
        <w:rPr>
          <w:b/>
          <w:sz w:val="17"/>
          <w:szCs w:val="17"/>
          <w:lang w:eastAsia="ko-KR"/>
        </w:rPr>
        <w:t xml:space="preserve"> para </w:t>
      </w:r>
      <w:proofErr w:type="spellStart"/>
      <w:r w:rsidRPr="00ED54C7">
        <w:rPr>
          <w:b/>
          <w:sz w:val="17"/>
          <w:szCs w:val="17"/>
          <w:lang w:eastAsia="ko-KR"/>
        </w:rPr>
        <w:t>graduados</w:t>
      </w:r>
      <w:proofErr w:type="spellEnd"/>
      <w:r w:rsidRPr="00ED54C7">
        <w:rPr>
          <w:b/>
          <w:sz w:val="17"/>
          <w:szCs w:val="17"/>
          <w:lang w:eastAsia="ko-KR"/>
        </w:rPr>
        <w:t xml:space="preserve"> </w:t>
      </w:r>
      <w:proofErr w:type="spellStart"/>
      <w:r w:rsidRPr="00ED54C7">
        <w:rPr>
          <w:b/>
          <w:sz w:val="17"/>
          <w:szCs w:val="17"/>
          <w:lang w:eastAsia="ko-KR"/>
        </w:rPr>
        <w:t>empleados</w:t>
      </w:r>
      <w:proofErr w:type="spellEnd"/>
      <w:r w:rsidRPr="00ED54C7">
        <w:rPr>
          <w:b/>
          <w:sz w:val="17"/>
          <w:szCs w:val="17"/>
          <w:lang w:eastAsia="ko-KR"/>
        </w:rPr>
        <w:t xml:space="preserve"> </w:t>
      </w:r>
      <w:proofErr w:type="spellStart"/>
      <w:r w:rsidRPr="00ED54C7">
        <w:rPr>
          <w:b/>
          <w:sz w:val="17"/>
          <w:szCs w:val="17"/>
          <w:lang w:eastAsia="ko-KR"/>
        </w:rPr>
        <w:t>en</w:t>
      </w:r>
      <w:proofErr w:type="spellEnd"/>
      <w:r w:rsidRPr="00ED54C7">
        <w:rPr>
          <w:b/>
          <w:sz w:val="17"/>
          <w:szCs w:val="17"/>
          <w:lang w:eastAsia="ko-KR"/>
        </w:rPr>
        <w:t xml:space="preserve"> </w:t>
      </w:r>
      <w:proofErr w:type="spellStart"/>
      <w:r w:rsidRPr="00ED54C7">
        <w:rPr>
          <w:b/>
          <w:sz w:val="17"/>
          <w:szCs w:val="17"/>
          <w:lang w:eastAsia="ko-KR"/>
        </w:rPr>
        <w:t>el</w:t>
      </w:r>
      <w:proofErr w:type="spellEnd"/>
      <w:r w:rsidRPr="00ED54C7">
        <w:rPr>
          <w:b/>
          <w:sz w:val="17"/>
          <w:szCs w:val="17"/>
          <w:lang w:eastAsia="ko-KR"/>
        </w:rPr>
        <w:t xml:space="preserve"> campo</w:t>
      </w:r>
    </w:p>
    <w:tbl>
      <w:tblPr>
        <w:tblStyle w:val="TableGrid"/>
        <w:tblW w:w="1134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1260"/>
        <w:gridCol w:w="2070"/>
        <w:gridCol w:w="1800"/>
        <w:gridCol w:w="1080"/>
        <w:gridCol w:w="1170"/>
        <w:gridCol w:w="1080"/>
        <w:gridCol w:w="1710"/>
        <w:gridCol w:w="1170"/>
      </w:tblGrid>
      <w:tr w:rsidR="00A461FC" w:rsidRPr="00ED54C7" w14:paraId="703221C8" w14:textId="77777777" w:rsidTr="00567BC0">
        <w:trPr>
          <w:trHeight w:val="1358"/>
        </w:trPr>
        <w:tc>
          <w:tcPr>
            <w:tcW w:w="1260" w:type="dxa"/>
          </w:tcPr>
          <w:p w14:paraId="1898BC9E" w14:textId="77777777" w:rsidR="00A461FC" w:rsidRPr="00ED54C7" w:rsidRDefault="00A461FC" w:rsidP="00A461FC">
            <w:pPr>
              <w:pStyle w:val="NoSpacing"/>
              <w:jc w:val="center"/>
              <w:rPr>
                <w:b/>
                <w:sz w:val="17"/>
                <w:szCs w:val="17"/>
              </w:rPr>
            </w:pPr>
          </w:p>
          <w:p w14:paraId="3688B172" w14:textId="77777777" w:rsidR="00A461FC" w:rsidRPr="00ED54C7" w:rsidRDefault="00A461FC" w:rsidP="00A461FC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proofErr w:type="spellStart"/>
            <w:r w:rsidRPr="00ED54C7">
              <w:rPr>
                <w:b/>
                <w:sz w:val="17"/>
                <w:szCs w:val="17"/>
                <w:lang w:eastAsia="ko-KR"/>
              </w:rPr>
              <w:t>Calendario</w:t>
            </w:r>
            <w:proofErr w:type="spellEnd"/>
            <w:r w:rsidRPr="00ED54C7">
              <w:rPr>
                <w:b/>
                <w:sz w:val="17"/>
                <w:szCs w:val="17"/>
                <w:lang w:eastAsia="ko-KR"/>
              </w:rPr>
              <w:t xml:space="preserve"> de </w:t>
            </w:r>
            <w:proofErr w:type="spellStart"/>
            <w:r w:rsidRPr="00ED54C7">
              <w:rPr>
                <w:b/>
                <w:sz w:val="17"/>
                <w:szCs w:val="17"/>
                <w:lang w:eastAsia="ko-KR"/>
              </w:rPr>
              <w:t>Año</w:t>
            </w:r>
            <w:proofErr w:type="spellEnd"/>
          </w:p>
          <w:p w14:paraId="350C3729" w14:textId="77777777" w:rsidR="00A461FC" w:rsidRPr="00ED54C7" w:rsidRDefault="00A461FC" w:rsidP="00A461FC">
            <w:pPr>
              <w:pStyle w:val="NoSpacing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070" w:type="dxa"/>
          </w:tcPr>
          <w:p w14:paraId="30ACE415" w14:textId="77777777" w:rsidR="00A461FC" w:rsidRPr="00ED54C7" w:rsidRDefault="00A461FC" w:rsidP="00A461FC">
            <w:pPr>
              <w:pStyle w:val="NoSpacing"/>
              <w:jc w:val="center"/>
              <w:rPr>
                <w:b/>
                <w:sz w:val="17"/>
                <w:szCs w:val="17"/>
              </w:rPr>
            </w:pPr>
          </w:p>
          <w:p w14:paraId="73B6B857" w14:textId="77777777" w:rsidR="00A461FC" w:rsidRPr="00ED54C7" w:rsidRDefault="00A461FC" w:rsidP="00A461FC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proofErr w:type="spellStart"/>
            <w:r w:rsidRPr="00ED54C7">
              <w:rPr>
                <w:b/>
                <w:sz w:val="17"/>
                <w:szCs w:val="17"/>
              </w:rPr>
              <w:t>Graduados</w:t>
            </w:r>
            <w:proofErr w:type="spellEnd"/>
            <w:r w:rsidRPr="00ED54C7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ED54C7">
              <w:rPr>
                <w:b/>
                <w:sz w:val="17"/>
                <w:szCs w:val="17"/>
              </w:rPr>
              <w:t>disponibles</w:t>
            </w:r>
            <w:proofErr w:type="spellEnd"/>
            <w:r w:rsidRPr="00ED54C7">
              <w:rPr>
                <w:b/>
                <w:sz w:val="17"/>
                <w:szCs w:val="17"/>
              </w:rPr>
              <w:t xml:space="preserve"> para </w:t>
            </w:r>
            <w:proofErr w:type="spellStart"/>
            <w:r w:rsidRPr="00ED54C7">
              <w:rPr>
                <w:b/>
                <w:sz w:val="17"/>
                <w:szCs w:val="17"/>
              </w:rPr>
              <w:t>el</w:t>
            </w:r>
            <w:proofErr w:type="spellEnd"/>
            <w:r w:rsidRPr="00ED54C7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ED54C7">
              <w:rPr>
                <w:b/>
                <w:sz w:val="17"/>
                <w:szCs w:val="17"/>
              </w:rPr>
              <w:t>empleo</w:t>
            </w:r>
            <w:proofErr w:type="spellEnd"/>
          </w:p>
        </w:tc>
        <w:tc>
          <w:tcPr>
            <w:tcW w:w="1800" w:type="dxa"/>
          </w:tcPr>
          <w:p w14:paraId="43CAE315" w14:textId="77777777" w:rsidR="00A461FC" w:rsidRPr="00ED54C7" w:rsidRDefault="00A461FC" w:rsidP="00A461FC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proofErr w:type="spellStart"/>
            <w:r w:rsidRPr="00ED54C7">
              <w:rPr>
                <w:b/>
                <w:sz w:val="17"/>
                <w:szCs w:val="17"/>
              </w:rPr>
              <w:t>Empleado</w:t>
            </w:r>
            <w:proofErr w:type="spellEnd"/>
            <w:r w:rsidRPr="00ED54C7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ED54C7">
              <w:rPr>
                <w:b/>
                <w:sz w:val="17"/>
                <w:szCs w:val="17"/>
              </w:rPr>
              <w:t>en</w:t>
            </w:r>
            <w:proofErr w:type="spellEnd"/>
            <w:r w:rsidRPr="00ED54C7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ED54C7">
              <w:rPr>
                <w:b/>
                <w:sz w:val="17"/>
                <w:szCs w:val="17"/>
              </w:rPr>
              <w:t>el</w:t>
            </w:r>
            <w:proofErr w:type="spellEnd"/>
            <w:r w:rsidRPr="00ED54C7">
              <w:rPr>
                <w:b/>
                <w:sz w:val="17"/>
                <w:szCs w:val="17"/>
              </w:rPr>
              <w:t xml:space="preserve"> campo</w:t>
            </w:r>
          </w:p>
        </w:tc>
        <w:tc>
          <w:tcPr>
            <w:tcW w:w="1080" w:type="dxa"/>
          </w:tcPr>
          <w:p w14:paraId="597671AC" w14:textId="77777777" w:rsidR="00A461FC" w:rsidRPr="00ED54C7" w:rsidRDefault="00A461FC" w:rsidP="00A461FC">
            <w:pPr>
              <w:pStyle w:val="NoSpacing"/>
              <w:jc w:val="center"/>
              <w:rPr>
                <w:b/>
                <w:sz w:val="17"/>
                <w:szCs w:val="17"/>
              </w:rPr>
            </w:pPr>
          </w:p>
          <w:p w14:paraId="2FF3B38B" w14:textId="77777777" w:rsidR="00A461FC" w:rsidRPr="00ED54C7" w:rsidRDefault="00A461FC" w:rsidP="00A461FC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ED54C7">
              <w:rPr>
                <w:b/>
                <w:sz w:val="17"/>
                <w:szCs w:val="17"/>
              </w:rPr>
              <w:t>$15,000</w:t>
            </w:r>
          </w:p>
          <w:p w14:paraId="333BB017" w14:textId="77777777" w:rsidR="00A461FC" w:rsidRPr="00ED54C7" w:rsidRDefault="00A461FC" w:rsidP="00A461FC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ED54C7">
              <w:rPr>
                <w:b/>
                <w:sz w:val="17"/>
                <w:szCs w:val="17"/>
              </w:rPr>
              <w:t>-</w:t>
            </w:r>
          </w:p>
          <w:p w14:paraId="13DF3EF8" w14:textId="77777777" w:rsidR="00A461FC" w:rsidRPr="00ED54C7" w:rsidRDefault="00A461FC" w:rsidP="00A461FC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ED54C7">
              <w:rPr>
                <w:b/>
                <w:sz w:val="17"/>
                <w:szCs w:val="17"/>
              </w:rPr>
              <w:t>$20,000</w:t>
            </w:r>
          </w:p>
        </w:tc>
        <w:tc>
          <w:tcPr>
            <w:tcW w:w="1170" w:type="dxa"/>
          </w:tcPr>
          <w:p w14:paraId="767F770C" w14:textId="77777777" w:rsidR="00A461FC" w:rsidRPr="00ED54C7" w:rsidRDefault="00A461FC" w:rsidP="00A461FC">
            <w:pPr>
              <w:pStyle w:val="NoSpacing"/>
              <w:jc w:val="center"/>
              <w:rPr>
                <w:b/>
                <w:sz w:val="17"/>
                <w:szCs w:val="17"/>
              </w:rPr>
            </w:pPr>
          </w:p>
          <w:p w14:paraId="13070817" w14:textId="77777777" w:rsidR="00A461FC" w:rsidRPr="00ED54C7" w:rsidRDefault="00A461FC" w:rsidP="00A461FC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ED54C7">
              <w:rPr>
                <w:b/>
                <w:sz w:val="17"/>
                <w:szCs w:val="17"/>
              </w:rPr>
              <w:t>$20,001</w:t>
            </w:r>
          </w:p>
          <w:p w14:paraId="0FCE103B" w14:textId="77777777" w:rsidR="00A461FC" w:rsidRPr="00ED54C7" w:rsidRDefault="00A461FC" w:rsidP="00A461FC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ED54C7">
              <w:rPr>
                <w:b/>
                <w:sz w:val="17"/>
                <w:szCs w:val="17"/>
              </w:rPr>
              <w:t>-</w:t>
            </w:r>
          </w:p>
          <w:p w14:paraId="6F5171E9" w14:textId="77777777" w:rsidR="00A461FC" w:rsidRPr="00ED54C7" w:rsidRDefault="00A461FC" w:rsidP="00A461FC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ED54C7">
              <w:rPr>
                <w:b/>
                <w:sz w:val="17"/>
                <w:szCs w:val="17"/>
              </w:rPr>
              <w:t>$25,000</w:t>
            </w:r>
          </w:p>
        </w:tc>
        <w:tc>
          <w:tcPr>
            <w:tcW w:w="1080" w:type="dxa"/>
          </w:tcPr>
          <w:p w14:paraId="228BE69E" w14:textId="77777777" w:rsidR="00A461FC" w:rsidRPr="00ED54C7" w:rsidRDefault="00A461FC" w:rsidP="00A461FC">
            <w:pPr>
              <w:pStyle w:val="NoSpacing"/>
              <w:jc w:val="center"/>
              <w:rPr>
                <w:b/>
                <w:sz w:val="17"/>
                <w:szCs w:val="17"/>
              </w:rPr>
            </w:pPr>
          </w:p>
          <w:p w14:paraId="6C1AEF52" w14:textId="77777777" w:rsidR="00A461FC" w:rsidRPr="00ED54C7" w:rsidRDefault="00A461FC" w:rsidP="00A461FC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ED54C7">
              <w:rPr>
                <w:b/>
                <w:sz w:val="17"/>
                <w:szCs w:val="17"/>
              </w:rPr>
              <w:t>$25,001</w:t>
            </w:r>
          </w:p>
          <w:p w14:paraId="605C1845" w14:textId="77777777" w:rsidR="00A461FC" w:rsidRPr="00ED54C7" w:rsidRDefault="00A461FC" w:rsidP="00A461FC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ED54C7">
              <w:rPr>
                <w:b/>
                <w:sz w:val="17"/>
                <w:szCs w:val="17"/>
              </w:rPr>
              <w:t>-</w:t>
            </w:r>
          </w:p>
          <w:p w14:paraId="481BF618" w14:textId="77777777" w:rsidR="00A461FC" w:rsidRPr="00ED54C7" w:rsidRDefault="00A461FC" w:rsidP="00A461FC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ED54C7">
              <w:rPr>
                <w:b/>
                <w:sz w:val="17"/>
                <w:szCs w:val="17"/>
              </w:rPr>
              <w:t>$30,000</w:t>
            </w:r>
          </w:p>
        </w:tc>
        <w:tc>
          <w:tcPr>
            <w:tcW w:w="1710" w:type="dxa"/>
          </w:tcPr>
          <w:p w14:paraId="73BCC730" w14:textId="77777777" w:rsidR="00A461FC" w:rsidRPr="00ED54C7" w:rsidRDefault="00A461FC" w:rsidP="00A461FC">
            <w:pPr>
              <w:pStyle w:val="NoSpacing"/>
              <w:jc w:val="center"/>
              <w:rPr>
                <w:b/>
                <w:sz w:val="17"/>
                <w:szCs w:val="17"/>
              </w:rPr>
            </w:pPr>
          </w:p>
          <w:p w14:paraId="2C327FCA" w14:textId="77777777" w:rsidR="00A461FC" w:rsidRPr="00ED54C7" w:rsidRDefault="00A461FC" w:rsidP="00A461FC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ED54C7">
              <w:rPr>
                <w:b/>
                <w:sz w:val="17"/>
                <w:szCs w:val="17"/>
              </w:rPr>
              <w:t>$30,001</w:t>
            </w:r>
          </w:p>
          <w:p w14:paraId="285D2BE5" w14:textId="77777777" w:rsidR="00A461FC" w:rsidRPr="00ED54C7" w:rsidRDefault="00A461FC" w:rsidP="00A461FC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ED54C7">
              <w:rPr>
                <w:b/>
                <w:sz w:val="17"/>
                <w:szCs w:val="17"/>
              </w:rPr>
              <w:t>-</w:t>
            </w:r>
          </w:p>
          <w:p w14:paraId="1969BCEC" w14:textId="77777777" w:rsidR="00A461FC" w:rsidRPr="00ED54C7" w:rsidRDefault="00A461FC" w:rsidP="00A461FC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ED54C7">
              <w:rPr>
                <w:b/>
                <w:sz w:val="17"/>
                <w:szCs w:val="17"/>
              </w:rPr>
              <w:t>$35,000</w:t>
            </w:r>
          </w:p>
        </w:tc>
        <w:tc>
          <w:tcPr>
            <w:tcW w:w="1170" w:type="dxa"/>
          </w:tcPr>
          <w:p w14:paraId="08815D37" w14:textId="77777777" w:rsidR="00A461FC" w:rsidRPr="00ED54C7" w:rsidRDefault="00A461FC" w:rsidP="00A461FC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ED54C7">
              <w:rPr>
                <w:b/>
                <w:sz w:val="17"/>
                <w:szCs w:val="17"/>
              </w:rPr>
              <w:t>No</w:t>
            </w:r>
          </w:p>
          <w:p w14:paraId="65E1B249" w14:textId="77777777" w:rsidR="00A461FC" w:rsidRPr="00ED54C7" w:rsidRDefault="00A461FC" w:rsidP="00A461FC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ED54C7">
              <w:rPr>
                <w:b/>
                <w:sz w:val="17"/>
                <w:szCs w:val="17"/>
              </w:rPr>
              <w:t>Salary</w:t>
            </w:r>
          </w:p>
          <w:p w14:paraId="1E819A46" w14:textId="77777777" w:rsidR="00A461FC" w:rsidRPr="00ED54C7" w:rsidRDefault="00A461FC" w:rsidP="00A461FC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ED54C7">
              <w:rPr>
                <w:b/>
                <w:sz w:val="17"/>
                <w:szCs w:val="17"/>
              </w:rPr>
              <w:t>Information</w:t>
            </w:r>
          </w:p>
          <w:p w14:paraId="6D083DA7" w14:textId="77777777" w:rsidR="00A461FC" w:rsidRPr="00ED54C7" w:rsidRDefault="00A461FC" w:rsidP="00A461FC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ED54C7">
              <w:rPr>
                <w:b/>
                <w:sz w:val="17"/>
                <w:szCs w:val="17"/>
              </w:rPr>
              <w:t>Reported</w:t>
            </w:r>
          </w:p>
        </w:tc>
      </w:tr>
      <w:tr w:rsidR="00FB0A0C" w14:paraId="6DE385E7" w14:textId="77777777" w:rsidTr="00567BC0">
        <w:tc>
          <w:tcPr>
            <w:tcW w:w="1260" w:type="dxa"/>
          </w:tcPr>
          <w:p w14:paraId="4E46E812" w14:textId="20E66BA9" w:rsidR="00FB0A0C" w:rsidRPr="00682924" w:rsidRDefault="00FB0A0C" w:rsidP="00FB0A0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9573D3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070" w:type="dxa"/>
          </w:tcPr>
          <w:p w14:paraId="1141E278" w14:textId="6543FCBD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14:paraId="2799C699" w14:textId="524DFB84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5164AD7A" w14:textId="47F5A511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0" w:type="dxa"/>
          </w:tcPr>
          <w:p w14:paraId="1E600F9E" w14:textId="3130A6D4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6643E242" w14:textId="7D8BDFBF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14:paraId="554BF137" w14:textId="5AF8B324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0" w:type="dxa"/>
          </w:tcPr>
          <w:p w14:paraId="5D71B2C1" w14:textId="3D7E4DE3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B0A0C" w14:paraId="50C19309" w14:textId="77777777" w:rsidTr="00567BC0">
        <w:tc>
          <w:tcPr>
            <w:tcW w:w="1260" w:type="dxa"/>
          </w:tcPr>
          <w:p w14:paraId="4C94EF6B" w14:textId="6975A43F" w:rsidR="00FB0A0C" w:rsidRPr="00DD5C71" w:rsidRDefault="00FB0A0C" w:rsidP="00FB0A0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9573D3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070" w:type="dxa"/>
          </w:tcPr>
          <w:p w14:paraId="08B1C97F" w14:textId="4A74D4C5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14:paraId="278BB6A6" w14:textId="248BED75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35EAC9E9" w14:textId="4760D4DA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0" w:type="dxa"/>
          </w:tcPr>
          <w:p w14:paraId="0B50ADB0" w14:textId="7041AB8B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3123FBB3" w14:textId="2BE697BF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14:paraId="4C7BD5CC" w14:textId="7DE0BB0B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0" w:type="dxa"/>
          </w:tcPr>
          <w:p w14:paraId="45C5CFCC" w14:textId="5FB500E6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2D329683" w14:textId="77777777" w:rsidR="00A461FC" w:rsidRDefault="00A461FC" w:rsidP="00A461FC">
      <w:pPr>
        <w:pStyle w:val="NoSpacing"/>
        <w:rPr>
          <w:b/>
          <w:sz w:val="24"/>
          <w:szCs w:val="24"/>
        </w:rPr>
      </w:pPr>
      <w:r w:rsidRPr="00B90295">
        <w:rPr>
          <w:b/>
          <w:sz w:val="24"/>
          <w:szCs w:val="24"/>
        </w:rPr>
        <w:t xml:space="preserve">Una </w:t>
      </w:r>
      <w:proofErr w:type="spellStart"/>
      <w:r w:rsidRPr="00B90295">
        <w:rPr>
          <w:b/>
          <w:sz w:val="24"/>
          <w:szCs w:val="24"/>
        </w:rPr>
        <w:t>lista</w:t>
      </w:r>
      <w:proofErr w:type="spellEnd"/>
      <w:r w:rsidRPr="00B90295">
        <w:rPr>
          <w:b/>
          <w:sz w:val="24"/>
          <w:szCs w:val="24"/>
        </w:rPr>
        <w:t xml:space="preserve"> de </w:t>
      </w:r>
      <w:proofErr w:type="spellStart"/>
      <w:r w:rsidRPr="00B90295">
        <w:rPr>
          <w:b/>
          <w:sz w:val="24"/>
          <w:szCs w:val="24"/>
        </w:rPr>
        <w:t>fuentes</w:t>
      </w:r>
      <w:proofErr w:type="spellEnd"/>
      <w:r w:rsidRPr="00B90295">
        <w:rPr>
          <w:b/>
          <w:sz w:val="24"/>
          <w:szCs w:val="24"/>
        </w:rPr>
        <w:t xml:space="preserve"> </w:t>
      </w:r>
      <w:proofErr w:type="spellStart"/>
      <w:r w:rsidRPr="00B90295">
        <w:rPr>
          <w:b/>
          <w:sz w:val="24"/>
          <w:szCs w:val="24"/>
        </w:rPr>
        <w:t>utilizadas</w:t>
      </w:r>
      <w:proofErr w:type="spellEnd"/>
      <w:r w:rsidRPr="00B90295">
        <w:rPr>
          <w:b/>
          <w:sz w:val="24"/>
          <w:szCs w:val="24"/>
        </w:rPr>
        <w:t xml:space="preserve"> para </w:t>
      </w:r>
      <w:proofErr w:type="spellStart"/>
      <w:r w:rsidRPr="00B90295">
        <w:rPr>
          <w:b/>
          <w:sz w:val="24"/>
          <w:szCs w:val="24"/>
        </w:rPr>
        <w:t>fundamentar</w:t>
      </w:r>
      <w:proofErr w:type="spellEnd"/>
      <w:r w:rsidRPr="00B90295">
        <w:rPr>
          <w:b/>
          <w:sz w:val="24"/>
          <w:szCs w:val="24"/>
        </w:rPr>
        <w:t xml:space="preserve"> las </w:t>
      </w:r>
      <w:proofErr w:type="spellStart"/>
      <w:r w:rsidRPr="00B90295">
        <w:rPr>
          <w:b/>
          <w:sz w:val="24"/>
          <w:szCs w:val="24"/>
        </w:rPr>
        <w:t>revelaciones</w:t>
      </w:r>
      <w:proofErr w:type="spellEnd"/>
      <w:r w:rsidRPr="00B90295">
        <w:rPr>
          <w:b/>
          <w:sz w:val="24"/>
          <w:szCs w:val="24"/>
        </w:rPr>
        <w:t xml:space="preserve"> de </w:t>
      </w:r>
      <w:proofErr w:type="spellStart"/>
      <w:r w:rsidRPr="00B90295">
        <w:rPr>
          <w:b/>
          <w:sz w:val="24"/>
          <w:szCs w:val="24"/>
        </w:rPr>
        <w:t>salarios</w:t>
      </w:r>
      <w:proofErr w:type="spellEnd"/>
      <w:r w:rsidRPr="00B90295">
        <w:rPr>
          <w:b/>
          <w:sz w:val="24"/>
          <w:szCs w:val="24"/>
        </w:rPr>
        <w:t xml:space="preserve"> </w:t>
      </w:r>
      <w:proofErr w:type="spellStart"/>
      <w:r w:rsidRPr="00B90295">
        <w:rPr>
          <w:b/>
          <w:sz w:val="24"/>
          <w:szCs w:val="24"/>
        </w:rPr>
        <w:t>está</w:t>
      </w:r>
      <w:proofErr w:type="spellEnd"/>
      <w:r w:rsidRPr="00B90295">
        <w:rPr>
          <w:b/>
          <w:sz w:val="24"/>
          <w:szCs w:val="24"/>
        </w:rPr>
        <w:t xml:space="preserve"> disponible </w:t>
      </w:r>
      <w:proofErr w:type="spellStart"/>
      <w:r w:rsidRPr="00B90295">
        <w:rPr>
          <w:b/>
          <w:sz w:val="24"/>
          <w:szCs w:val="24"/>
        </w:rPr>
        <w:t>en</w:t>
      </w:r>
      <w:proofErr w:type="spellEnd"/>
      <w:r w:rsidRPr="00B90295">
        <w:rPr>
          <w:b/>
          <w:sz w:val="24"/>
          <w:szCs w:val="24"/>
        </w:rPr>
        <w:t xml:space="preserve"> la </w:t>
      </w:r>
      <w:proofErr w:type="spellStart"/>
      <w:r w:rsidRPr="00B90295">
        <w:rPr>
          <w:b/>
          <w:sz w:val="24"/>
          <w:szCs w:val="24"/>
        </w:rPr>
        <w:t>escuela</w:t>
      </w:r>
      <w:proofErr w:type="spellEnd"/>
      <w:r w:rsidRPr="00B90295">
        <w:rPr>
          <w:b/>
          <w:sz w:val="24"/>
          <w:szCs w:val="24"/>
        </w:rPr>
        <w:t xml:space="preserve">. Un </w:t>
      </w:r>
      <w:proofErr w:type="spellStart"/>
      <w:r w:rsidRPr="00B90295">
        <w:rPr>
          <w:b/>
          <w:sz w:val="24"/>
          <w:szCs w:val="24"/>
        </w:rPr>
        <w:t>estudiante</w:t>
      </w:r>
      <w:proofErr w:type="spellEnd"/>
      <w:r w:rsidRPr="00B90295">
        <w:rPr>
          <w:b/>
          <w:sz w:val="24"/>
          <w:szCs w:val="24"/>
        </w:rPr>
        <w:t xml:space="preserve"> </w:t>
      </w:r>
      <w:proofErr w:type="spellStart"/>
      <w:r w:rsidRPr="00B90295">
        <w:rPr>
          <w:b/>
          <w:sz w:val="24"/>
          <w:szCs w:val="24"/>
        </w:rPr>
        <w:t>puede</w:t>
      </w:r>
      <w:proofErr w:type="spellEnd"/>
      <w:r w:rsidRPr="00B90295">
        <w:rPr>
          <w:b/>
          <w:sz w:val="24"/>
          <w:szCs w:val="24"/>
        </w:rPr>
        <w:t xml:space="preserve"> </w:t>
      </w:r>
      <w:proofErr w:type="spellStart"/>
      <w:r w:rsidRPr="00B90295">
        <w:rPr>
          <w:b/>
          <w:sz w:val="24"/>
          <w:szCs w:val="24"/>
        </w:rPr>
        <w:t>obtener</w:t>
      </w:r>
      <w:proofErr w:type="spellEnd"/>
      <w:r w:rsidRPr="00B90295">
        <w:rPr>
          <w:b/>
          <w:sz w:val="24"/>
          <w:szCs w:val="24"/>
        </w:rPr>
        <w:t xml:space="preserve"> </w:t>
      </w:r>
      <w:proofErr w:type="spellStart"/>
      <w:r w:rsidRPr="00B90295">
        <w:rPr>
          <w:b/>
          <w:sz w:val="24"/>
          <w:szCs w:val="24"/>
        </w:rPr>
        <w:t>esta</w:t>
      </w:r>
      <w:proofErr w:type="spellEnd"/>
      <w:r w:rsidRPr="00B90295">
        <w:rPr>
          <w:b/>
          <w:sz w:val="24"/>
          <w:szCs w:val="24"/>
        </w:rPr>
        <w:t xml:space="preserve"> </w:t>
      </w:r>
      <w:proofErr w:type="spellStart"/>
      <w:r w:rsidRPr="00B90295">
        <w:rPr>
          <w:b/>
          <w:sz w:val="24"/>
          <w:szCs w:val="24"/>
        </w:rPr>
        <w:t>información</w:t>
      </w:r>
      <w:proofErr w:type="spellEnd"/>
      <w:r w:rsidRPr="00B90295">
        <w:rPr>
          <w:b/>
          <w:sz w:val="24"/>
          <w:szCs w:val="24"/>
        </w:rPr>
        <w:t xml:space="preserve"> del </w:t>
      </w:r>
      <w:proofErr w:type="spellStart"/>
      <w:r w:rsidRPr="00B90295">
        <w:rPr>
          <w:b/>
          <w:sz w:val="24"/>
          <w:szCs w:val="24"/>
        </w:rPr>
        <w:t>Departamento</w:t>
      </w:r>
      <w:proofErr w:type="spellEnd"/>
      <w:r w:rsidRPr="00B90295">
        <w:rPr>
          <w:b/>
          <w:sz w:val="24"/>
          <w:szCs w:val="24"/>
        </w:rPr>
        <w:t xml:space="preserve"> de </w:t>
      </w:r>
      <w:proofErr w:type="spellStart"/>
      <w:r w:rsidRPr="00B90295">
        <w:rPr>
          <w:b/>
          <w:sz w:val="24"/>
          <w:szCs w:val="24"/>
        </w:rPr>
        <w:t>Trabajo</w:t>
      </w:r>
      <w:proofErr w:type="spellEnd"/>
      <w:r w:rsidRPr="00B90295">
        <w:rPr>
          <w:b/>
          <w:sz w:val="24"/>
          <w:szCs w:val="24"/>
        </w:rPr>
        <w:t>.</w:t>
      </w:r>
    </w:p>
    <w:p w14:paraId="08065E1C" w14:textId="77777777" w:rsidR="00A461FC" w:rsidRDefault="00A461FC" w:rsidP="00A461FC">
      <w:pPr>
        <w:pStyle w:val="NoSpacing"/>
        <w:rPr>
          <w:b/>
          <w:color w:val="FF0000"/>
          <w:sz w:val="24"/>
          <w:szCs w:val="24"/>
          <w:lang w:eastAsia="ko-KR"/>
        </w:rPr>
      </w:pPr>
    </w:p>
    <w:p w14:paraId="77551469" w14:textId="77777777" w:rsidR="00A461FC" w:rsidRPr="00C50576" w:rsidRDefault="00A461FC" w:rsidP="00A461FC">
      <w:pPr>
        <w:pStyle w:val="NoSpacing"/>
        <w:jc w:val="center"/>
        <w:rPr>
          <w:sz w:val="26"/>
          <w:szCs w:val="26"/>
        </w:rPr>
      </w:pPr>
    </w:p>
    <w:p w14:paraId="15FD01D9" w14:textId="77777777" w:rsidR="00A461FC" w:rsidRPr="00D14DA6" w:rsidRDefault="00A461FC" w:rsidP="00A461FC">
      <w:pPr>
        <w:pStyle w:val="NoSpacing"/>
        <w:rPr>
          <w:rFonts w:eastAsia="Malgun Gothic"/>
          <w:b/>
          <w:sz w:val="24"/>
          <w:szCs w:val="24"/>
          <w:lang w:val="es-ES" w:eastAsia="ko-KR"/>
        </w:rPr>
      </w:pPr>
      <w:r w:rsidRPr="00D14DA6">
        <w:rPr>
          <w:rFonts w:eastAsia="Malgun Gothic"/>
          <w:b/>
          <w:sz w:val="24"/>
          <w:szCs w:val="24"/>
          <w:lang w:val="es-ES" w:eastAsia="ko-KR"/>
        </w:rPr>
        <w:t xml:space="preserve">Iniciales del </w:t>
      </w:r>
      <w:proofErr w:type="gramStart"/>
      <w:r w:rsidRPr="00D14DA6">
        <w:rPr>
          <w:rFonts w:eastAsia="Malgun Gothic"/>
          <w:b/>
          <w:sz w:val="24"/>
          <w:szCs w:val="24"/>
          <w:lang w:val="es-ES" w:eastAsia="ko-KR"/>
        </w:rPr>
        <w:t>Estudiante:_</w:t>
      </w:r>
      <w:proofErr w:type="gramEnd"/>
      <w:r w:rsidRPr="00D14DA6">
        <w:rPr>
          <w:rFonts w:eastAsia="Malgun Gothic"/>
          <w:b/>
          <w:sz w:val="24"/>
          <w:szCs w:val="24"/>
          <w:lang w:val="es-ES" w:eastAsia="ko-KR"/>
        </w:rPr>
        <w:t>__________________________Fecha:_________________________</w:t>
      </w:r>
    </w:p>
    <w:p w14:paraId="08F594C5" w14:textId="64380A8E" w:rsidR="00A461FC" w:rsidRPr="00ED54C7" w:rsidRDefault="00A461FC" w:rsidP="00ED54C7">
      <w:pPr>
        <w:pStyle w:val="NoSpacing"/>
        <w:rPr>
          <w:rFonts w:eastAsia="Malgun Gothic"/>
          <w:sz w:val="24"/>
          <w:szCs w:val="24"/>
          <w:lang w:val="es-ES" w:eastAsia="ko-KR"/>
        </w:rPr>
      </w:pPr>
      <w:r w:rsidRPr="00D14DA6">
        <w:rPr>
          <w:rFonts w:eastAsia="Malgun Gothic"/>
          <w:sz w:val="24"/>
          <w:szCs w:val="24"/>
          <w:lang w:val="es-ES" w:eastAsia="ko-KR"/>
        </w:rPr>
        <w:lastRenderedPageBreak/>
        <w:t>Inicial solo después de haber tenido tiempo suficiente para leer y comprender la información.</w:t>
      </w:r>
    </w:p>
    <w:p w14:paraId="59568CA5" w14:textId="77777777" w:rsidR="00A461FC" w:rsidRDefault="00A461FC" w:rsidP="00F50F99">
      <w:pPr>
        <w:rPr>
          <w:b/>
        </w:rPr>
      </w:pPr>
    </w:p>
    <w:p w14:paraId="0B886B19" w14:textId="77777777" w:rsidR="00A461FC" w:rsidRPr="00B90295" w:rsidRDefault="00A461FC" w:rsidP="00A461FC">
      <w:pPr>
        <w:jc w:val="center"/>
        <w:rPr>
          <w:b/>
        </w:rPr>
      </w:pPr>
      <w:proofErr w:type="spellStart"/>
      <w:r w:rsidRPr="00B90295">
        <w:rPr>
          <w:b/>
        </w:rPr>
        <w:t>Costo</w:t>
      </w:r>
      <w:proofErr w:type="spellEnd"/>
      <w:r w:rsidRPr="00B90295">
        <w:rPr>
          <w:b/>
        </w:rPr>
        <w:t xml:space="preserve"> del </w:t>
      </w:r>
      <w:proofErr w:type="spellStart"/>
      <w:r w:rsidRPr="00B90295">
        <w:rPr>
          <w:b/>
        </w:rPr>
        <w:t>programa</w:t>
      </w:r>
      <w:proofErr w:type="spellEnd"/>
      <w:r w:rsidRPr="00B90295">
        <w:rPr>
          <w:b/>
        </w:rPr>
        <w:t xml:space="preserve"> </w:t>
      </w:r>
      <w:proofErr w:type="spellStart"/>
      <w:r w:rsidRPr="00B90295">
        <w:rPr>
          <w:b/>
        </w:rPr>
        <w:t>educativo</w:t>
      </w:r>
      <w:proofErr w:type="spellEnd"/>
    </w:p>
    <w:p w14:paraId="1FB6AA85" w14:textId="523CBB12" w:rsidR="00066AB8" w:rsidRPr="00066AB8" w:rsidRDefault="00066AB8" w:rsidP="00066AB8">
      <w:pPr>
        <w:jc w:val="center"/>
        <w:rPr>
          <w:b/>
        </w:rPr>
      </w:pPr>
      <w:r w:rsidRPr="00066AB8">
        <w:rPr>
          <w:b/>
        </w:rPr>
        <w:t xml:space="preserve">Cargos </w:t>
      </w:r>
      <w:proofErr w:type="spellStart"/>
      <w:r w:rsidRPr="00066AB8">
        <w:rPr>
          <w:b/>
        </w:rPr>
        <w:t>totales</w:t>
      </w:r>
      <w:proofErr w:type="spellEnd"/>
      <w:r w:rsidRPr="00066AB8">
        <w:rPr>
          <w:b/>
        </w:rPr>
        <w:t xml:space="preserve"> del </w:t>
      </w:r>
      <w:proofErr w:type="spellStart"/>
      <w:r w:rsidRPr="00066AB8">
        <w:rPr>
          <w:b/>
        </w:rPr>
        <w:t>programa</w:t>
      </w:r>
      <w:proofErr w:type="spellEnd"/>
      <w:r w:rsidRPr="00066AB8">
        <w:rPr>
          <w:b/>
        </w:rPr>
        <w:t xml:space="preserve"> para </w:t>
      </w:r>
      <w:proofErr w:type="spellStart"/>
      <w:r w:rsidRPr="00066AB8">
        <w:rPr>
          <w:b/>
        </w:rPr>
        <w:t>estudiantes</w:t>
      </w:r>
      <w:proofErr w:type="spellEnd"/>
      <w:r w:rsidRPr="00066AB8">
        <w:rPr>
          <w:b/>
        </w:rPr>
        <w:t xml:space="preserve"> que </w:t>
      </w:r>
      <w:proofErr w:type="spellStart"/>
      <w:r w:rsidRPr="00066AB8">
        <w:rPr>
          <w:b/>
        </w:rPr>
        <w:t>completen</w:t>
      </w:r>
      <w:proofErr w:type="spellEnd"/>
      <w:r w:rsidRPr="00066AB8">
        <w:rPr>
          <w:b/>
        </w:rPr>
        <w:t xml:space="preserve"> a </w:t>
      </w:r>
      <w:proofErr w:type="spellStart"/>
      <w:r w:rsidRPr="00066AB8">
        <w:rPr>
          <w:b/>
        </w:rPr>
        <w:t>tiempo</w:t>
      </w:r>
      <w:proofErr w:type="spellEnd"/>
      <w:r w:rsidRPr="00066AB8">
        <w:rPr>
          <w:b/>
        </w:rPr>
        <w:t xml:space="preserve"> </w:t>
      </w:r>
      <w:proofErr w:type="spellStart"/>
      <w:r w:rsidRPr="00066AB8">
        <w:rPr>
          <w:b/>
        </w:rPr>
        <w:t>en</w:t>
      </w:r>
      <w:proofErr w:type="spellEnd"/>
      <w:r w:rsidRPr="00066AB8">
        <w:rPr>
          <w:b/>
        </w:rPr>
        <w:t xml:space="preserve"> 20</w:t>
      </w:r>
      <w:r w:rsidR="003A27FA">
        <w:rPr>
          <w:b/>
        </w:rPr>
        <w:t>19</w:t>
      </w:r>
      <w:r w:rsidRPr="00066AB8">
        <w:rPr>
          <w:b/>
        </w:rPr>
        <w:t>: $ 3,050.00.</w:t>
      </w:r>
    </w:p>
    <w:p w14:paraId="3DB87866" w14:textId="77777777" w:rsidR="00066AB8" w:rsidRPr="00066AB8" w:rsidRDefault="00066AB8" w:rsidP="00066AB8">
      <w:pPr>
        <w:jc w:val="center"/>
        <w:rPr>
          <w:b/>
        </w:rPr>
      </w:pPr>
      <w:r w:rsidRPr="00066AB8">
        <w:rPr>
          <w:b/>
        </w:rPr>
        <w:t xml:space="preserve">Se </w:t>
      </w:r>
      <w:proofErr w:type="spellStart"/>
      <w:r w:rsidRPr="00066AB8">
        <w:rPr>
          <w:b/>
        </w:rPr>
        <w:t>pueden</w:t>
      </w:r>
      <w:proofErr w:type="spellEnd"/>
      <w:r w:rsidRPr="00066AB8">
        <w:rPr>
          <w:b/>
        </w:rPr>
        <w:t xml:space="preserve"> </w:t>
      </w:r>
      <w:proofErr w:type="spellStart"/>
      <w:r w:rsidRPr="00066AB8">
        <w:rPr>
          <w:b/>
        </w:rPr>
        <w:t>incurrir</w:t>
      </w:r>
      <w:proofErr w:type="spellEnd"/>
      <w:r w:rsidRPr="00066AB8">
        <w:rPr>
          <w:b/>
        </w:rPr>
        <w:t xml:space="preserve"> </w:t>
      </w:r>
      <w:proofErr w:type="spellStart"/>
      <w:r w:rsidRPr="00066AB8">
        <w:rPr>
          <w:b/>
        </w:rPr>
        <w:t>en</w:t>
      </w:r>
      <w:proofErr w:type="spellEnd"/>
      <w:r w:rsidRPr="00066AB8">
        <w:rPr>
          <w:b/>
        </w:rPr>
        <w:t xml:space="preserve"> cargos </w:t>
      </w:r>
      <w:proofErr w:type="spellStart"/>
      <w:r w:rsidRPr="00066AB8">
        <w:rPr>
          <w:b/>
        </w:rPr>
        <w:t>adicionales</w:t>
      </w:r>
      <w:proofErr w:type="spellEnd"/>
      <w:r w:rsidRPr="00066AB8">
        <w:rPr>
          <w:b/>
        </w:rPr>
        <w:t xml:space="preserve"> </w:t>
      </w:r>
      <w:proofErr w:type="spellStart"/>
      <w:r w:rsidRPr="00066AB8">
        <w:rPr>
          <w:b/>
        </w:rPr>
        <w:t>si</w:t>
      </w:r>
      <w:proofErr w:type="spellEnd"/>
      <w:r w:rsidRPr="00066AB8">
        <w:rPr>
          <w:b/>
        </w:rPr>
        <w:t xml:space="preserve"> </w:t>
      </w:r>
      <w:proofErr w:type="spellStart"/>
      <w:r w:rsidRPr="00066AB8">
        <w:rPr>
          <w:b/>
        </w:rPr>
        <w:t>el</w:t>
      </w:r>
      <w:proofErr w:type="spellEnd"/>
      <w:r w:rsidRPr="00066AB8">
        <w:rPr>
          <w:b/>
        </w:rPr>
        <w:t xml:space="preserve"> </w:t>
      </w:r>
      <w:proofErr w:type="spellStart"/>
      <w:r w:rsidRPr="00066AB8">
        <w:rPr>
          <w:b/>
        </w:rPr>
        <w:t>programa</w:t>
      </w:r>
      <w:proofErr w:type="spellEnd"/>
      <w:r w:rsidRPr="00066AB8">
        <w:rPr>
          <w:b/>
        </w:rPr>
        <w:t xml:space="preserve"> no se </w:t>
      </w:r>
      <w:proofErr w:type="spellStart"/>
      <w:r w:rsidRPr="00066AB8">
        <w:rPr>
          <w:b/>
        </w:rPr>
        <w:t>completa</w:t>
      </w:r>
      <w:proofErr w:type="spellEnd"/>
      <w:r w:rsidRPr="00066AB8">
        <w:rPr>
          <w:b/>
        </w:rPr>
        <w:t xml:space="preserve"> a </w:t>
      </w:r>
      <w:proofErr w:type="spellStart"/>
      <w:r w:rsidRPr="00066AB8">
        <w:rPr>
          <w:b/>
        </w:rPr>
        <w:t>tiempo</w:t>
      </w:r>
      <w:proofErr w:type="spellEnd"/>
      <w:r w:rsidRPr="00066AB8">
        <w:rPr>
          <w:b/>
        </w:rPr>
        <w:t>.</w:t>
      </w:r>
    </w:p>
    <w:p w14:paraId="68EFB0DA" w14:textId="2302A159" w:rsidR="00066AB8" w:rsidRPr="00066AB8" w:rsidRDefault="00066AB8" w:rsidP="00066AB8">
      <w:pPr>
        <w:jc w:val="center"/>
        <w:rPr>
          <w:b/>
        </w:rPr>
      </w:pPr>
      <w:r w:rsidRPr="00066AB8">
        <w:rPr>
          <w:b/>
        </w:rPr>
        <w:t xml:space="preserve">Cargos </w:t>
      </w:r>
      <w:proofErr w:type="spellStart"/>
      <w:r w:rsidRPr="00066AB8">
        <w:rPr>
          <w:b/>
        </w:rPr>
        <w:t>totales</w:t>
      </w:r>
      <w:proofErr w:type="spellEnd"/>
      <w:r w:rsidRPr="00066AB8">
        <w:rPr>
          <w:b/>
        </w:rPr>
        <w:t xml:space="preserve"> del </w:t>
      </w:r>
      <w:proofErr w:type="spellStart"/>
      <w:r w:rsidRPr="00066AB8">
        <w:rPr>
          <w:b/>
        </w:rPr>
        <w:t>programa</w:t>
      </w:r>
      <w:proofErr w:type="spellEnd"/>
      <w:r w:rsidRPr="00066AB8">
        <w:rPr>
          <w:b/>
        </w:rPr>
        <w:t xml:space="preserve"> para </w:t>
      </w:r>
      <w:proofErr w:type="spellStart"/>
      <w:r w:rsidRPr="00066AB8">
        <w:rPr>
          <w:b/>
        </w:rPr>
        <w:t>estudiantes</w:t>
      </w:r>
      <w:proofErr w:type="spellEnd"/>
      <w:r w:rsidRPr="00066AB8">
        <w:rPr>
          <w:b/>
        </w:rPr>
        <w:t xml:space="preserve"> que </w:t>
      </w:r>
      <w:proofErr w:type="spellStart"/>
      <w:r w:rsidRPr="00066AB8">
        <w:rPr>
          <w:b/>
        </w:rPr>
        <w:t>completen</w:t>
      </w:r>
      <w:proofErr w:type="spellEnd"/>
      <w:r w:rsidRPr="00066AB8">
        <w:rPr>
          <w:b/>
        </w:rPr>
        <w:t xml:space="preserve"> a </w:t>
      </w:r>
      <w:proofErr w:type="spellStart"/>
      <w:r w:rsidRPr="00066AB8">
        <w:rPr>
          <w:b/>
        </w:rPr>
        <w:t>tiempo</w:t>
      </w:r>
      <w:proofErr w:type="spellEnd"/>
      <w:r w:rsidRPr="00066AB8">
        <w:rPr>
          <w:b/>
        </w:rPr>
        <w:t xml:space="preserve"> </w:t>
      </w:r>
      <w:proofErr w:type="spellStart"/>
      <w:r w:rsidRPr="00066AB8">
        <w:rPr>
          <w:b/>
        </w:rPr>
        <w:t>en</w:t>
      </w:r>
      <w:proofErr w:type="spellEnd"/>
      <w:r w:rsidRPr="00066AB8">
        <w:rPr>
          <w:b/>
        </w:rPr>
        <w:t xml:space="preserve"> 20</w:t>
      </w:r>
      <w:r w:rsidR="00A16170">
        <w:rPr>
          <w:b/>
        </w:rPr>
        <w:t>20</w:t>
      </w:r>
      <w:r w:rsidRPr="00066AB8">
        <w:rPr>
          <w:b/>
        </w:rPr>
        <w:t>: $</w:t>
      </w:r>
      <w:r w:rsidR="003A27FA" w:rsidRPr="00066AB8">
        <w:rPr>
          <w:b/>
        </w:rPr>
        <w:t>3,050.00.</w:t>
      </w:r>
    </w:p>
    <w:p w14:paraId="4AA739EC" w14:textId="4E608631" w:rsidR="00567BC0" w:rsidRPr="00B90295" w:rsidRDefault="00066AB8" w:rsidP="00066AB8">
      <w:pPr>
        <w:jc w:val="center"/>
        <w:rPr>
          <w:b/>
        </w:rPr>
      </w:pPr>
      <w:r w:rsidRPr="00066AB8">
        <w:rPr>
          <w:b/>
        </w:rPr>
        <w:t xml:space="preserve">Se </w:t>
      </w:r>
      <w:proofErr w:type="spellStart"/>
      <w:r w:rsidRPr="00066AB8">
        <w:rPr>
          <w:b/>
        </w:rPr>
        <w:t>pueden</w:t>
      </w:r>
      <w:proofErr w:type="spellEnd"/>
      <w:r w:rsidRPr="00066AB8">
        <w:rPr>
          <w:b/>
        </w:rPr>
        <w:t xml:space="preserve"> </w:t>
      </w:r>
      <w:proofErr w:type="spellStart"/>
      <w:r w:rsidRPr="00066AB8">
        <w:rPr>
          <w:b/>
        </w:rPr>
        <w:t>incurrir</w:t>
      </w:r>
      <w:proofErr w:type="spellEnd"/>
      <w:r w:rsidRPr="00066AB8">
        <w:rPr>
          <w:b/>
        </w:rPr>
        <w:t xml:space="preserve"> </w:t>
      </w:r>
      <w:proofErr w:type="spellStart"/>
      <w:r w:rsidRPr="00066AB8">
        <w:rPr>
          <w:b/>
        </w:rPr>
        <w:t>en</w:t>
      </w:r>
      <w:proofErr w:type="spellEnd"/>
      <w:r w:rsidRPr="00066AB8">
        <w:rPr>
          <w:b/>
        </w:rPr>
        <w:t xml:space="preserve"> cargos </w:t>
      </w:r>
      <w:proofErr w:type="spellStart"/>
      <w:r w:rsidRPr="00066AB8">
        <w:rPr>
          <w:b/>
        </w:rPr>
        <w:t>adicionales</w:t>
      </w:r>
      <w:proofErr w:type="spellEnd"/>
      <w:r w:rsidRPr="00066AB8">
        <w:rPr>
          <w:b/>
        </w:rPr>
        <w:t xml:space="preserve"> </w:t>
      </w:r>
      <w:proofErr w:type="spellStart"/>
      <w:r w:rsidRPr="00066AB8">
        <w:rPr>
          <w:b/>
        </w:rPr>
        <w:t>si</w:t>
      </w:r>
      <w:proofErr w:type="spellEnd"/>
      <w:r w:rsidRPr="00066AB8">
        <w:rPr>
          <w:b/>
        </w:rPr>
        <w:t xml:space="preserve"> </w:t>
      </w:r>
      <w:proofErr w:type="spellStart"/>
      <w:r w:rsidRPr="00066AB8">
        <w:rPr>
          <w:b/>
        </w:rPr>
        <w:t>el</w:t>
      </w:r>
      <w:proofErr w:type="spellEnd"/>
      <w:r w:rsidRPr="00066AB8">
        <w:rPr>
          <w:b/>
        </w:rPr>
        <w:t xml:space="preserve"> </w:t>
      </w:r>
      <w:proofErr w:type="spellStart"/>
      <w:r w:rsidRPr="00066AB8">
        <w:rPr>
          <w:b/>
        </w:rPr>
        <w:t>programa</w:t>
      </w:r>
      <w:proofErr w:type="spellEnd"/>
      <w:r w:rsidRPr="00066AB8">
        <w:rPr>
          <w:b/>
        </w:rPr>
        <w:t xml:space="preserve"> no se </w:t>
      </w:r>
      <w:proofErr w:type="spellStart"/>
      <w:r w:rsidRPr="00066AB8">
        <w:rPr>
          <w:b/>
        </w:rPr>
        <w:t>completa</w:t>
      </w:r>
      <w:proofErr w:type="spellEnd"/>
      <w:r w:rsidRPr="00066AB8">
        <w:rPr>
          <w:b/>
        </w:rPr>
        <w:t xml:space="preserve"> a </w:t>
      </w:r>
      <w:proofErr w:type="spellStart"/>
      <w:r w:rsidRPr="00066AB8">
        <w:rPr>
          <w:b/>
        </w:rPr>
        <w:t>tiempo</w:t>
      </w:r>
      <w:proofErr w:type="spellEnd"/>
      <w:r w:rsidRPr="00066AB8">
        <w:rPr>
          <w:b/>
        </w:rPr>
        <w:t>.</w:t>
      </w:r>
    </w:p>
    <w:p w14:paraId="7A39D718" w14:textId="77777777" w:rsidR="00A461FC" w:rsidRPr="006445AA" w:rsidRDefault="00A461FC" w:rsidP="00A461FC">
      <w:pPr>
        <w:jc w:val="center"/>
        <w:rPr>
          <w:b/>
        </w:rPr>
      </w:pPr>
      <w:r w:rsidRPr="00B90295">
        <w:rPr>
          <w:b/>
        </w:rPr>
        <w:t xml:space="preserve">Se </w:t>
      </w:r>
      <w:proofErr w:type="spellStart"/>
      <w:r w:rsidRPr="00B90295">
        <w:rPr>
          <w:b/>
        </w:rPr>
        <w:t>pueden</w:t>
      </w:r>
      <w:proofErr w:type="spellEnd"/>
      <w:r w:rsidRPr="00B90295">
        <w:rPr>
          <w:b/>
        </w:rPr>
        <w:t xml:space="preserve"> </w:t>
      </w:r>
      <w:proofErr w:type="spellStart"/>
      <w:r w:rsidRPr="00B90295">
        <w:rPr>
          <w:b/>
        </w:rPr>
        <w:t>incurrir</w:t>
      </w:r>
      <w:proofErr w:type="spellEnd"/>
      <w:r w:rsidRPr="00B90295">
        <w:rPr>
          <w:b/>
        </w:rPr>
        <w:t xml:space="preserve"> </w:t>
      </w:r>
      <w:proofErr w:type="spellStart"/>
      <w:r w:rsidRPr="00B90295">
        <w:rPr>
          <w:b/>
        </w:rPr>
        <w:t>en</w:t>
      </w:r>
      <w:proofErr w:type="spellEnd"/>
      <w:r w:rsidRPr="00B90295">
        <w:rPr>
          <w:b/>
        </w:rPr>
        <w:t xml:space="preserve"> cargos </w:t>
      </w:r>
      <w:proofErr w:type="spellStart"/>
      <w:r w:rsidRPr="00B90295">
        <w:rPr>
          <w:b/>
        </w:rPr>
        <w:t>adicionales</w:t>
      </w:r>
      <w:proofErr w:type="spellEnd"/>
      <w:r w:rsidRPr="00B90295">
        <w:rPr>
          <w:b/>
        </w:rPr>
        <w:t xml:space="preserve"> </w:t>
      </w:r>
      <w:proofErr w:type="spellStart"/>
      <w:r w:rsidRPr="00B90295">
        <w:rPr>
          <w:b/>
        </w:rPr>
        <w:t>si</w:t>
      </w:r>
      <w:proofErr w:type="spellEnd"/>
      <w:r w:rsidRPr="00B90295">
        <w:rPr>
          <w:b/>
        </w:rPr>
        <w:t xml:space="preserve"> </w:t>
      </w:r>
      <w:proofErr w:type="spellStart"/>
      <w:r w:rsidRPr="00B90295">
        <w:rPr>
          <w:b/>
        </w:rPr>
        <w:t>el</w:t>
      </w:r>
      <w:proofErr w:type="spellEnd"/>
      <w:r w:rsidRPr="00B90295">
        <w:rPr>
          <w:b/>
        </w:rPr>
        <w:t xml:space="preserve"> </w:t>
      </w:r>
      <w:proofErr w:type="spellStart"/>
      <w:r w:rsidRPr="00B90295">
        <w:rPr>
          <w:b/>
        </w:rPr>
        <w:t>programa</w:t>
      </w:r>
      <w:proofErr w:type="spellEnd"/>
      <w:r w:rsidRPr="00B90295">
        <w:rPr>
          <w:b/>
        </w:rPr>
        <w:t xml:space="preserve"> no se </w:t>
      </w:r>
      <w:proofErr w:type="spellStart"/>
      <w:r w:rsidRPr="00B90295">
        <w:rPr>
          <w:b/>
        </w:rPr>
        <w:t>completa</w:t>
      </w:r>
      <w:proofErr w:type="spellEnd"/>
      <w:r w:rsidRPr="00B90295">
        <w:rPr>
          <w:b/>
        </w:rPr>
        <w:t xml:space="preserve"> a </w:t>
      </w:r>
      <w:proofErr w:type="spellStart"/>
      <w:r w:rsidRPr="00B90295">
        <w:rPr>
          <w:b/>
        </w:rPr>
        <w:t>tiempo</w:t>
      </w:r>
      <w:proofErr w:type="spellEnd"/>
      <w:r w:rsidRPr="00B90295">
        <w:rPr>
          <w:b/>
        </w:rPr>
        <w:t>.</w:t>
      </w:r>
    </w:p>
    <w:p w14:paraId="79232AF7" w14:textId="77777777" w:rsidR="00A461FC" w:rsidRPr="00C50576" w:rsidRDefault="00A461FC" w:rsidP="00066AB8">
      <w:pPr>
        <w:pStyle w:val="NoSpacing"/>
        <w:rPr>
          <w:sz w:val="26"/>
          <w:szCs w:val="26"/>
        </w:rPr>
      </w:pPr>
    </w:p>
    <w:p w14:paraId="5534488E" w14:textId="77777777" w:rsidR="00A461FC" w:rsidRPr="00D14DA6" w:rsidRDefault="00A461FC" w:rsidP="00A461FC">
      <w:pPr>
        <w:pStyle w:val="NoSpacing"/>
        <w:rPr>
          <w:rFonts w:eastAsia="Malgun Gothic"/>
          <w:b/>
          <w:sz w:val="24"/>
          <w:szCs w:val="24"/>
          <w:lang w:val="es-ES" w:eastAsia="ko-KR"/>
        </w:rPr>
      </w:pPr>
      <w:r w:rsidRPr="00D14DA6">
        <w:rPr>
          <w:rFonts w:eastAsia="Malgun Gothic"/>
          <w:b/>
          <w:sz w:val="24"/>
          <w:szCs w:val="24"/>
          <w:lang w:val="es-ES" w:eastAsia="ko-KR"/>
        </w:rPr>
        <w:t xml:space="preserve">Iniciales del </w:t>
      </w:r>
      <w:proofErr w:type="gramStart"/>
      <w:r w:rsidRPr="00D14DA6">
        <w:rPr>
          <w:rFonts w:eastAsia="Malgun Gothic"/>
          <w:b/>
          <w:sz w:val="24"/>
          <w:szCs w:val="24"/>
          <w:lang w:val="es-ES" w:eastAsia="ko-KR"/>
        </w:rPr>
        <w:t>Estudiante:_</w:t>
      </w:r>
      <w:proofErr w:type="gramEnd"/>
      <w:r w:rsidRPr="00D14DA6">
        <w:rPr>
          <w:rFonts w:eastAsia="Malgun Gothic"/>
          <w:b/>
          <w:sz w:val="24"/>
          <w:szCs w:val="24"/>
          <w:lang w:val="es-ES" w:eastAsia="ko-KR"/>
        </w:rPr>
        <w:t>__________________________Fecha:_________________________</w:t>
      </w:r>
    </w:p>
    <w:p w14:paraId="51D04F1E" w14:textId="77777777" w:rsidR="00A461FC" w:rsidRPr="00D14DA6" w:rsidRDefault="00A461FC" w:rsidP="00A461FC">
      <w:pPr>
        <w:pStyle w:val="NoSpacing"/>
        <w:rPr>
          <w:rFonts w:eastAsia="Malgun Gothic"/>
          <w:sz w:val="24"/>
          <w:szCs w:val="24"/>
          <w:lang w:val="es-ES" w:eastAsia="ko-KR"/>
        </w:rPr>
      </w:pPr>
      <w:r w:rsidRPr="00D14DA6">
        <w:rPr>
          <w:rFonts w:eastAsia="Malgun Gothic"/>
          <w:sz w:val="24"/>
          <w:szCs w:val="24"/>
          <w:lang w:val="es-ES" w:eastAsia="ko-KR"/>
        </w:rPr>
        <w:t>Inicial solo después de haber tenido tiempo suficiente para leer y comprender la información.</w:t>
      </w:r>
    </w:p>
    <w:p w14:paraId="7ECE1C25" w14:textId="77777777" w:rsidR="00A461FC" w:rsidRDefault="00A461FC" w:rsidP="00066AB8">
      <w:pPr>
        <w:rPr>
          <w:b/>
        </w:rPr>
      </w:pPr>
    </w:p>
    <w:p w14:paraId="441AA224" w14:textId="77777777" w:rsidR="00A461FC" w:rsidRPr="00B90295" w:rsidRDefault="00A461FC" w:rsidP="00A461FC">
      <w:pPr>
        <w:jc w:val="center"/>
        <w:rPr>
          <w:b/>
          <w:u w:val="single"/>
        </w:rPr>
      </w:pPr>
      <w:proofErr w:type="spellStart"/>
      <w:r w:rsidRPr="00B90295">
        <w:rPr>
          <w:b/>
          <w:u w:val="single"/>
        </w:rPr>
        <w:t>Deuda</w:t>
      </w:r>
      <w:proofErr w:type="spellEnd"/>
      <w:r w:rsidRPr="00B90295">
        <w:rPr>
          <w:b/>
          <w:u w:val="single"/>
        </w:rPr>
        <w:t xml:space="preserve"> Federal para </w:t>
      </w:r>
      <w:proofErr w:type="spellStart"/>
      <w:r w:rsidRPr="00B90295">
        <w:rPr>
          <w:b/>
          <w:u w:val="single"/>
        </w:rPr>
        <w:t>Préstamos</w:t>
      </w:r>
      <w:proofErr w:type="spellEnd"/>
      <w:r w:rsidRPr="00B90295">
        <w:rPr>
          <w:b/>
          <w:u w:val="single"/>
        </w:rPr>
        <w:t xml:space="preserve"> </w:t>
      </w:r>
      <w:proofErr w:type="spellStart"/>
      <w:r w:rsidRPr="00B90295">
        <w:rPr>
          <w:b/>
          <w:u w:val="single"/>
        </w:rPr>
        <w:t>Estudiantiles</w:t>
      </w:r>
      <w:proofErr w:type="spellEnd"/>
    </w:p>
    <w:p w14:paraId="4CCB0BBB" w14:textId="77777777" w:rsidR="00A461FC" w:rsidRPr="00B90295" w:rsidRDefault="00A461FC" w:rsidP="00A461FC">
      <w:pPr>
        <w:jc w:val="center"/>
        <w:rPr>
          <w:b/>
        </w:rPr>
      </w:pPr>
    </w:p>
    <w:p w14:paraId="248DD7CE" w14:textId="77777777" w:rsidR="00A461FC" w:rsidRPr="00B90295" w:rsidRDefault="00A461FC" w:rsidP="00A461FC">
      <w:r w:rsidRPr="00B90295">
        <w:t xml:space="preserve">Los </w:t>
      </w:r>
      <w:proofErr w:type="spellStart"/>
      <w:r w:rsidRPr="00B90295">
        <w:t>estudiantes</w:t>
      </w:r>
      <w:proofErr w:type="spellEnd"/>
      <w:r w:rsidRPr="00B90295">
        <w:t xml:space="preserve"> de Letty's Barbering &amp; Cosmetology College no son </w:t>
      </w:r>
      <w:proofErr w:type="spellStart"/>
      <w:r w:rsidRPr="00B90295">
        <w:t>elegibles</w:t>
      </w:r>
      <w:proofErr w:type="spellEnd"/>
      <w:r w:rsidRPr="00B90295">
        <w:t xml:space="preserve"> para </w:t>
      </w:r>
      <w:proofErr w:type="spellStart"/>
      <w:r w:rsidRPr="00B90295">
        <w:t>préstamos</w:t>
      </w:r>
      <w:proofErr w:type="spellEnd"/>
      <w:r w:rsidRPr="00B90295">
        <w:t xml:space="preserve"> federales para </w:t>
      </w:r>
      <w:proofErr w:type="spellStart"/>
      <w:r w:rsidRPr="00B90295">
        <w:t>estudiantes</w:t>
      </w:r>
      <w:proofErr w:type="spellEnd"/>
      <w:r w:rsidRPr="00B90295">
        <w:t xml:space="preserve">. </w:t>
      </w:r>
      <w:proofErr w:type="spellStart"/>
      <w:r w:rsidRPr="00B90295">
        <w:t>Esta</w:t>
      </w:r>
      <w:proofErr w:type="spellEnd"/>
      <w:r w:rsidRPr="00B90295">
        <w:t xml:space="preserve"> </w:t>
      </w:r>
      <w:proofErr w:type="spellStart"/>
      <w:r w:rsidRPr="00B90295">
        <w:t>institución</w:t>
      </w:r>
      <w:proofErr w:type="spellEnd"/>
      <w:r w:rsidRPr="00B90295">
        <w:t xml:space="preserve"> no </w:t>
      </w:r>
      <w:proofErr w:type="spellStart"/>
      <w:r w:rsidRPr="00B90295">
        <w:t>cumple</w:t>
      </w:r>
      <w:proofErr w:type="spellEnd"/>
      <w:r w:rsidRPr="00B90295">
        <w:t xml:space="preserve"> con </w:t>
      </w:r>
      <w:proofErr w:type="spellStart"/>
      <w:r w:rsidRPr="00B90295">
        <w:t>los</w:t>
      </w:r>
      <w:proofErr w:type="spellEnd"/>
      <w:r w:rsidRPr="00B90295">
        <w:t xml:space="preserve"> </w:t>
      </w:r>
      <w:proofErr w:type="spellStart"/>
      <w:r w:rsidRPr="00B90295">
        <w:t>criterios</w:t>
      </w:r>
      <w:proofErr w:type="spellEnd"/>
      <w:r w:rsidRPr="00B90295">
        <w:t xml:space="preserve"> del </w:t>
      </w:r>
      <w:proofErr w:type="spellStart"/>
      <w:r w:rsidRPr="00B90295">
        <w:t>Departamento</w:t>
      </w:r>
      <w:proofErr w:type="spellEnd"/>
      <w:r w:rsidRPr="00B90295">
        <w:t xml:space="preserve"> de </w:t>
      </w:r>
      <w:proofErr w:type="spellStart"/>
      <w:r w:rsidRPr="00B90295">
        <w:t>Educación</w:t>
      </w:r>
      <w:proofErr w:type="spellEnd"/>
      <w:r w:rsidRPr="00B90295">
        <w:t xml:space="preserve"> de </w:t>
      </w:r>
      <w:proofErr w:type="spellStart"/>
      <w:r w:rsidRPr="00B90295">
        <w:t>los</w:t>
      </w:r>
      <w:proofErr w:type="spellEnd"/>
      <w:r w:rsidRPr="00B90295">
        <w:t xml:space="preserve"> EE. UU. Que </w:t>
      </w:r>
      <w:proofErr w:type="spellStart"/>
      <w:r w:rsidRPr="00B90295">
        <w:t>permitirían</w:t>
      </w:r>
      <w:proofErr w:type="spellEnd"/>
      <w:r w:rsidRPr="00B90295">
        <w:t xml:space="preserve"> a sus </w:t>
      </w:r>
      <w:proofErr w:type="spellStart"/>
      <w:r w:rsidRPr="00B90295">
        <w:t>estudiantes</w:t>
      </w:r>
      <w:proofErr w:type="spellEnd"/>
      <w:r w:rsidRPr="00B90295">
        <w:t xml:space="preserve"> </w:t>
      </w:r>
      <w:proofErr w:type="spellStart"/>
      <w:r w:rsidRPr="00B90295">
        <w:t>participar</w:t>
      </w:r>
      <w:proofErr w:type="spellEnd"/>
      <w:r w:rsidRPr="00B90295">
        <w:t xml:space="preserve"> </w:t>
      </w:r>
      <w:proofErr w:type="spellStart"/>
      <w:r w:rsidRPr="00B90295">
        <w:t>en</w:t>
      </w:r>
      <w:proofErr w:type="spellEnd"/>
      <w:r w:rsidRPr="00B90295">
        <w:t xml:space="preserve"> </w:t>
      </w:r>
      <w:proofErr w:type="spellStart"/>
      <w:r w:rsidRPr="00B90295">
        <w:t>programas</w:t>
      </w:r>
      <w:proofErr w:type="spellEnd"/>
      <w:r w:rsidRPr="00B90295">
        <w:t xml:space="preserve"> federales de </w:t>
      </w:r>
      <w:proofErr w:type="spellStart"/>
      <w:r w:rsidRPr="00B90295">
        <w:t>ayuda</w:t>
      </w:r>
      <w:proofErr w:type="spellEnd"/>
      <w:r w:rsidRPr="00B90295">
        <w:t xml:space="preserve"> </w:t>
      </w:r>
      <w:proofErr w:type="spellStart"/>
      <w:r w:rsidRPr="00B90295">
        <w:t>estudiantil</w:t>
      </w:r>
      <w:proofErr w:type="spellEnd"/>
      <w:r w:rsidRPr="00B90295">
        <w:t>.</w:t>
      </w:r>
    </w:p>
    <w:p w14:paraId="709CCFA0" w14:textId="77777777" w:rsidR="00A461FC" w:rsidRDefault="00A461FC" w:rsidP="00A461FC"/>
    <w:p w14:paraId="4AD62C81" w14:textId="77777777" w:rsidR="00A461FC" w:rsidRPr="00D14DA6" w:rsidRDefault="00A461FC" w:rsidP="00A461FC">
      <w:pPr>
        <w:pStyle w:val="NoSpacing"/>
        <w:rPr>
          <w:rFonts w:eastAsia="Malgun Gothic"/>
          <w:b/>
          <w:sz w:val="24"/>
          <w:szCs w:val="24"/>
          <w:lang w:val="es-ES" w:eastAsia="ko-KR"/>
        </w:rPr>
      </w:pPr>
      <w:r w:rsidRPr="00D14DA6">
        <w:rPr>
          <w:rFonts w:eastAsia="Malgun Gothic"/>
          <w:b/>
          <w:sz w:val="24"/>
          <w:szCs w:val="24"/>
          <w:lang w:val="es-ES" w:eastAsia="ko-KR"/>
        </w:rPr>
        <w:t xml:space="preserve">Iniciales del </w:t>
      </w:r>
      <w:proofErr w:type="gramStart"/>
      <w:r w:rsidRPr="00D14DA6">
        <w:rPr>
          <w:rFonts w:eastAsia="Malgun Gothic"/>
          <w:b/>
          <w:sz w:val="24"/>
          <w:szCs w:val="24"/>
          <w:lang w:val="es-ES" w:eastAsia="ko-KR"/>
        </w:rPr>
        <w:t>Estudiante:_</w:t>
      </w:r>
      <w:proofErr w:type="gramEnd"/>
      <w:r w:rsidRPr="00D14DA6">
        <w:rPr>
          <w:rFonts w:eastAsia="Malgun Gothic"/>
          <w:b/>
          <w:sz w:val="24"/>
          <w:szCs w:val="24"/>
          <w:lang w:val="es-ES" w:eastAsia="ko-KR"/>
        </w:rPr>
        <w:t>__________________________Fecha:_________________________</w:t>
      </w:r>
    </w:p>
    <w:p w14:paraId="1576229D" w14:textId="77777777" w:rsidR="00A461FC" w:rsidRPr="00D14DA6" w:rsidRDefault="00A461FC" w:rsidP="00A461FC">
      <w:pPr>
        <w:pStyle w:val="NoSpacing"/>
        <w:rPr>
          <w:rFonts w:eastAsia="Malgun Gothic"/>
          <w:sz w:val="24"/>
          <w:szCs w:val="24"/>
          <w:lang w:val="es-ES" w:eastAsia="ko-KR"/>
        </w:rPr>
      </w:pPr>
      <w:r w:rsidRPr="00D14DA6">
        <w:rPr>
          <w:rFonts w:eastAsia="Malgun Gothic"/>
          <w:sz w:val="24"/>
          <w:szCs w:val="24"/>
          <w:lang w:val="es-ES" w:eastAsia="ko-KR"/>
        </w:rPr>
        <w:t>Inicial solo después de haber tenido tiempo suficiente para leer y comprender la información.</w:t>
      </w:r>
    </w:p>
    <w:p w14:paraId="701A9B07" w14:textId="77777777" w:rsidR="00A461FC" w:rsidRDefault="00A461FC" w:rsidP="00A461FC">
      <w:pPr>
        <w:jc w:val="center"/>
        <w:rPr>
          <w:b/>
          <w:lang w:val="es-ES"/>
        </w:rPr>
      </w:pPr>
    </w:p>
    <w:p w14:paraId="47BA4C03" w14:textId="77777777" w:rsidR="00A461FC" w:rsidRDefault="00A461FC" w:rsidP="00A461FC">
      <w:proofErr w:type="spellStart"/>
      <w:r>
        <w:t>Esta</w:t>
      </w:r>
      <w:proofErr w:type="spellEnd"/>
      <w:r>
        <w:t xml:space="preserve"> hoja </w:t>
      </w:r>
      <w:proofErr w:type="spellStart"/>
      <w:r>
        <w:t>informativa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archivada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Oficina</w:t>
      </w:r>
      <w:proofErr w:type="spellEnd"/>
      <w:r>
        <w:t xml:space="preserve"> para la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postsecundaria</w:t>
      </w:r>
      <w:proofErr w:type="spellEnd"/>
      <w:r>
        <w:t xml:space="preserve"> </w:t>
      </w:r>
      <w:proofErr w:type="spellStart"/>
      <w:r>
        <w:t>privada</w:t>
      </w:r>
      <w:proofErr w:type="spellEnd"/>
      <w:r>
        <w:t xml:space="preserve">. </w:t>
      </w:r>
      <w:proofErr w:type="spellStart"/>
      <w:r>
        <w:t>Independientemente</w:t>
      </w:r>
      <w:proofErr w:type="spellEnd"/>
      <w:r>
        <w:t xml:space="preserve"> de la </w:t>
      </w:r>
      <w:proofErr w:type="spellStart"/>
      <w:r>
        <w:t>información</w:t>
      </w:r>
      <w:proofErr w:type="spellEnd"/>
      <w:r>
        <w:t xml:space="preserve"> que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relación</w:t>
      </w:r>
      <w:proofErr w:type="spellEnd"/>
      <w:r>
        <w:t xml:space="preserve"> con las </w:t>
      </w:r>
      <w:proofErr w:type="spellStart"/>
      <w:r>
        <w:t>tasas</w:t>
      </w:r>
      <w:proofErr w:type="spellEnd"/>
      <w:r>
        <w:t xml:space="preserve"> de </w:t>
      </w:r>
      <w:proofErr w:type="spellStart"/>
      <w:r>
        <w:t>finalización</w:t>
      </w:r>
      <w:proofErr w:type="spellEnd"/>
      <w:r>
        <w:t xml:space="preserve">, las </w:t>
      </w:r>
      <w:proofErr w:type="spellStart"/>
      <w:r>
        <w:t>tasas</w:t>
      </w:r>
      <w:proofErr w:type="spellEnd"/>
      <w:r>
        <w:t xml:space="preserve"> de </w:t>
      </w:r>
      <w:proofErr w:type="spellStart"/>
      <w:r>
        <w:t>colocación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salarios</w:t>
      </w:r>
      <w:proofErr w:type="spellEnd"/>
      <w:r>
        <w:t xml:space="preserve"> </w:t>
      </w:r>
      <w:proofErr w:type="spellStart"/>
      <w:r>
        <w:t>iniciales</w:t>
      </w:r>
      <w:proofErr w:type="spellEnd"/>
      <w:r>
        <w:t xml:space="preserve"> o las </w:t>
      </w:r>
      <w:proofErr w:type="spellStart"/>
      <w:r>
        <w:t>tasas</w:t>
      </w:r>
      <w:proofErr w:type="spellEnd"/>
      <w:r>
        <w:t xml:space="preserve"> de </w:t>
      </w:r>
      <w:proofErr w:type="spellStart"/>
      <w:r>
        <w:t>aprobación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exámenes</w:t>
      </w:r>
      <w:proofErr w:type="spellEnd"/>
      <w:r>
        <w:t xml:space="preserve"> de </w:t>
      </w:r>
      <w:proofErr w:type="spellStart"/>
      <w:r>
        <w:t>licencia</w:t>
      </w:r>
      <w:proofErr w:type="spellEnd"/>
      <w:r>
        <w:t xml:space="preserve">, </w:t>
      </w:r>
      <w:proofErr w:type="spellStart"/>
      <w:r>
        <w:t>esta</w:t>
      </w:r>
      <w:proofErr w:type="spellEnd"/>
      <w:r>
        <w:t xml:space="preserve"> hoja </w:t>
      </w:r>
      <w:proofErr w:type="spellStart"/>
      <w:r>
        <w:t>informativa</w:t>
      </w:r>
      <w:proofErr w:type="spellEnd"/>
      <w:r>
        <w:t xml:space="preserve"> </w:t>
      </w:r>
      <w:proofErr w:type="spellStart"/>
      <w:r>
        <w:t>contiene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calculada</w:t>
      </w:r>
      <w:proofErr w:type="spellEnd"/>
      <w:r>
        <w:t xml:space="preserve"> de </w:t>
      </w:r>
      <w:proofErr w:type="spellStart"/>
      <w:r>
        <w:t>conformidad</w:t>
      </w:r>
      <w:proofErr w:type="spellEnd"/>
      <w:r>
        <w:t xml:space="preserve"> con la ley </w:t>
      </w:r>
      <w:proofErr w:type="spellStart"/>
      <w:r>
        <w:t>estatal</w:t>
      </w:r>
      <w:proofErr w:type="spellEnd"/>
      <w:r>
        <w:t>.</w:t>
      </w:r>
    </w:p>
    <w:p w14:paraId="5102DB4B" w14:textId="77777777" w:rsidR="00A461FC" w:rsidRDefault="00A461FC" w:rsidP="00A461FC"/>
    <w:p w14:paraId="75A39BAB" w14:textId="77777777" w:rsidR="00A461FC" w:rsidRDefault="00A461FC" w:rsidP="00A461FC">
      <w:proofErr w:type="spellStart"/>
      <w:r>
        <w:t>Cualquier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que un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con </w:t>
      </w:r>
      <w:proofErr w:type="spellStart"/>
      <w:r>
        <w:t>respecto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esta</w:t>
      </w:r>
      <w:proofErr w:type="spellEnd"/>
      <w:r>
        <w:t xml:space="preserve"> hoja </w:t>
      </w:r>
      <w:proofErr w:type="spellStart"/>
      <w:r>
        <w:t>informativa</w:t>
      </w:r>
      <w:proofErr w:type="spellEnd"/>
      <w:r>
        <w:t xml:space="preserve"> que no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respondida</w:t>
      </w:r>
      <w:proofErr w:type="spellEnd"/>
      <w:r>
        <w:t xml:space="preserve"> </w:t>
      </w:r>
      <w:proofErr w:type="spellStart"/>
      <w:r>
        <w:t>satisfactoriamente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institución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dirigirse</w:t>
      </w:r>
      <w:proofErr w:type="spellEnd"/>
      <w:r>
        <w:t xml:space="preserve"> a la </w:t>
      </w:r>
      <w:proofErr w:type="spellStart"/>
      <w:r>
        <w:t>Oficina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Secundaria</w:t>
      </w:r>
      <w:proofErr w:type="spellEnd"/>
      <w:r>
        <w:t xml:space="preserve"> </w:t>
      </w:r>
      <w:proofErr w:type="spellStart"/>
      <w:r>
        <w:t>Privada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2535 Capitol Oaks Drive, Suite 400, Sacramento, CA 95833, www.bppe.ca.gov,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teléfono</w:t>
      </w:r>
      <w:proofErr w:type="spellEnd"/>
      <w:r>
        <w:t xml:space="preserve"> </w:t>
      </w:r>
      <w:proofErr w:type="spellStart"/>
      <w:r>
        <w:t>gratuito</w:t>
      </w:r>
      <w:proofErr w:type="spellEnd"/>
      <w:r>
        <w:t xml:space="preserve"> (888)370-7589</w:t>
      </w:r>
    </w:p>
    <w:p w14:paraId="2097DDA4" w14:textId="77777777" w:rsidR="00A461FC" w:rsidRDefault="00A461FC" w:rsidP="00A461FC"/>
    <w:p w14:paraId="7D1EB36B" w14:textId="77777777" w:rsidR="00A461FC" w:rsidRDefault="00A461FC" w:rsidP="00A461FC">
      <w:r>
        <w:t>______________________________________________</w:t>
      </w:r>
    </w:p>
    <w:p w14:paraId="1DD5FDB8" w14:textId="77777777" w:rsidR="00A461FC" w:rsidRDefault="00A461FC" w:rsidP="00A461FC">
      <w:proofErr w:type="spellStart"/>
      <w:r>
        <w:t>Nombre</w:t>
      </w:r>
      <w:proofErr w:type="spellEnd"/>
      <w:r>
        <w:t xml:space="preserve"> del </w:t>
      </w:r>
      <w:proofErr w:type="spellStart"/>
      <w:r>
        <w:t>estudiante-Imprimir</w:t>
      </w:r>
      <w:proofErr w:type="spellEnd"/>
      <w:r>
        <w:t xml:space="preserve"> </w:t>
      </w:r>
    </w:p>
    <w:p w14:paraId="35733A69" w14:textId="77777777" w:rsidR="00A461FC" w:rsidRDefault="00A461FC" w:rsidP="00A461FC"/>
    <w:p w14:paraId="20949B53" w14:textId="77777777" w:rsidR="00A461FC" w:rsidRDefault="00A461FC" w:rsidP="00A461FC">
      <w:r>
        <w:t xml:space="preserve">______________________________________________ </w:t>
      </w:r>
      <w:r>
        <w:tab/>
      </w:r>
      <w:r>
        <w:tab/>
        <w:t>________________________</w:t>
      </w:r>
    </w:p>
    <w:p w14:paraId="00177614" w14:textId="77777777" w:rsidR="00A461FC" w:rsidRDefault="00A461FC" w:rsidP="00A461FC">
      <w:proofErr w:type="spellStart"/>
      <w:r>
        <w:t>Firma</w:t>
      </w:r>
      <w:proofErr w:type="spellEnd"/>
      <w:r>
        <w:t xml:space="preserve"> del estudiante                                                                                             </w:t>
      </w:r>
      <w:proofErr w:type="spellStart"/>
      <w:r>
        <w:t>Fecha</w:t>
      </w:r>
      <w:proofErr w:type="spellEnd"/>
      <w:r>
        <w:t xml:space="preserve"> </w:t>
      </w:r>
    </w:p>
    <w:p w14:paraId="1F199637" w14:textId="77777777" w:rsidR="00A461FC" w:rsidRDefault="00A461FC" w:rsidP="00A461FC"/>
    <w:p w14:paraId="33A47142" w14:textId="77777777" w:rsidR="00A461FC" w:rsidRDefault="00A461FC" w:rsidP="00A461FC">
      <w:r>
        <w:lastRenderedPageBreak/>
        <w:t>_______________________________________________</w:t>
      </w:r>
      <w:r>
        <w:tab/>
      </w:r>
      <w:r>
        <w:tab/>
        <w:t>________________________</w:t>
      </w:r>
    </w:p>
    <w:p w14:paraId="12298694" w14:textId="77777777" w:rsidR="00A461FC" w:rsidRPr="00D01493" w:rsidRDefault="00A461FC" w:rsidP="00A461FC">
      <w:pPr>
        <w:rPr>
          <w:sz w:val="17"/>
          <w:szCs w:val="17"/>
        </w:rPr>
      </w:pPr>
    </w:p>
    <w:p w14:paraId="5E1C9DDA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 xml:space="preserve">Este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es nuevo. Por lo tanto, </w:t>
      </w:r>
      <w:proofErr w:type="spellStart"/>
      <w:r w:rsidRPr="00A461FC">
        <w:rPr>
          <w:sz w:val="14"/>
          <w:szCs w:val="14"/>
        </w:rPr>
        <w:t>en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este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momento</w:t>
      </w:r>
      <w:proofErr w:type="spellEnd"/>
      <w:r w:rsidRPr="00A461FC">
        <w:rPr>
          <w:sz w:val="14"/>
          <w:szCs w:val="14"/>
        </w:rPr>
        <w:t xml:space="preserve"> se </w:t>
      </w:r>
      <w:proofErr w:type="spellStart"/>
      <w:r w:rsidRPr="00A461FC">
        <w:rPr>
          <w:sz w:val="14"/>
          <w:szCs w:val="14"/>
        </w:rPr>
        <w:t>desconoce</w:t>
      </w:r>
      <w:proofErr w:type="spellEnd"/>
      <w:r w:rsidRPr="00A461FC">
        <w:rPr>
          <w:sz w:val="14"/>
          <w:szCs w:val="14"/>
        </w:rPr>
        <w:t xml:space="preserve"> la </w:t>
      </w:r>
      <w:proofErr w:type="spellStart"/>
      <w:r w:rsidRPr="00A461FC">
        <w:rPr>
          <w:sz w:val="14"/>
          <w:szCs w:val="14"/>
        </w:rPr>
        <w:t>cantidad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que se </w:t>
      </w:r>
      <w:proofErr w:type="spellStart"/>
      <w:r w:rsidRPr="00A461FC">
        <w:rPr>
          <w:sz w:val="14"/>
          <w:szCs w:val="14"/>
        </w:rPr>
        <w:t>gradúan</w:t>
      </w:r>
      <w:proofErr w:type="spellEnd"/>
      <w:r w:rsidRPr="00A461FC">
        <w:rPr>
          <w:sz w:val="14"/>
          <w:szCs w:val="14"/>
        </w:rPr>
        <w:t xml:space="preserve">, la </w:t>
      </w:r>
      <w:proofErr w:type="spellStart"/>
      <w:r w:rsidRPr="00A461FC">
        <w:rPr>
          <w:sz w:val="14"/>
          <w:szCs w:val="14"/>
        </w:rPr>
        <w:t>cantidad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asignados</w:t>
      </w:r>
      <w:proofErr w:type="spellEnd"/>
      <w:r w:rsidRPr="00A461FC">
        <w:rPr>
          <w:sz w:val="14"/>
          <w:szCs w:val="14"/>
        </w:rPr>
        <w:t xml:space="preserve"> o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salario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inicial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puede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ganar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después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finalizar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educativo</w:t>
      </w:r>
      <w:proofErr w:type="spellEnd"/>
      <w:r w:rsidRPr="00A461FC">
        <w:rPr>
          <w:sz w:val="14"/>
          <w:szCs w:val="14"/>
        </w:rPr>
        <w:t xml:space="preserve">. La </w:t>
      </w:r>
      <w:proofErr w:type="spellStart"/>
      <w:r w:rsidRPr="00A461FC">
        <w:rPr>
          <w:sz w:val="14"/>
          <w:szCs w:val="14"/>
        </w:rPr>
        <w:t>información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sobre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salario</w:t>
      </w:r>
      <w:proofErr w:type="spellEnd"/>
      <w:r w:rsidRPr="00A461FC">
        <w:rPr>
          <w:sz w:val="14"/>
          <w:szCs w:val="14"/>
        </w:rPr>
        <w:t xml:space="preserve"> general y las </w:t>
      </w:r>
      <w:proofErr w:type="spellStart"/>
      <w:r w:rsidRPr="00A461FC">
        <w:rPr>
          <w:sz w:val="14"/>
          <w:szCs w:val="14"/>
        </w:rPr>
        <w:t>estadísticas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colocación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pueden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estar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disponibles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fuentes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gubernamentales</w:t>
      </w:r>
      <w:proofErr w:type="spellEnd"/>
      <w:r w:rsidRPr="00A461FC">
        <w:rPr>
          <w:sz w:val="14"/>
          <w:szCs w:val="14"/>
        </w:rPr>
        <w:t xml:space="preserve"> o de la </w:t>
      </w:r>
      <w:proofErr w:type="spellStart"/>
      <w:r w:rsidRPr="00A461FC">
        <w:rPr>
          <w:sz w:val="14"/>
          <w:szCs w:val="14"/>
        </w:rPr>
        <w:t>institución</w:t>
      </w:r>
      <w:proofErr w:type="spellEnd"/>
      <w:r w:rsidRPr="00A461FC">
        <w:rPr>
          <w:sz w:val="14"/>
          <w:szCs w:val="14"/>
        </w:rPr>
        <w:t xml:space="preserve">, </w:t>
      </w:r>
      <w:proofErr w:type="spellStart"/>
      <w:r w:rsidRPr="00A461FC">
        <w:rPr>
          <w:sz w:val="14"/>
          <w:szCs w:val="14"/>
        </w:rPr>
        <w:t>pero</w:t>
      </w:r>
      <w:proofErr w:type="spellEnd"/>
      <w:r w:rsidRPr="00A461FC">
        <w:rPr>
          <w:sz w:val="14"/>
          <w:szCs w:val="14"/>
        </w:rPr>
        <w:t xml:space="preserve"> no es </w:t>
      </w:r>
      <w:proofErr w:type="spellStart"/>
      <w:r w:rsidRPr="00A461FC">
        <w:rPr>
          <w:sz w:val="14"/>
          <w:szCs w:val="14"/>
        </w:rPr>
        <w:t>equivalente</w:t>
      </w:r>
      <w:proofErr w:type="spellEnd"/>
      <w:r w:rsidRPr="00A461FC">
        <w:rPr>
          <w:sz w:val="14"/>
          <w:szCs w:val="14"/>
        </w:rPr>
        <w:t xml:space="preserve"> a </w:t>
      </w:r>
      <w:proofErr w:type="spellStart"/>
      <w:r w:rsidRPr="00A461FC">
        <w:rPr>
          <w:sz w:val="14"/>
          <w:szCs w:val="14"/>
        </w:rPr>
        <w:t>los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datos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rendimiento</w:t>
      </w:r>
      <w:proofErr w:type="spellEnd"/>
      <w:r w:rsidRPr="00A461FC">
        <w:rPr>
          <w:sz w:val="14"/>
          <w:szCs w:val="14"/>
        </w:rPr>
        <w:t xml:space="preserve"> real. Este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fue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aprobado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por</w:t>
      </w:r>
      <w:proofErr w:type="spellEnd"/>
      <w:r w:rsidRPr="00A461FC">
        <w:rPr>
          <w:sz w:val="14"/>
          <w:szCs w:val="14"/>
        </w:rPr>
        <w:t xml:space="preserve"> la </w:t>
      </w:r>
      <w:proofErr w:type="spellStart"/>
      <w:r w:rsidRPr="00A461FC">
        <w:rPr>
          <w:sz w:val="14"/>
          <w:szCs w:val="14"/>
        </w:rPr>
        <w:t>Oficina</w:t>
      </w:r>
      <w:proofErr w:type="spellEnd"/>
      <w:r w:rsidRPr="00A461FC">
        <w:rPr>
          <w:sz w:val="14"/>
          <w:szCs w:val="14"/>
        </w:rPr>
        <w:t xml:space="preserve"> el. A </w:t>
      </w:r>
      <w:proofErr w:type="spellStart"/>
      <w:r w:rsidRPr="00A461FC">
        <w:rPr>
          <w:sz w:val="14"/>
          <w:szCs w:val="14"/>
        </w:rPr>
        <w:t>partir</w:t>
      </w:r>
      <w:proofErr w:type="spellEnd"/>
      <w:r w:rsidRPr="00A461FC">
        <w:rPr>
          <w:sz w:val="14"/>
          <w:szCs w:val="14"/>
        </w:rPr>
        <w:t xml:space="preserve"> del 30/11/2020, </w:t>
      </w:r>
      <w:proofErr w:type="spellStart"/>
      <w:r w:rsidRPr="00A461FC">
        <w:rPr>
          <w:sz w:val="14"/>
          <w:szCs w:val="14"/>
        </w:rPr>
        <w:t>estarán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disponibles</w:t>
      </w:r>
      <w:proofErr w:type="spellEnd"/>
      <w:r w:rsidRPr="00A461FC">
        <w:rPr>
          <w:sz w:val="14"/>
          <w:szCs w:val="14"/>
        </w:rPr>
        <w:t xml:space="preserve"> dos </w:t>
      </w:r>
      <w:proofErr w:type="spellStart"/>
      <w:r w:rsidRPr="00A461FC">
        <w:rPr>
          <w:sz w:val="14"/>
          <w:szCs w:val="14"/>
        </w:rPr>
        <w:t>años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completos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datos</w:t>
      </w:r>
      <w:proofErr w:type="spellEnd"/>
      <w:r w:rsidRPr="00A461FC">
        <w:rPr>
          <w:sz w:val="14"/>
          <w:szCs w:val="14"/>
        </w:rPr>
        <w:t xml:space="preserve"> para </w:t>
      </w:r>
      <w:proofErr w:type="spellStart"/>
      <w:r w:rsidRPr="00A461FC">
        <w:rPr>
          <w:sz w:val="14"/>
          <w:szCs w:val="14"/>
        </w:rPr>
        <w:t>este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>.</w:t>
      </w:r>
    </w:p>
    <w:p w14:paraId="0AE095FB" w14:textId="77777777" w:rsidR="00A461FC" w:rsidRPr="00A461FC" w:rsidRDefault="00A461FC" w:rsidP="00A461FC">
      <w:pPr>
        <w:rPr>
          <w:sz w:val="14"/>
          <w:szCs w:val="14"/>
        </w:rPr>
      </w:pPr>
    </w:p>
    <w:p w14:paraId="64E6733B" w14:textId="77777777" w:rsidR="00A461FC" w:rsidRPr="00A461FC" w:rsidRDefault="00A461FC" w:rsidP="00A461FC">
      <w:pPr>
        <w:jc w:val="center"/>
        <w:rPr>
          <w:b/>
          <w:sz w:val="14"/>
          <w:szCs w:val="14"/>
        </w:rPr>
      </w:pPr>
      <w:proofErr w:type="spellStart"/>
      <w:r w:rsidRPr="00A461FC">
        <w:rPr>
          <w:b/>
          <w:sz w:val="14"/>
          <w:szCs w:val="14"/>
        </w:rPr>
        <w:t>Definiciones</w:t>
      </w:r>
      <w:proofErr w:type="spellEnd"/>
    </w:p>
    <w:p w14:paraId="77DF8F59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>• “</w:t>
      </w:r>
      <w:proofErr w:type="spellStart"/>
      <w:r w:rsidRPr="00A461FC">
        <w:rPr>
          <w:sz w:val="14"/>
          <w:szCs w:val="14"/>
        </w:rPr>
        <w:t>Cantidad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comenzaron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” </w:t>
      </w:r>
      <w:proofErr w:type="spellStart"/>
      <w:r w:rsidRPr="00A461FC">
        <w:rPr>
          <w:sz w:val="14"/>
          <w:szCs w:val="14"/>
        </w:rPr>
        <w:t>significa</w:t>
      </w:r>
      <w:proofErr w:type="spellEnd"/>
      <w:r w:rsidRPr="00A461FC">
        <w:rPr>
          <w:sz w:val="14"/>
          <w:szCs w:val="14"/>
        </w:rPr>
        <w:t xml:space="preserve"> la </w:t>
      </w:r>
      <w:proofErr w:type="spellStart"/>
      <w:r w:rsidRPr="00A461FC">
        <w:rPr>
          <w:sz w:val="14"/>
          <w:szCs w:val="14"/>
        </w:rPr>
        <w:t>cantidad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comenzaron</w:t>
      </w:r>
      <w:proofErr w:type="spellEnd"/>
      <w:r w:rsidRPr="00A461FC">
        <w:rPr>
          <w:sz w:val="14"/>
          <w:szCs w:val="14"/>
        </w:rPr>
        <w:t xml:space="preserve"> un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estaba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programado</w:t>
      </w:r>
      <w:proofErr w:type="spellEnd"/>
      <w:r w:rsidRPr="00A461FC">
        <w:rPr>
          <w:sz w:val="14"/>
          <w:szCs w:val="14"/>
        </w:rPr>
        <w:t xml:space="preserve"> para </w:t>
      </w:r>
      <w:proofErr w:type="spellStart"/>
      <w:r w:rsidRPr="00A461FC">
        <w:rPr>
          <w:sz w:val="14"/>
          <w:szCs w:val="14"/>
        </w:rPr>
        <w:t>completar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dentro</w:t>
      </w:r>
      <w:proofErr w:type="spellEnd"/>
      <w:r w:rsidRPr="00A461FC">
        <w:rPr>
          <w:sz w:val="14"/>
          <w:szCs w:val="14"/>
        </w:rPr>
        <w:t xml:space="preserve"> del 100% de la </w:t>
      </w:r>
      <w:proofErr w:type="spellStart"/>
      <w:r w:rsidRPr="00A461FC">
        <w:rPr>
          <w:sz w:val="14"/>
          <w:szCs w:val="14"/>
        </w:rPr>
        <w:t>duración</w:t>
      </w:r>
      <w:proofErr w:type="spellEnd"/>
      <w:r w:rsidRPr="00A461FC">
        <w:rPr>
          <w:sz w:val="14"/>
          <w:szCs w:val="14"/>
        </w:rPr>
        <w:t xml:space="preserve"> del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publicado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dentro</w:t>
      </w:r>
      <w:proofErr w:type="spellEnd"/>
      <w:r w:rsidRPr="00A461FC">
        <w:rPr>
          <w:sz w:val="14"/>
          <w:szCs w:val="14"/>
        </w:rPr>
        <w:t xml:space="preserve"> del </w:t>
      </w:r>
      <w:proofErr w:type="spellStart"/>
      <w:r w:rsidRPr="00A461FC">
        <w:rPr>
          <w:sz w:val="14"/>
          <w:szCs w:val="14"/>
        </w:rPr>
        <w:t>año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calendario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informes</w:t>
      </w:r>
      <w:proofErr w:type="spellEnd"/>
      <w:r w:rsidRPr="00A461FC">
        <w:rPr>
          <w:sz w:val="14"/>
          <w:szCs w:val="14"/>
        </w:rPr>
        <w:t xml:space="preserve"> y </w:t>
      </w:r>
      <w:proofErr w:type="spellStart"/>
      <w:r w:rsidRPr="00A461FC">
        <w:rPr>
          <w:sz w:val="14"/>
          <w:szCs w:val="14"/>
        </w:rPr>
        <w:t>excluye</w:t>
      </w:r>
      <w:proofErr w:type="spellEnd"/>
      <w:r w:rsidRPr="00A461FC">
        <w:rPr>
          <w:sz w:val="14"/>
          <w:szCs w:val="14"/>
        </w:rPr>
        <w:t xml:space="preserve"> a </w:t>
      </w:r>
      <w:proofErr w:type="spellStart"/>
      <w:r w:rsidRPr="00A461FC">
        <w:rPr>
          <w:sz w:val="14"/>
          <w:szCs w:val="14"/>
        </w:rPr>
        <w:t>todos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los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cancelaron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durante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período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cancelación</w:t>
      </w:r>
      <w:proofErr w:type="spellEnd"/>
      <w:r w:rsidRPr="00A461FC">
        <w:rPr>
          <w:sz w:val="14"/>
          <w:szCs w:val="14"/>
        </w:rPr>
        <w:t>.</w:t>
      </w:r>
    </w:p>
    <w:p w14:paraId="568B3F45" w14:textId="77777777" w:rsidR="00A461FC" w:rsidRPr="00A461FC" w:rsidRDefault="00A461FC" w:rsidP="00A461FC">
      <w:pPr>
        <w:rPr>
          <w:sz w:val="14"/>
          <w:szCs w:val="14"/>
        </w:rPr>
      </w:pPr>
    </w:p>
    <w:p w14:paraId="3707104F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>• “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disponibles</w:t>
      </w:r>
      <w:proofErr w:type="spellEnd"/>
      <w:r w:rsidRPr="00A461FC">
        <w:rPr>
          <w:sz w:val="14"/>
          <w:szCs w:val="14"/>
        </w:rPr>
        <w:t xml:space="preserve"> para la </w:t>
      </w:r>
      <w:proofErr w:type="spellStart"/>
      <w:r w:rsidRPr="00A461FC">
        <w:rPr>
          <w:sz w:val="14"/>
          <w:szCs w:val="14"/>
        </w:rPr>
        <w:t>graduación</w:t>
      </w:r>
      <w:proofErr w:type="spellEnd"/>
      <w:r w:rsidRPr="00A461FC">
        <w:rPr>
          <w:sz w:val="14"/>
          <w:szCs w:val="14"/>
        </w:rPr>
        <w:t xml:space="preserve">” es la </w:t>
      </w:r>
      <w:proofErr w:type="spellStart"/>
      <w:r w:rsidRPr="00A461FC">
        <w:rPr>
          <w:sz w:val="14"/>
          <w:szCs w:val="14"/>
        </w:rPr>
        <w:t>cantidad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comenzaron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menos</w:t>
      </w:r>
      <w:proofErr w:type="spellEnd"/>
      <w:r w:rsidRPr="00A461FC">
        <w:rPr>
          <w:sz w:val="14"/>
          <w:szCs w:val="14"/>
        </w:rPr>
        <w:t xml:space="preserve"> la </w:t>
      </w:r>
      <w:proofErr w:type="spellStart"/>
      <w:r w:rsidRPr="00A461FC">
        <w:rPr>
          <w:sz w:val="14"/>
          <w:szCs w:val="14"/>
        </w:rPr>
        <w:t>cantidad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han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muerto</w:t>
      </w:r>
      <w:proofErr w:type="spellEnd"/>
      <w:r w:rsidRPr="00A461FC">
        <w:rPr>
          <w:sz w:val="14"/>
          <w:szCs w:val="14"/>
        </w:rPr>
        <w:t xml:space="preserve">, </w:t>
      </w:r>
      <w:proofErr w:type="spellStart"/>
      <w:r w:rsidRPr="00A461FC">
        <w:rPr>
          <w:sz w:val="14"/>
          <w:szCs w:val="14"/>
        </w:rPr>
        <w:t>han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sido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encarcelados</w:t>
      </w:r>
      <w:proofErr w:type="spellEnd"/>
      <w:r w:rsidRPr="00A461FC">
        <w:rPr>
          <w:sz w:val="14"/>
          <w:szCs w:val="14"/>
        </w:rPr>
        <w:t xml:space="preserve"> o </w:t>
      </w:r>
      <w:proofErr w:type="spellStart"/>
      <w:r w:rsidRPr="00A461FC">
        <w:rPr>
          <w:sz w:val="14"/>
          <w:szCs w:val="14"/>
        </w:rPr>
        <w:t>han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sido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llamados</w:t>
      </w:r>
      <w:proofErr w:type="spellEnd"/>
      <w:r w:rsidRPr="00A461FC">
        <w:rPr>
          <w:sz w:val="14"/>
          <w:szCs w:val="14"/>
        </w:rPr>
        <w:t xml:space="preserve"> al </w:t>
      </w:r>
      <w:proofErr w:type="spellStart"/>
      <w:r w:rsidRPr="00A461FC">
        <w:rPr>
          <w:sz w:val="14"/>
          <w:szCs w:val="14"/>
        </w:rPr>
        <w:t>servicio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militar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activo</w:t>
      </w:r>
      <w:proofErr w:type="spellEnd"/>
      <w:r w:rsidRPr="00A461FC">
        <w:rPr>
          <w:sz w:val="14"/>
          <w:szCs w:val="14"/>
        </w:rPr>
        <w:t>.</w:t>
      </w:r>
    </w:p>
    <w:p w14:paraId="2509832A" w14:textId="77777777" w:rsidR="00A461FC" w:rsidRPr="00A461FC" w:rsidRDefault="00A461FC" w:rsidP="00A461FC">
      <w:pPr>
        <w:rPr>
          <w:sz w:val="14"/>
          <w:szCs w:val="14"/>
        </w:rPr>
      </w:pPr>
    </w:p>
    <w:p w14:paraId="78F99B46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>• “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puntuales</w:t>
      </w:r>
      <w:proofErr w:type="spellEnd"/>
      <w:r w:rsidRPr="00A461FC">
        <w:rPr>
          <w:sz w:val="14"/>
          <w:szCs w:val="14"/>
        </w:rPr>
        <w:t xml:space="preserve">” es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completaron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dentro</w:t>
      </w:r>
      <w:proofErr w:type="spellEnd"/>
      <w:r w:rsidRPr="00A461FC">
        <w:rPr>
          <w:sz w:val="14"/>
          <w:szCs w:val="14"/>
        </w:rPr>
        <w:t xml:space="preserve"> del 100% de la </w:t>
      </w:r>
      <w:proofErr w:type="spellStart"/>
      <w:r w:rsidRPr="00A461FC">
        <w:rPr>
          <w:sz w:val="14"/>
          <w:szCs w:val="14"/>
        </w:rPr>
        <w:t>duración</w:t>
      </w:r>
      <w:proofErr w:type="spellEnd"/>
      <w:r w:rsidRPr="00A461FC">
        <w:rPr>
          <w:sz w:val="14"/>
          <w:szCs w:val="14"/>
        </w:rPr>
        <w:t xml:space="preserve"> del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publicado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dentro</w:t>
      </w:r>
      <w:proofErr w:type="spellEnd"/>
      <w:r w:rsidRPr="00A461FC">
        <w:rPr>
          <w:sz w:val="14"/>
          <w:szCs w:val="14"/>
        </w:rPr>
        <w:t xml:space="preserve"> del </w:t>
      </w:r>
      <w:proofErr w:type="spellStart"/>
      <w:r w:rsidRPr="00A461FC">
        <w:rPr>
          <w:sz w:val="14"/>
          <w:szCs w:val="14"/>
        </w:rPr>
        <w:t>año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calendario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informes</w:t>
      </w:r>
      <w:proofErr w:type="spellEnd"/>
      <w:r w:rsidRPr="00A461FC">
        <w:rPr>
          <w:sz w:val="14"/>
          <w:szCs w:val="14"/>
        </w:rPr>
        <w:t>.</w:t>
      </w:r>
    </w:p>
    <w:p w14:paraId="1AC6D567" w14:textId="77777777" w:rsidR="00A461FC" w:rsidRPr="00A461FC" w:rsidRDefault="00A461FC" w:rsidP="00A461FC">
      <w:pPr>
        <w:rPr>
          <w:sz w:val="14"/>
          <w:szCs w:val="14"/>
        </w:rPr>
      </w:pPr>
    </w:p>
    <w:p w14:paraId="58F58564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 xml:space="preserve">• "Tasa de </w:t>
      </w:r>
      <w:proofErr w:type="spellStart"/>
      <w:r w:rsidRPr="00A461FC">
        <w:rPr>
          <w:sz w:val="14"/>
          <w:szCs w:val="14"/>
        </w:rPr>
        <w:t>finalización</w:t>
      </w:r>
      <w:proofErr w:type="spellEnd"/>
      <w:r w:rsidRPr="00A461FC">
        <w:rPr>
          <w:sz w:val="14"/>
          <w:szCs w:val="14"/>
        </w:rPr>
        <w:t xml:space="preserve"> a </w:t>
      </w:r>
      <w:proofErr w:type="spellStart"/>
      <w:r w:rsidRPr="00A461FC">
        <w:rPr>
          <w:sz w:val="14"/>
          <w:szCs w:val="14"/>
        </w:rPr>
        <w:t>tiempo</w:t>
      </w:r>
      <w:proofErr w:type="spellEnd"/>
      <w:r w:rsidRPr="00A461FC">
        <w:rPr>
          <w:sz w:val="14"/>
          <w:szCs w:val="14"/>
        </w:rPr>
        <w:t xml:space="preserve">" es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a </w:t>
      </w:r>
      <w:proofErr w:type="spellStart"/>
      <w:r w:rsidRPr="00A461FC">
        <w:rPr>
          <w:sz w:val="14"/>
          <w:szCs w:val="14"/>
        </w:rPr>
        <w:t>tiempo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dividido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por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disponibles</w:t>
      </w:r>
      <w:proofErr w:type="spellEnd"/>
      <w:r w:rsidRPr="00A461FC">
        <w:rPr>
          <w:sz w:val="14"/>
          <w:szCs w:val="14"/>
        </w:rPr>
        <w:t xml:space="preserve"> para la </w:t>
      </w:r>
      <w:proofErr w:type="spellStart"/>
      <w:r w:rsidRPr="00A461FC">
        <w:rPr>
          <w:sz w:val="14"/>
          <w:szCs w:val="14"/>
        </w:rPr>
        <w:t>graduación</w:t>
      </w:r>
      <w:proofErr w:type="spellEnd"/>
      <w:r w:rsidRPr="00A461FC">
        <w:rPr>
          <w:sz w:val="14"/>
          <w:szCs w:val="14"/>
        </w:rPr>
        <w:t>.</w:t>
      </w:r>
    </w:p>
    <w:p w14:paraId="5E0B3746" w14:textId="77777777" w:rsidR="00A461FC" w:rsidRPr="00A461FC" w:rsidRDefault="00A461FC" w:rsidP="00A461FC">
      <w:pPr>
        <w:rPr>
          <w:sz w:val="14"/>
          <w:szCs w:val="14"/>
        </w:rPr>
      </w:pPr>
    </w:p>
    <w:p w14:paraId="6F54727C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 xml:space="preserve">• “150%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” es la </w:t>
      </w:r>
      <w:proofErr w:type="spellStart"/>
      <w:r w:rsidRPr="00A461FC">
        <w:rPr>
          <w:sz w:val="14"/>
          <w:szCs w:val="14"/>
        </w:rPr>
        <w:t>cantidad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completaron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dentro</w:t>
      </w:r>
      <w:proofErr w:type="spellEnd"/>
      <w:r w:rsidRPr="00A461FC">
        <w:rPr>
          <w:sz w:val="14"/>
          <w:szCs w:val="14"/>
        </w:rPr>
        <w:t xml:space="preserve"> del 150% de la </w:t>
      </w:r>
      <w:proofErr w:type="spellStart"/>
      <w:r w:rsidRPr="00A461FC">
        <w:rPr>
          <w:sz w:val="14"/>
          <w:szCs w:val="14"/>
        </w:rPr>
        <w:t>duración</w:t>
      </w:r>
      <w:proofErr w:type="spellEnd"/>
      <w:r w:rsidRPr="00A461FC">
        <w:rPr>
          <w:sz w:val="14"/>
          <w:szCs w:val="14"/>
        </w:rPr>
        <w:t xml:space="preserve"> del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(</w:t>
      </w:r>
      <w:proofErr w:type="spellStart"/>
      <w:r w:rsidRPr="00A461FC">
        <w:rPr>
          <w:sz w:val="14"/>
          <w:szCs w:val="14"/>
        </w:rPr>
        <w:t>incluye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a </w:t>
      </w:r>
      <w:proofErr w:type="spellStart"/>
      <w:r w:rsidRPr="00A461FC">
        <w:rPr>
          <w:sz w:val="14"/>
          <w:szCs w:val="14"/>
        </w:rPr>
        <w:t>tiempo</w:t>
      </w:r>
      <w:proofErr w:type="spellEnd"/>
      <w:r w:rsidRPr="00A461FC">
        <w:rPr>
          <w:sz w:val="14"/>
          <w:szCs w:val="14"/>
        </w:rPr>
        <w:t>).</w:t>
      </w:r>
    </w:p>
    <w:p w14:paraId="15B8FB22" w14:textId="77777777" w:rsidR="00A461FC" w:rsidRPr="00A461FC" w:rsidRDefault="00A461FC" w:rsidP="00A461FC">
      <w:pPr>
        <w:rPr>
          <w:sz w:val="14"/>
          <w:szCs w:val="14"/>
        </w:rPr>
      </w:pPr>
    </w:p>
    <w:p w14:paraId="7486F308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>• “</w:t>
      </w:r>
      <w:proofErr w:type="spellStart"/>
      <w:r w:rsidRPr="00A461FC">
        <w:rPr>
          <w:sz w:val="14"/>
          <w:szCs w:val="14"/>
        </w:rPr>
        <w:t>Índice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finalización</w:t>
      </w:r>
      <w:proofErr w:type="spellEnd"/>
      <w:r w:rsidRPr="00A461FC">
        <w:rPr>
          <w:sz w:val="14"/>
          <w:szCs w:val="14"/>
        </w:rPr>
        <w:t xml:space="preserve"> del 150%” es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completaron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año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calendario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informado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dentro</w:t>
      </w:r>
      <w:proofErr w:type="spellEnd"/>
      <w:r w:rsidRPr="00A461FC">
        <w:rPr>
          <w:sz w:val="14"/>
          <w:szCs w:val="14"/>
        </w:rPr>
        <w:t xml:space="preserve"> del 150% de la </w:t>
      </w:r>
      <w:proofErr w:type="spellStart"/>
      <w:r w:rsidRPr="00A461FC">
        <w:rPr>
          <w:sz w:val="14"/>
          <w:szCs w:val="14"/>
        </w:rPr>
        <w:t>duración</w:t>
      </w:r>
      <w:proofErr w:type="spellEnd"/>
      <w:r w:rsidRPr="00A461FC">
        <w:rPr>
          <w:sz w:val="14"/>
          <w:szCs w:val="14"/>
        </w:rPr>
        <w:t xml:space="preserve"> del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publicado</w:t>
      </w:r>
      <w:proofErr w:type="spellEnd"/>
      <w:r w:rsidRPr="00A461FC">
        <w:rPr>
          <w:sz w:val="14"/>
          <w:szCs w:val="14"/>
        </w:rPr>
        <w:t xml:space="preserve">, </w:t>
      </w:r>
      <w:proofErr w:type="spellStart"/>
      <w:r w:rsidRPr="00A461FC">
        <w:rPr>
          <w:sz w:val="14"/>
          <w:szCs w:val="14"/>
        </w:rPr>
        <w:t>incluidos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los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a </w:t>
      </w:r>
      <w:proofErr w:type="spellStart"/>
      <w:r w:rsidRPr="00A461FC">
        <w:rPr>
          <w:sz w:val="14"/>
          <w:szCs w:val="14"/>
        </w:rPr>
        <w:t>tiempo</w:t>
      </w:r>
      <w:proofErr w:type="spellEnd"/>
      <w:r w:rsidRPr="00A461FC">
        <w:rPr>
          <w:sz w:val="14"/>
          <w:szCs w:val="14"/>
        </w:rPr>
        <w:t xml:space="preserve">, </w:t>
      </w:r>
      <w:proofErr w:type="spellStart"/>
      <w:r w:rsidRPr="00A461FC">
        <w:rPr>
          <w:sz w:val="14"/>
          <w:szCs w:val="14"/>
        </w:rPr>
        <w:t>dividido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por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disponibles</w:t>
      </w:r>
      <w:proofErr w:type="spellEnd"/>
      <w:r w:rsidRPr="00A461FC">
        <w:rPr>
          <w:sz w:val="14"/>
          <w:szCs w:val="14"/>
        </w:rPr>
        <w:t xml:space="preserve"> para la </w:t>
      </w:r>
      <w:proofErr w:type="spellStart"/>
      <w:r w:rsidRPr="00A461FC">
        <w:rPr>
          <w:sz w:val="14"/>
          <w:szCs w:val="14"/>
        </w:rPr>
        <w:t>graduación</w:t>
      </w:r>
      <w:proofErr w:type="spellEnd"/>
      <w:r w:rsidRPr="00A461FC">
        <w:rPr>
          <w:sz w:val="14"/>
          <w:szCs w:val="14"/>
        </w:rPr>
        <w:t>.</w:t>
      </w:r>
    </w:p>
    <w:p w14:paraId="78267622" w14:textId="77777777" w:rsidR="00A461FC" w:rsidRPr="00A461FC" w:rsidRDefault="00A461FC" w:rsidP="00A461FC">
      <w:pPr>
        <w:rPr>
          <w:sz w:val="14"/>
          <w:szCs w:val="14"/>
        </w:rPr>
      </w:pPr>
    </w:p>
    <w:p w14:paraId="768EFCD8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>• “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disponibles</w:t>
      </w:r>
      <w:proofErr w:type="spellEnd"/>
      <w:r w:rsidRPr="00A461FC">
        <w:rPr>
          <w:sz w:val="14"/>
          <w:szCs w:val="14"/>
        </w:rPr>
        <w:t xml:space="preserve"> para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empleo</w:t>
      </w:r>
      <w:proofErr w:type="spellEnd"/>
      <w:r w:rsidRPr="00A461FC">
        <w:rPr>
          <w:sz w:val="14"/>
          <w:szCs w:val="14"/>
        </w:rPr>
        <w:t xml:space="preserve">” </w:t>
      </w:r>
      <w:proofErr w:type="spellStart"/>
      <w:r w:rsidRPr="00A461FC">
        <w:rPr>
          <w:sz w:val="14"/>
          <w:szCs w:val="14"/>
        </w:rPr>
        <w:t>significa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menos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que no </w:t>
      </w:r>
      <w:proofErr w:type="spellStart"/>
      <w:r w:rsidRPr="00A461FC">
        <w:rPr>
          <w:sz w:val="14"/>
          <w:szCs w:val="14"/>
        </w:rPr>
        <w:t>están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disponibles</w:t>
      </w:r>
      <w:proofErr w:type="spellEnd"/>
      <w:r w:rsidRPr="00A461FC">
        <w:rPr>
          <w:sz w:val="14"/>
          <w:szCs w:val="14"/>
        </w:rPr>
        <w:t xml:space="preserve"> para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empleo</w:t>
      </w:r>
      <w:proofErr w:type="spellEnd"/>
      <w:r w:rsidRPr="00A461FC">
        <w:rPr>
          <w:sz w:val="14"/>
          <w:szCs w:val="14"/>
        </w:rPr>
        <w:t>.</w:t>
      </w:r>
    </w:p>
    <w:p w14:paraId="6686EC78" w14:textId="77777777" w:rsidR="00A461FC" w:rsidRPr="00A461FC" w:rsidRDefault="00A461FC" w:rsidP="00A461FC">
      <w:pPr>
        <w:rPr>
          <w:sz w:val="14"/>
          <w:szCs w:val="14"/>
        </w:rPr>
      </w:pPr>
    </w:p>
    <w:p w14:paraId="612A9720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>• “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No </w:t>
      </w:r>
      <w:proofErr w:type="spellStart"/>
      <w:r w:rsidRPr="00A461FC">
        <w:rPr>
          <w:sz w:val="14"/>
          <w:szCs w:val="14"/>
        </w:rPr>
        <w:t>Disponibles</w:t>
      </w:r>
      <w:proofErr w:type="spellEnd"/>
      <w:r w:rsidRPr="00A461FC">
        <w:rPr>
          <w:sz w:val="14"/>
          <w:szCs w:val="14"/>
        </w:rPr>
        <w:t xml:space="preserve"> para </w:t>
      </w:r>
      <w:proofErr w:type="spellStart"/>
      <w:r w:rsidRPr="00A461FC">
        <w:rPr>
          <w:sz w:val="14"/>
          <w:szCs w:val="14"/>
        </w:rPr>
        <w:t>Empleo</w:t>
      </w:r>
      <w:proofErr w:type="spellEnd"/>
      <w:r w:rsidRPr="00A461FC">
        <w:rPr>
          <w:sz w:val="14"/>
          <w:szCs w:val="14"/>
        </w:rPr>
        <w:t xml:space="preserve">” </w:t>
      </w:r>
      <w:proofErr w:type="spellStart"/>
      <w:r w:rsidRPr="00A461FC">
        <w:rPr>
          <w:sz w:val="14"/>
          <w:szCs w:val="14"/>
        </w:rPr>
        <w:t>significa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los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que, </w:t>
      </w:r>
      <w:proofErr w:type="spellStart"/>
      <w:r w:rsidRPr="00A461FC">
        <w:rPr>
          <w:sz w:val="14"/>
          <w:szCs w:val="14"/>
        </w:rPr>
        <w:t>después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graduarse</w:t>
      </w:r>
      <w:proofErr w:type="spellEnd"/>
      <w:r w:rsidRPr="00A461FC">
        <w:rPr>
          <w:sz w:val="14"/>
          <w:szCs w:val="14"/>
        </w:rPr>
        <w:t xml:space="preserve">, </w:t>
      </w:r>
      <w:proofErr w:type="spellStart"/>
      <w:r w:rsidRPr="00A461FC">
        <w:rPr>
          <w:sz w:val="14"/>
          <w:szCs w:val="14"/>
        </w:rPr>
        <w:t>mueren</w:t>
      </w:r>
      <w:proofErr w:type="spellEnd"/>
      <w:r w:rsidRPr="00A461FC">
        <w:rPr>
          <w:sz w:val="14"/>
          <w:szCs w:val="14"/>
        </w:rPr>
        <w:t xml:space="preserve">, son </w:t>
      </w:r>
      <w:proofErr w:type="spellStart"/>
      <w:r w:rsidRPr="00A461FC">
        <w:rPr>
          <w:sz w:val="14"/>
          <w:szCs w:val="14"/>
        </w:rPr>
        <w:t>encarcelados</w:t>
      </w:r>
      <w:proofErr w:type="spellEnd"/>
      <w:r w:rsidRPr="00A461FC">
        <w:rPr>
          <w:sz w:val="14"/>
          <w:szCs w:val="14"/>
        </w:rPr>
        <w:t xml:space="preserve">, son </w:t>
      </w:r>
      <w:proofErr w:type="spellStart"/>
      <w:r w:rsidRPr="00A461FC">
        <w:rPr>
          <w:sz w:val="14"/>
          <w:szCs w:val="14"/>
        </w:rPr>
        <w:t>obligados</w:t>
      </w:r>
      <w:proofErr w:type="spellEnd"/>
      <w:r w:rsidRPr="00A461FC">
        <w:rPr>
          <w:sz w:val="14"/>
          <w:szCs w:val="14"/>
        </w:rPr>
        <w:t xml:space="preserve"> a </w:t>
      </w:r>
      <w:proofErr w:type="spellStart"/>
      <w:r w:rsidRPr="00A461FC">
        <w:rPr>
          <w:sz w:val="14"/>
          <w:szCs w:val="14"/>
        </w:rPr>
        <w:t>realizar</w:t>
      </w:r>
      <w:proofErr w:type="spellEnd"/>
      <w:r w:rsidRPr="00A461FC">
        <w:rPr>
          <w:sz w:val="14"/>
          <w:szCs w:val="14"/>
        </w:rPr>
        <w:t xml:space="preserve"> un </w:t>
      </w:r>
      <w:proofErr w:type="spellStart"/>
      <w:r w:rsidRPr="00A461FC">
        <w:rPr>
          <w:sz w:val="14"/>
          <w:szCs w:val="14"/>
        </w:rPr>
        <w:t>servicio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militar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activo</w:t>
      </w:r>
      <w:proofErr w:type="spellEnd"/>
      <w:r w:rsidRPr="00A461FC">
        <w:rPr>
          <w:sz w:val="14"/>
          <w:szCs w:val="14"/>
        </w:rPr>
        <w:t xml:space="preserve">, son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internacionales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salen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los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Estados</w:t>
      </w:r>
      <w:proofErr w:type="spellEnd"/>
      <w:r w:rsidRPr="00A461FC">
        <w:rPr>
          <w:sz w:val="14"/>
          <w:szCs w:val="14"/>
        </w:rPr>
        <w:t xml:space="preserve"> Unidos o no </w:t>
      </w:r>
      <w:proofErr w:type="spellStart"/>
      <w:r w:rsidRPr="00A461FC">
        <w:rPr>
          <w:sz w:val="14"/>
          <w:szCs w:val="14"/>
        </w:rPr>
        <w:t>tienen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una</w:t>
      </w:r>
      <w:proofErr w:type="spellEnd"/>
      <w:r w:rsidRPr="00A461FC">
        <w:rPr>
          <w:sz w:val="14"/>
          <w:szCs w:val="14"/>
        </w:rPr>
        <w:t xml:space="preserve"> visa que les </w:t>
      </w:r>
      <w:proofErr w:type="spellStart"/>
      <w:r w:rsidRPr="00A461FC">
        <w:rPr>
          <w:sz w:val="14"/>
          <w:szCs w:val="14"/>
        </w:rPr>
        <w:t>permite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trabajar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los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Estados</w:t>
      </w:r>
      <w:proofErr w:type="spellEnd"/>
      <w:r w:rsidRPr="00A461FC">
        <w:rPr>
          <w:sz w:val="14"/>
          <w:szCs w:val="14"/>
        </w:rPr>
        <w:t xml:space="preserve"> Unidos, o </w:t>
      </w:r>
      <w:proofErr w:type="spellStart"/>
      <w:r w:rsidRPr="00A461FC">
        <w:rPr>
          <w:sz w:val="14"/>
          <w:szCs w:val="14"/>
        </w:rPr>
        <w:t>continuar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su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educación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una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institución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postsecundaria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acreditada</w:t>
      </w:r>
      <w:proofErr w:type="spellEnd"/>
      <w:r w:rsidRPr="00A461FC">
        <w:rPr>
          <w:sz w:val="14"/>
          <w:szCs w:val="14"/>
        </w:rPr>
        <w:t xml:space="preserve"> o </w:t>
      </w:r>
      <w:proofErr w:type="spellStart"/>
      <w:r w:rsidRPr="00A461FC">
        <w:rPr>
          <w:sz w:val="14"/>
          <w:szCs w:val="14"/>
        </w:rPr>
        <w:t>aprobada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por</w:t>
      </w:r>
      <w:proofErr w:type="spellEnd"/>
      <w:r w:rsidRPr="00A461FC">
        <w:rPr>
          <w:sz w:val="14"/>
          <w:szCs w:val="14"/>
        </w:rPr>
        <w:t xml:space="preserve"> la </w:t>
      </w:r>
      <w:proofErr w:type="spellStart"/>
      <w:r w:rsidRPr="00A461FC">
        <w:rPr>
          <w:sz w:val="14"/>
          <w:szCs w:val="14"/>
        </w:rPr>
        <w:t>oficina</w:t>
      </w:r>
      <w:proofErr w:type="spellEnd"/>
      <w:r w:rsidRPr="00A461FC">
        <w:rPr>
          <w:sz w:val="14"/>
          <w:szCs w:val="14"/>
        </w:rPr>
        <w:t>.</w:t>
      </w:r>
    </w:p>
    <w:p w14:paraId="39F4972B" w14:textId="77777777" w:rsidR="00A461FC" w:rsidRPr="00A461FC" w:rsidRDefault="00A461FC" w:rsidP="00A461FC">
      <w:pPr>
        <w:rPr>
          <w:sz w:val="14"/>
          <w:szCs w:val="14"/>
        </w:rPr>
      </w:pPr>
    </w:p>
    <w:p w14:paraId="77581FB7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>• “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empleados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campo” se </w:t>
      </w:r>
      <w:proofErr w:type="spellStart"/>
      <w:r w:rsidRPr="00A461FC">
        <w:rPr>
          <w:sz w:val="14"/>
          <w:szCs w:val="14"/>
        </w:rPr>
        <w:t>refiere</w:t>
      </w:r>
      <w:proofErr w:type="spellEnd"/>
      <w:r w:rsidRPr="00A461FC">
        <w:rPr>
          <w:sz w:val="14"/>
          <w:szCs w:val="14"/>
        </w:rPr>
        <w:t xml:space="preserve"> a </w:t>
      </w:r>
      <w:proofErr w:type="spellStart"/>
      <w:r w:rsidRPr="00A461FC">
        <w:rPr>
          <w:sz w:val="14"/>
          <w:szCs w:val="14"/>
        </w:rPr>
        <w:t>los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comienzan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dentro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los</w:t>
      </w:r>
      <w:proofErr w:type="spellEnd"/>
      <w:r w:rsidRPr="00A461FC">
        <w:rPr>
          <w:sz w:val="14"/>
          <w:szCs w:val="14"/>
        </w:rPr>
        <w:t xml:space="preserve"> seis meses </w:t>
      </w:r>
      <w:proofErr w:type="spellStart"/>
      <w:r w:rsidRPr="00A461FC">
        <w:rPr>
          <w:sz w:val="14"/>
          <w:szCs w:val="14"/>
        </w:rPr>
        <w:t>posteriores</w:t>
      </w:r>
      <w:proofErr w:type="spellEnd"/>
      <w:r w:rsidRPr="00A461FC">
        <w:rPr>
          <w:sz w:val="14"/>
          <w:szCs w:val="14"/>
        </w:rPr>
        <w:t xml:space="preserve"> a la </w:t>
      </w:r>
      <w:proofErr w:type="spellStart"/>
      <w:r w:rsidRPr="00A461FC">
        <w:rPr>
          <w:sz w:val="14"/>
          <w:szCs w:val="14"/>
        </w:rPr>
        <w:t>finalización</w:t>
      </w:r>
      <w:proofErr w:type="spellEnd"/>
      <w:r w:rsidRPr="00A461FC">
        <w:rPr>
          <w:sz w:val="14"/>
          <w:szCs w:val="14"/>
        </w:rPr>
        <w:t xml:space="preserve"> del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educativo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aplicable</w:t>
      </w:r>
      <w:proofErr w:type="spellEnd"/>
      <w:r w:rsidRPr="00A461FC">
        <w:rPr>
          <w:sz w:val="14"/>
          <w:szCs w:val="14"/>
        </w:rPr>
        <w:t xml:space="preserve"> y </w:t>
      </w:r>
      <w:proofErr w:type="spellStart"/>
      <w:r w:rsidRPr="00A461FC">
        <w:rPr>
          <w:sz w:val="14"/>
          <w:szCs w:val="14"/>
        </w:rPr>
        <w:t>tienen</w:t>
      </w:r>
      <w:proofErr w:type="spellEnd"/>
      <w:r w:rsidRPr="00A461FC">
        <w:rPr>
          <w:sz w:val="14"/>
          <w:szCs w:val="14"/>
        </w:rPr>
        <w:t xml:space="preserve"> un </w:t>
      </w:r>
      <w:proofErr w:type="spellStart"/>
      <w:r w:rsidRPr="00A461FC">
        <w:rPr>
          <w:sz w:val="14"/>
          <w:szCs w:val="14"/>
        </w:rPr>
        <w:t>empleo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remunerado</w:t>
      </w:r>
      <w:proofErr w:type="spellEnd"/>
      <w:r w:rsidRPr="00A461FC">
        <w:rPr>
          <w:sz w:val="14"/>
          <w:szCs w:val="14"/>
        </w:rPr>
        <w:t xml:space="preserve">, </w:t>
      </w:r>
      <w:proofErr w:type="spellStart"/>
      <w:r w:rsidRPr="00A461FC">
        <w:rPr>
          <w:sz w:val="14"/>
          <w:szCs w:val="14"/>
        </w:rPr>
        <w:t>cuyo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empleo</w:t>
      </w:r>
      <w:proofErr w:type="spellEnd"/>
      <w:r w:rsidRPr="00A461FC">
        <w:rPr>
          <w:sz w:val="14"/>
          <w:szCs w:val="14"/>
        </w:rPr>
        <w:t xml:space="preserve"> ha </w:t>
      </w:r>
      <w:proofErr w:type="spellStart"/>
      <w:r w:rsidRPr="00A461FC">
        <w:rPr>
          <w:sz w:val="14"/>
          <w:szCs w:val="14"/>
        </w:rPr>
        <w:t>sido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informado</w:t>
      </w:r>
      <w:proofErr w:type="spellEnd"/>
      <w:r w:rsidRPr="00A461FC">
        <w:rPr>
          <w:sz w:val="14"/>
          <w:szCs w:val="14"/>
        </w:rPr>
        <w:t xml:space="preserve"> y para </w:t>
      </w:r>
      <w:proofErr w:type="spellStart"/>
      <w:r w:rsidRPr="00A461FC">
        <w:rPr>
          <w:sz w:val="14"/>
          <w:szCs w:val="14"/>
        </w:rPr>
        <w:t>quien</w:t>
      </w:r>
      <w:proofErr w:type="spellEnd"/>
      <w:r w:rsidRPr="00A461FC">
        <w:rPr>
          <w:sz w:val="14"/>
          <w:szCs w:val="14"/>
        </w:rPr>
        <w:t xml:space="preserve"> la </w:t>
      </w:r>
      <w:proofErr w:type="spellStart"/>
      <w:r w:rsidRPr="00A461FC">
        <w:rPr>
          <w:sz w:val="14"/>
          <w:szCs w:val="14"/>
        </w:rPr>
        <w:t>institución</w:t>
      </w:r>
      <w:proofErr w:type="spellEnd"/>
      <w:r w:rsidRPr="00A461FC">
        <w:rPr>
          <w:sz w:val="14"/>
          <w:szCs w:val="14"/>
        </w:rPr>
        <w:t xml:space="preserve"> ha </w:t>
      </w:r>
      <w:proofErr w:type="spellStart"/>
      <w:r w:rsidRPr="00A461FC">
        <w:rPr>
          <w:sz w:val="14"/>
          <w:szCs w:val="14"/>
        </w:rPr>
        <w:t>documentado</w:t>
      </w:r>
      <w:proofErr w:type="spellEnd"/>
      <w:r w:rsidRPr="00A461FC">
        <w:rPr>
          <w:sz w:val="14"/>
          <w:szCs w:val="14"/>
        </w:rPr>
        <w:t xml:space="preserve"> la </w:t>
      </w:r>
      <w:proofErr w:type="spellStart"/>
      <w:r w:rsidRPr="00A461FC">
        <w:rPr>
          <w:sz w:val="14"/>
          <w:szCs w:val="14"/>
        </w:rPr>
        <w:t>verificación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empleo</w:t>
      </w:r>
      <w:proofErr w:type="spellEnd"/>
      <w:r w:rsidRPr="00A461FC">
        <w:rPr>
          <w:sz w:val="14"/>
          <w:szCs w:val="14"/>
        </w:rPr>
        <w:t xml:space="preserve">. Para las </w:t>
      </w:r>
      <w:proofErr w:type="spellStart"/>
      <w:r w:rsidRPr="00A461FC">
        <w:rPr>
          <w:sz w:val="14"/>
          <w:szCs w:val="14"/>
        </w:rPr>
        <w:t>ocupaciones</w:t>
      </w:r>
      <w:proofErr w:type="spellEnd"/>
      <w:r w:rsidRPr="00A461FC">
        <w:rPr>
          <w:sz w:val="14"/>
          <w:szCs w:val="14"/>
        </w:rPr>
        <w:t xml:space="preserve"> para las </w:t>
      </w:r>
      <w:proofErr w:type="spellStart"/>
      <w:r w:rsidRPr="00A461FC">
        <w:rPr>
          <w:sz w:val="14"/>
          <w:szCs w:val="14"/>
        </w:rPr>
        <w:t>cuales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estado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requiere</w:t>
      </w:r>
      <w:proofErr w:type="spellEnd"/>
      <w:r w:rsidRPr="00A461FC">
        <w:rPr>
          <w:sz w:val="14"/>
          <w:szCs w:val="14"/>
        </w:rPr>
        <w:t xml:space="preserve"> pasar un examen,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período</w:t>
      </w:r>
      <w:proofErr w:type="spellEnd"/>
      <w:r w:rsidRPr="00A461FC">
        <w:rPr>
          <w:sz w:val="14"/>
          <w:szCs w:val="14"/>
        </w:rPr>
        <w:t xml:space="preserve"> de seis meses </w:t>
      </w:r>
      <w:proofErr w:type="spellStart"/>
      <w:r w:rsidRPr="00A461FC">
        <w:rPr>
          <w:sz w:val="14"/>
          <w:szCs w:val="14"/>
        </w:rPr>
        <w:t>comienza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después</w:t>
      </w:r>
      <w:proofErr w:type="spellEnd"/>
      <w:r w:rsidRPr="00A461FC">
        <w:rPr>
          <w:sz w:val="14"/>
          <w:szCs w:val="14"/>
        </w:rPr>
        <w:t xml:space="preserve"> del </w:t>
      </w:r>
      <w:proofErr w:type="spellStart"/>
      <w:r w:rsidRPr="00A461FC">
        <w:rPr>
          <w:sz w:val="14"/>
          <w:szCs w:val="14"/>
        </w:rPr>
        <w:t>anuncio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los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resultados</w:t>
      </w:r>
      <w:proofErr w:type="spellEnd"/>
      <w:r w:rsidRPr="00A461FC">
        <w:rPr>
          <w:sz w:val="14"/>
          <w:szCs w:val="14"/>
        </w:rPr>
        <w:t xml:space="preserve"> del examen para el primer examen disponible </w:t>
      </w:r>
      <w:proofErr w:type="spellStart"/>
      <w:r w:rsidRPr="00A461FC">
        <w:rPr>
          <w:sz w:val="14"/>
          <w:szCs w:val="14"/>
        </w:rPr>
        <w:t>después</w:t>
      </w:r>
      <w:proofErr w:type="spellEnd"/>
      <w:r w:rsidRPr="00A461FC">
        <w:rPr>
          <w:sz w:val="14"/>
          <w:szCs w:val="14"/>
        </w:rPr>
        <w:t xml:space="preserve"> de que un </w:t>
      </w:r>
      <w:proofErr w:type="spellStart"/>
      <w:r w:rsidRPr="00A461FC">
        <w:rPr>
          <w:sz w:val="14"/>
          <w:szCs w:val="14"/>
        </w:rPr>
        <w:t>estudiante</w:t>
      </w:r>
      <w:proofErr w:type="spellEnd"/>
      <w:r w:rsidRPr="00A461FC">
        <w:rPr>
          <w:sz w:val="14"/>
          <w:szCs w:val="14"/>
        </w:rPr>
        <w:t xml:space="preserve"> complete un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educativo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aplicable</w:t>
      </w:r>
      <w:proofErr w:type="spellEnd"/>
      <w:r w:rsidRPr="00A461FC">
        <w:rPr>
          <w:sz w:val="14"/>
          <w:szCs w:val="14"/>
        </w:rPr>
        <w:t>.</w:t>
      </w:r>
    </w:p>
    <w:p w14:paraId="0AC59A2F" w14:textId="77777777" w:rsidR="00A461FC" w:rsidRPr="00A461FC" w:rsidRDefault="00A461FC" w:rsidP="00A461FC">
      <w:pPr>
        <w:rPr>
          <w:sz w:val="14"/>
          <w:szCs w:val="14"/>
        </w:rPr>
      </w:pPr>
    </w:p>
    <w:p w14:paraId="59B8A35D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 xml:space="preserve">• La “Tasa de </w:t>
      </w:r>
      <w:proofErr w:type="spellStart"/>
      <w:r w:rsidRPr="00A461FC">
        <w:rPr>
          <w:sz w:val="14"/>
          <w:szCs w:val="14"/>
        </w:rPr>
        <w:t>colocación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empleada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campo” se </w:t>
      </w:r>
      <w:proofErr w:type="spellStart"/>
      <w:r w:rsidRPr="00A461FC">
        <w:rPr>
          <w:sz w:val="14"/>
          <w:szCs w:val="14"/>
        </w:rPr>
        <w:t>calcula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dividiendo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obtienen</w:t>
      </w:r>
      <w:proofErr w:type="spellEnd"/>
      <w:r w:rsidRPr="00A461FC">
        <w:rPr>
          <w:sz w:val="14"/>
          <w:szCs w:val="14"/>
        </w:rPr>
        <w:t xml:space="preserve"> un </w:t>
      </w:r>
      <w:proofErr w:type="spellStart"/>
      <w:r w:rsidRPr="00A461FC">
        <w:rPr>
          <w:sz w:val="14"/>
          <w:szCs w:val="14"/>
        </w:rPr>
        <w:t>empleo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remunerado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campo </w:t>
      </w:r>
      <w:proofErr w:type="spellStart"/>
      <w:r w:rsidRPr="00A461FC">
        <w:rPr>
          <w:sz w:val="14"/>
          <w:szCs w:val="14"/>
        </w:rPr>
        <w:t>por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disponibles</w:t>
      </w:r>
      <w:proofErr w:type="spellEnd"/>
      <w:r w:rsidRPr="00A461FC">
        <w:rPr>
          <w:sz w:val="14"/>
          <w:szCs w:val="14"/>
        </w:rPr>
        <w:t xml:space="preserve"> para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empleo</w:t>
      </w:r>
      <w:proofErr w:type="spellEnd"/>
      <w:r w:rsidRPr="00A461FC">
        <w:rPr>
          <w:sz w:val="14"/>
          <w:szCs w:val="14"/>
        </w:rPr>
        <w:t>.</w:t>
      </w:r>
    </w:p>
    <w:p w14:paraId="1B5FF9A9" w14:textId="77777777" w:rsidR="00A461FC" w:rsidRPr="00A461FC" w:rsidRDefault="00A461FC" w:rsidP="00A461FC">
      <w:pPr>
        <w:rPr>
          <w:sz w:val="14"/>
          <w:szCs w:val="14"/>
        </w:rPr>
      </w:pPr>
    </w:p>
    <w:p w14:paraId="4BF977D3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>• “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que toman el examen” es la </w:t>
      </w:r>
      <w:proofErr w:type="spellStart"/>
      <w:r w:rsidRPr="00A461FC">
        <w:rPr>
          <w:sz w:val="14"/>
          <w:szCs w:val="14"/>
        </w:rPr>
        <w:t>cantidad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tomaron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primer examen disponible </w:t>
      </w:r>
      <w:proofErr w:type="spellStart"/>
      <w:r w:rsidRPr="00A461FC">
        <w:rPr>
          <w:sz w:val="14"/>
          <w:szCs w:val="14"/>
        </w:rPr>
        <w:t>en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año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calendario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informado</w:t>
      </w:r>
      <w:proofErr w:type="spellEnd"/>
      <w:r w:rsidRPr="00A461FC">
        <w:rPr>
          <w:sz w:val="14"/>
          <w:szCs w:val="14"/>
        </w:rPr>
        <w:t>.</w:t>
      </w:r>
    </w:p>
    <w:p w14:paraId="3C76B2AB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 xml:space="preserve">• “Primera </w:t>
      </w:r>
      <w:proofErr w:type="spellStart"/>
      <w:r w:rsidRPr="00A461FC">
        <w:rPr>
          <w:sz w:val="14"/>
          <w:szCs w:val="14"/>
        </w:rPr>
        <w:t>fecha</w:t>
      </w:r>
      <w:proofErr w:type="spellEnd"/>
      <w:r w:rsidRPr="00A461FC">
        <w:rPr>
          <w:sz w:val="14"/>
          <w:szCs w:val="14"/>
        </w:rPr>
        <w:t xml:space="preserve"> de examen disponible” es la </w:t>
      </w:r>
      <w:proofErr w:type="spellStart"/>
      <w:r w:rsidRPr="00A461FC">
        <w:rPr>
          <w:sz w:val="14"/>
          <w:szCs w:val="14"/>
        </w:rPr>
        <w:t>fecha</w:t>
      </w:r>
      <w:proofErr w:type="spellEnd"/>
      <w:r w:rsidRPr="00A461FC">
        <w:rPr>
          <w:sz w:val="14"/>
          <w:szCs w:val="14"/>
        </w:rPr>
        <w:t xml:space="preserve"> del primer examen disponible </w:t>
      </w:r>
      <w:proofErr w:type="spellStart"/>
      <w:r w:rsidRPr="00A461FC">
        <w:rPr>
          <w:sz w:val="14"/>
          <w:szCs w:val="14"/>
        </w:rPr>
        <w:t>después</w:t>
      </w:r>
      <w:proofErr w:type="spellEnd"/>
      <w:r w:rsidRPr="00A461FC">
        <w:rPr>
          <w:sz w:val="14"/>
          <w:szCs w:val="14"/>
        </w:rPr>
        <w:t xml:space="preserve"> de que un </w:t>
      </w:r>
      <w:proofErr w:type="spellStart"/>
      <w:r w:rsidRPr="00A461FC">
        <w:rPr>
          <w:sz w:val="14"/>
          <w:szCs w:val="14"/>
        </w:rPr>
        <w:t>estudiante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completó</w:t>
      </w:r>
      <w:proofErr w:type="spellEnd"/>
      <w:r w:rsidRPr="00A461FC">
        <w:rPr>
          <w:sz w:val="14"/>
          <w:szCs w:val="14"/>
        </w:rPr>
        <w:t xml:space="preserve"> un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>.</w:t>
      </w:r>
    </w:p>
    <w:p w14:paraId="30B11BDE" w14:textId="77777777" w:rsidR="00A461FC" w:rsidRPr="00A461FC" w:rsidRDefault="00A461FC" w:rsidP="00A461FC">
      <w:pPr>
        <w:rPr>
          <w:sz w:val="14"/>
          <w:szCs w:val="14"/>
        </w:rPr>
      </w:pPr>
    </w:p>
    <w:p w14:paraId="1586F402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 xml:space="preserve">• La “Tasa de </w:t>
      </w:r>
      <w:proofErr w:type="spellStart"/>
      <w:r w:rsidRPr="00A461FC">
        <w:rPr>
          <w:sz w:val="14"/>
          <w:szCs w:val="14"/>
        </w:rPr>
        <w:t>aprobación</w:t>
      </w:r>
      <w:proofErr w:type="spellEnd"/>
      <w:r w:rsidRPr="00A461FC">
        <w:rPr>
          <w:sz w:val="14"/>
          <w:szCs w:val="14"/>
        </w:rPr>
        <w:t xml:space="preserve">” se </w:t>
      </w:r>
      <w:proofErr w:type="spellStart"/>
      <w:r w:rsidRPr="00A461FC">
        <w:rPr>
          <w:sz w:val="14"/>
          <w:szCs w:val="14"/>
        </w:rPr>
        <w:t>calcula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dividiendo</w:t>
      </w:r>
      <w:proofErr w:type="spellEnd"/>
      <w:r w:rsidRPr="00A461FC">
        <w:rPr>
          <w:sz w:val="14"/>
          <w:szCs w:val="14"/>
        </w:rPr>
        <w:t xml:space="preserve"> la </w:t>
      </w:r>
      <w:proofErr w:type="spellStart"/>
      <w:r w:rsidRPr="00A461FC">
        <w:rPr>
          <w:sz w:val="14"/>
          <w:szCs w:val="14"/>
        </w:rPr>
        <w:t>cantidad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aprobaron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examen entre la </w:t>
      </w:r>
      <w:proofErr w:type="spellStart"/>
      <w:r w:rsidRPr="00A461FC">
        <w:rPr>
          <w:sz w:val="14"/>
          <w:szCs w:val="14"/>
        </w:rPr>
        <w:t>cantidad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tomaron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examen de </w:t>
      </w:r>
      <w:proofErr w:type="spellStart"/>
      <w:r w:rsidRPr="00A461FC">
        <w:rPr>
          <w:sz w:val="14"/>
          <w:szCs w:val="14"/>
        </w:rPr>
        <w:t>licencia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reportado</w:t>
      </w:r>
      <w:proofErr w:type="spellEnd"/>
      <w:r w:rsidRPr="00A461FC">
        <w:rPr>
          <w:sz w:val="14"/>
          <w:szCs w:val="14"/>
        </w:rPr>
        <w:t>.</w:t>
      </w:r>
    </w:p>
    <w:p w14:paraId="754BBAD4" w14:textId="77777777" w:rsidR="00A461FC" w:rsidRPr="00A461FC" w:rsidRDefault="00A461FC" w:rsidP="00A461FC">
      <w:pPr>
        <w:rPr>
          <w:sz w:val="14"/>
          <w:szCs w:val="14"/>
        </w:rPr>
      </w:pPr>
    </w:p>
    <w:p w14:paraId="754B4981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>• “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pasó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primer examen disponible” es la </w:t>
      </w:r>
      <w:proofErr w:type="spellStart"/>
      <w:r w:rsidRPr="00A461FC">
        <w:rPr>
          <w:sz w:val="14"/>
          <w:szCs w:val="14"/>
        </w:rPr>
        <w:t>cantidad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tomaron</w:t>
      </w:r>
      <w:proofErr w:type="spellEnd"/>
      <w:r w:rsidRPr="00A461FC">
        <w:rPr>
          <w:sz w:val="14"/>
          <w:szCs w:val="14"/>
        </w:rPr>
        <w:t xml:space="preserve"> y </w:t>
      </w:r>
      <w:proofErr w:type="spellStart"/>
      <w:r w:rsidRPr="00A461FC">
        <w:rPr>
          <w:sz w:val="14"/>
          <w:szCs w:val="14"/>
        </w:rPr>
        <w:t>aprobaron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primer examen de </w:t>
      </w:r>
      <w:proofErr w:type="spellStart"/>
      <w:r w:rsidRPr="00A461FC">
        <w:rPr>
          <w:sz w:val="14"/>
          <w:szCs w:val="14"/>
        </w:rPr>
        <w:t>licencia</w:t>
      </w:r>
      <w:proofErr w:type="spellEnd"/>
      <w:r w:rsidRPr="00A461FC">
        <w:rPr>
          <w:sz w:val="14"/>
          <w:szCs w:val="14"/>
        </w:rPr>
        <w:t xml:space="preserve"> disponible </w:t>
      </w:r>
      <w:proofErr w:type="spellStart"/>
      <w:r w:rsidRPr="00A461FC">
        <w:rPr>
          <w:sz w:val="14"/>
          <w:szCs w:val="14"/>
        </w:rPr>
        <w:t>después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completar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>.</w:t>
      </w:r>
    </w:p>
    <w:p w14:paraId="644FC8AE" w14:textId="77777777" w:rsidR="00A461FC" w:rsidRPr="00A461FC" w:rsidRDefault="00A461FC" w:rsidP="00A461FC">
      <w:pPr>
        <w:rPr>
          <w:sz w:val="14"/>
          <w:szCs w:val="14"/>
        </w:rPr>
      </w:pPr>
    </w:p>
    <w:p w14:paraId="63D2ADED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>• "</w:t>
      </w:r>
      <w:proofErr w:type="spellStart"/>
      <w:r w:rsidRPr="00A461FC">
        <w:rPr>
          <w:sz w:val="14"/>
          <w:szCs w:val="14"/>
        </w:rPr>
        <w:t>Salario</w:t>
      </w:r>
      <w:proofErr w:type="spellEnd"/>
      <w:r w:rsidRPr="00A461FC">
        <w:rPr>
          <w:sz w:val="14"/>
          <w:szCs w:val="14"/>
        </w:rPr>
        <w:t xml:space="preserve">" es </w:t>
      </w:r>
      <w:proofErr w:type="spellStart"/>
      <w:r w:rsidRPr="00A461FC">
        <w:rPr>
          <w:sz w:val="14"/>
          <w:szCs w:val="14"/>
        </w:rPr>
        <w:t>según</w:t>
      </w:r>
      <w:proofErr w:type="spellEnd"/>
      <w:r w:rsidRPr="00A461FC">
        <w:rPr>
          <w:sz w:val="14"/>
          <w:szCs w:val="14"/>
        </w:rPr>
        <w:t xml:space="preserve"> lo </w:t>
      </w:r>
      <w:proofErr w:type="spellStart"/>
      <w:r w:rsidRPr="00A461FC">
        <w:rPr>
          <w:sz w:val="14"/>
          <w:szCs w:val="14"/>
        </w:rPr>
        <w:t>informado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por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empleador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graduado</w:t>
      </w:r>
      <w:proofErr w:type="spellEnd"/>
      <w:r w:rsidRPr="00A461FC">
        <w:rPr>
          <w:sz w:val="14"/>
          <w:szCs w:val="14"/>
        </w:rPr>
        <w:t xml:space="preserve"> o </w:t>
      </w:r>
      <w:proofErr w:type="spellStart"/>
      <w:r w:rsidRPr="00A461FC">
        <w:rPr>
          <w:sz w:val="14"/>
          <w:szCs w:val="14"/>
        </w:rPr>
        <w:t>graduado</w:t>
      </w:r>
      <w:proofErr w:type="spellEnd"/>
      <w:r w:rsidRPr="00A461FC">
        <w:rPr>
          <w:sz w:val="14"/>
          <w:szCs w:val="14"/>
        </w:rPr>
        <w:t>.</w:t>
      </w:r>
    </w:p>
    <w:p w14:paraId="24673A76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 xml:space="preserve">• “No se </w:t>
      </w:r>
      <w:proofErr w:type="spellStart"/>
      <w:r w:rsidRPr="00A461FC">
        <w:rPr>
          <w:sz w:val="14"/>
          <w:szCs w:val="14"/>
        </w:rPr>
        <w:t>informa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información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sobre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salarios</w:t>
      </w:r>
      <w:proofErr w:type="spellEnd"/>
      <w:r w:rsidRPr="00A461FC">
        <w:rPr>
          <w:sz w:val="14"/>
          <w:szCs w:val="14"/>
        </w:rPr>
        <w:t xml:space="preserve">” es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para </w:t>
      </w:r>
      <w:proofErr w:type="spellStart"/>
      <w:r w:rsidRPr="00A461FC">
        <w:rPr>
          <w:sz w:val="14"/>
          <w:szCs w:val="14"/>
        </w:rPr>
        <w:t>quienes</w:t>
      </w:r>
      <w:proofErr w:type="spellEnd"/>
      <w:r w:rsidRPr="00A461FC">
        <w:rPr>
          <w:sz w:val="14"/>
          <w:szCs w:val="14"/>
        </w:rPr>
        <w:t xml:space="preserve">, </w:t>
      </w:r>
      <w:proofErr w:type="spellStart"/>
      <w:r w:rsidRPr="00A461FC">
        <w:rPr>
          <w:sz w:val="14"/>
          <w:szCs w:val="14"/>
        </w:rPr>
        <w:t>después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hacer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intentos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razonables</w:t>
      </w:r>
      <w:proofErr w:type="spellEnd"/>
      <w:r w:rsidRPr="00A461FC">
        <w:rPr>
          <w:sz w:val="14"/>
          <w:szCs w:val="14"/>
        </w:rPr>
        <w:t xml:space="preserve">, la </w:t>
      </w:r>
      <w:proofErr w:type="spellStart"/>
      <w:r w:rsidRPr="00A461FC">
        <w:rPr>
          <w:sz w:val="14"/>
          <w:szCs w:val="14"/>
        </w:rPr>
        <w:t>escuela</w:t>
      </w:r>
      <w:proofErr w:type="spellEnd"/>
      <w:r w:rsidRPr="00A461FC">
        <w:rPr>
          <w:sz w:val="14"/>
          <w:szCs w:val="14"/>
        </w:rPr>
        <w:t xml:space="preserve"> no </w:t>
      </w:r>
      <w:proofErr w:type="spellStart"/>
      <w:r w:rsidRPr="00A461FC">
        <w:rPr>
          <w:sz w:val="14"/>
          <w:szCs w:val="14"/>
        </w:rPr>
        <w:t>pudo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obtener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información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sobre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salarios</w:t>
      </w:r>
      <w:proofErr w:type="spellEnd"/>
      <w:r w:rsidRPr="00A461FC">
        <w:rPr>
          <w:sz w:val="14"/>
          <w:szCs w:val="14"/>
        </w:rPr>
        <w:t>.</w:t>
      </w:r>
    </w:p>
    <w:p w14:paraId="273A80C8" w14:textId="77777777" w:rsidR="00A461FC" w:rsidRDefault="00A461FC" w:rsidP="00A461FC">
      <w:pPr>
        <w:rPr>
          <w:sz w:val="17"/>
          <w:szCs w:val="17"/>
        </w:rPr>
      </w:pPr>
      <w:r w:rsidRPr="00D01493">
        <w:rPr>
          <w:sz w:val="17"/>
          <w:szCs w:val="17"/>
        </w:rPr>
        <w:t> </w:t>
      </w:r>
    </w:p>
    <w:p w14:paraId="0A6B502D" w14:textId="77777777" w:rsidR="00A461FC" w:rsidRDefault="00A461FC" w:rsidP="00A461FC">
      <w:pPr>
        <w:rPr>
          <w:sz w:val="17"/>
          <w:szCs w:val="17"/>
        </w:rPr>
      </w:pPr>
    </w:p>
    <w:p w14:paraId="51EF87D1" w14:textId="77777777" w:rsidR="00A461FC" w:rsidRDefault="00A461FC" w:rsidP="00A461FC">
      <w:pPr>
        <w:rPr>
          <w:sz w:val="17"/>
          <w:szCs w:val="17"/>
        </w:rPr>
      </w:pPr>
    </w:p>
    <w:p w14:paraId="6D3A42FA" w14:textId="77777777" w:rsidR="00A461FC" w:rsidRDefault="00A461FC" w:rsidP="00A461FC">
      <w:pPr>
        <w:rPr>
          <w:sz w:val="17"/>
          <w:szCs w:val="17"/>
        </w:rPr>
      </w:pPr>
    </w:p>
    <w:p w14:paraId="6F2859CB" w14:textId="77777777" w:rsidR="00A461FC" w:rsidRDefault="00A461FC" w:rsidP="00A461FC">
      <w:pPr>
        <w:rPr>
          <w:sz w:val="17"/>
          <w:szCs w:val="17"/>
        </w:rPr>
      </w:pPr>
    </w:p>
    <w:p w14:paraId="7A09AD04" w14:textId="77777777" w:rsidR="00A461FC" w:rsidRDefault="00A461FC" w:rsidP="00A461FC">
      <w:pPr>
        <w:rPr>
          <w:sz w:val="17"/>
          <w:szCs w:val="17"/>
        </w:rPr>
      </w:pPr>
    </w:p>
    <w:p w14:paraId="603F5E6C" w14:textId="77777777" w:rsidR="00A461FC" w:rsidRDefault="00A461FC" w:rsidP="00A461FC">
      <w:pPr>
        <w:rPr>
          <w:sz w:val="17"/>
          <w:szCs w:val="17"/>
        </w:rPr>
      </w:pPr>
    </w:p>
    <w:p w14:paraId="7A164BB1" w14:textId="77777777" w:rsidR="00A461FC" w:rsidRDefault="00A461FC" w:rsidP="00A461FC">
      <w:pPr>
        <w:rPr>
          <w:sz w:val="17"/>
          <w:szCs w:val="17"/>
        </w:rPr>
      </w:pPr>
    </w:p>
    <w:p w14:paraId="4462CC2C" w14:textId="77777777" w:rsidR="00A461FC" w:rsidRDefault="00A461FC" w:rsidP="00A461FC">
      <w:pPr>
        <w:rPr>
          <w:sz w:val="17"/>
          <w:szCs w:val="17"/>
        </w:rPr>
      </w:pPr>
    </w:p>
    <w:p w14:paraId="1D3F8C07" w14:textId="77777777" w:rsidR="00A461FC" w:rsidRDefault="00A461FC" w:rsidP="00A461FC">
      <w:pPr>
        <w:rPr>
          <w:sz w:val="17"/>
          <w:szCs w:val="17"/>
        </w:rPr>
      </w:pPr>
    </w:p>
    <w:p w14:paraId="29EBAC6E" w14:textId="77777777" w:rsidR="00A461FC" w:rsidRDefault="00A461FC" w:rsidP="00A461FC">
      <w:pPr>
        <w:rPr>
          <w:sz w:val="17"/>
          <w:szCs w:val="17"/>
        </w:rPr>
      </w:pPr>
    </w:p>
    <w:p w14:paraId="5142C12A" w14:textId="3419031B" w:rsidR="00A461FC" w:rsidRDefault="00A461FC" w:rsidP="00A461FC">
      <w:pPr>
        <w:rPr>
          <w:sz w:val="17"/>
          <w:szCs w:val="17"/>
        </w:rPr>
      </w:pPr>
    </w:p>
    <w:p w14:paraId="3E98E917" w14:textId="77777777" w:rsidR="00FA014C" w:rsidRDefault="00FA014C" w:rsidP="00A461FC">
      <w:pPr>
        <w:rPr>
          <w:sz w:val="17"/>
          <w:szCs w:val="17"/>
        </w:rPr>
      </w:pPr>
    </w:p>
    <w:p w14:paraId="08F953DC" w14:textId="77777777" w:rsidR="00A461FC" w:rsidRDefault="00A461FC" w:rsidP="00A461FC">
      <w:pPr>
        <w:rPr>
          <w:sz w:val="17"/>
          <w:szCs w:val="17"/>
        </w:rPr>
      </w:pPr>
    </w:p>
    <w:p w14:paraId="6012CC1A" w14:textId="77777777" w:rsidR="00A461FC" w:rsidRPr="00D01493" w:rsidRDefault="00A461FC" w:rsidP="00A461FC">
      <w:pPr>
        <w:rPr>
          <w:sz w:val="17"/>
          <w:szCs w:val="17"/>
        </w:rPr>
      </w:pPr>
    </w:p>
    <w:p w14:paraId="4C2CEF97" w14:textId="77777777" w:rsidR="00A461FC" w:rsidRPr="00A461FC" w:rsidRDefault="00A461FC" w:rsidP="00A461FC">
      <w:pPr>
        <w:jc w:val="center"/>
        <w:rPr>
          <w:b/>
        </w:rPr>
      </w:pPr>
      <w:r w:rsidRPr="00A461FC">
        <w:rPr>
          <w:b/>
        </w:rPr>
        <w:t>EL DERECHO DEL ESTUDIANTE A CANCELAR</w:t>
      </w:r>
    </w:p>
    <w:p w14:paraId="72F04E24" w14:textId="77777777" w:rsidR="00A461FC" w:rsidRPr="00A461FC" w:rsidRDefault="00A461FC" w:rsidP="00A461FC">
      <w:pPr>
        <w:rPr>
          <w:b/>
        </w:rPr>
      </w:pPr>
    </w:p>
    <w:p w14:paraId="6CE39121" w14:textId="07F2B690" w:rsidR="00A461FC" w:rsidRDefault="00A461FC" w:rsidP="00A461FC">
      <w:r w:rsidRPr="00A461FC">
        <w:t xml:space="preserve">Un </w:t>
      </w:r>
      <w:proofErr w:type="spellStart"/>
      <w:r w:rsidRPr="00A461FC">
        <w:t>estudiante</w:t>
      </w:r>
      <w:proofErr w:type="spellEnd"/>
      <w:r w:rsidRPr="00A461FC">
        <w:t xml:space="preserve"> </w:t>
      </w:r>
      <w:proofErr w:type="spellStart"/>
      <w:r w:rsidRPr="00A461FC">
        <w:t>tiene</w:t>
      </w:r>
      <w:proofErr w:type="spellEnd"/>
      <w:r w:rsidRPr="00A461FC">
        <w:t xml:space="preserve"> derecho a </w:t>
      </w:r>
      <w:proofErr w:type="spellStart"/>
      <w:r w:rsidRPr="00A461FC">
        <w:t>cancelar</w:t>
      </w:r>
      <w:proofErr w:type="spellEnd"/>
      <w:r w:rsidRPr="00A461FC">
        <w:t xml:space="preserve"> </w:t>
      </w:r>
      <w:proofErr w:type="spellStart"/>
      <w:r w:rsidRPr="00A461FC">
        <w:t>el</w:t>
      </w:r>
      <w:proofErr w:type="spellEnd"/>
      <w:r w:rsidRPr="00A461FC">
        <w:t xml:space="preserve"> </w:t>
      </w:r>
      <w:proofErr w:type="spellStart"/>
      <w:r w:rsidRPr="00A461FC">
        <w:t>acuerdo</w:t>
      </w:r>
      <w:proofErr w:type="spellEnd"/>
      <w:r w:rsidRPr="00A461FC">
        <w:t xml:space="preserve"> de </w:t>
      </w:r>
      <w:proofErr w:type="spellStart"/>
      <w:r w:rsidRPr="00A461FC">
        <w:t>inscripción</w:t>
      </w:r>
      <w:proofErr w:type="spellEnd"/>
      <w:r w:rsidRPr="00A461FC">
        <w:t xml:space="preserve"> y </w:t>
      </w:r>
      <w:proofErr w:type="spellStart"/>
      <w:r w:rsidRPr="00A461FC">
        <w:t>obtener</w:t>
      </w:r>
      <w:proofErr w:type="spellEnd"/>
      <w:r w:rsidRPr="00A461FC">
        <w:t xml:space="preserve"> un </w:t>
      </w:r>
      <w:proofErr w:type="spellStart"/>
      <w:r w:rsidRPr="00A461FC">
        <w:t>reembolso</w:t>
      </w:r>
      <w:proofErr w:type="spellEnd"/>
      <w:r w:rsidRPr="00A461FC">
        <w:t xml:space="preserve"> de </w:t>
      </w:r>
      <w:proofErr w:type="spellStart"/>
      <w:r w:rsidRPr="00A461FC">
        <w:t>los</w:t>
      </w:r>
      <w:proofErr w:type="spellEnd"/>
      <w:r w:rsidRPr="00A461FC">
        <w:t xml:space="preserve"> cargos </w:t>
      </w:r>
      <w:proofErr w:type="spellStart"/>
      <w:r w:rsidRPr="00A461FC">
        <w:t>pagados</w:t>
      </w:r>
      <w:proofErr w:type="spellEnd"/>
      <w:r w:rsidRPr="00A461FC">
        <w:t xml:space="preserve"> a </w:t>
      </w:r>
      <w:proofErr w:type="spellStart"/>
      <w:r w:rsidRPr="00A461FC">
        <w:t>través</w:t>
      </w:r>
      <w:proofErr w:type="spellEnd"/>
      <w:r w:rsidRPr="00A461FC">
        <w:t xml:space="preserve"> de la </w:t>
      </w:r>
      <w:proofErr w:type="spellStart"/>
      <w:r w:rsidRPr="00A461FC">
        <w:t>asistencia</w:t>
      </w:r>
      <w:proofErr w:type="spellEnd"/>
      <w:r w:rsidRPr="00A461FC">
        <w:t xml:space="preserve"> a la </w:t>
      </w:r>
      <w:proofErr w:type="spellStart"/>
      <w:r w:rsidRPr="00A461FC">
        <w:t>primera</w:t>
      </w:r>
      <w:proofErr w:type="spellEnd"/>
      <w:r w:rsidRPr="00A461FC">
        <w:t xml:space="preserve"> </w:t>
      </w:r>
      <w:proofErr w:type="spellStart"/>
      <w:r w:rsidRPr="00A461FC">
        <w:t>sesión</w:t>
      </w:r>
      <w:proofErr w:type="spellEnd"/>
      <w:r w:rsidRPr="00A461FC">
        <w:t xml:space="preserve"> de </w:t>
      </w:r>
      <w:proofErr w:type="spellStart"/>
      <w:r w:rsidRPr="00A461FC">
        <w:t>clase</w:t>
      </w:r>
      <w:proofErr w:type="spellEnd"/>
      <w:r w:rsidRPr="00A461FC">
        <w:t xml:space="preserve"> o al </w:t>
      </w:r>
      <w:proofErr w:type="spellStart"/>
      <w:r w:rsidRPr="00A461FC">
        <w:t>séptimo</w:t>
      </w:r>
      <w:proofErr w:type="spellEnd"/>
      <w:r w:rsidRPr="00A461FC">
        <w:t xml:space="preserve"> día </w:t>
      </w:r>
      <w:proofErr w:type="spellStart"/>
      <w:r w:rsidRPr="00A461FC">
        <w:t>después</w:t>
      </w:r>
      <w:proofErr w:type="spellEnd"/>
      <w:r w:rsidRPr="00A461FC">
        <w:t xml:space="preserve"> de la </w:t>
      </w:r>
      <w:proofErr w:type="spellStart"/>
      <w:r w:rsidRPr="00A461FC">
        <w:t>inscripción</w:t>
      </w:r>
      <w:proofErr w:type="spellEnd"/>
      <w:r w:rsidRPr="00A461FC">
        <w:t xml:space="preserve">, lo que </w:t>
      </w:r>
      <w:proofErr w:type="spellStart"/>
      <w:r w:rsidRPr="00A461FC">
        <w:t>ocurra</w:t>
      </w:r>
      <w:proofErr w:type="spellEnd"/>
      <w:r w:rsidRPr="00A461FC">
        <w:t xml:space="preserve"> </w:t>
      </w:r>
      <w:proofErr w:type="spellStart"/>
      <w:r w:rsidRPr="00A461FC">
        <w:t>más</w:t>
      </w:r>
      <w:proofErr w:type="spellEnd"/>
      <w:r w:rsidRPr="00A461FC">
        <w:t xml:space="preserve"> </w:t>
      </w:r>
      <w:proofErr w:type="spellStart"/>
      <w:r w:rsidRPr="00A461FC">
        <w:t>tarde</w:t>
      </w:r>
      <w:proofErr w:type="spellEnd"/>
      <w:r w:rsidRPr="00A461FC">
        <w:t xml:space="preserve">. Un </w:t>
      </w:r>
      <w:proofErr w:type="spellStart"/>
      <w:r w:rsidRPr="00A461FC">
        <w:t>estudiante</w:t>
      </w:r>
      <w:proofErr w:type="spellEnd"/>
      <w:r w:rsidRPr="00A461FC">
        <w:t xml:space="preserve"> </w:t>
      </w:r>
      <w:proofErr w:type="spellStart"/>
      <w:r w:rsidRPr="00A461FC">
        <w:t>debe</w:t>
      </w:r>
      <w:proofErr w:type="spellEnd"/>
      <w:r w:rsidRPr="00A461FC">
        <w:t xml:space="preserve"> </w:t>
      </w:r>
      <w:proofErr w:type="spellStart"/>
      <w:r w:rsidRPr="00A461FC">
        <w:t>notificar</w:t>
      </w:r>
      <w:proofErr w:type="spellEnd"/>
      <w:r w:rsidRPr="00A461FC">
        <w:t xml:space="preserve"> a la </w:t>
      </w:r>
      <w:proofErr w:type="spellStart"/>
      <w:r w:rsidRPr="00A461FC">
        <w:t>institución</w:t>
      </w:r>
      <w:proofErr w:type="spellEnd"/>
      <w:r w:rsidRPr="00A461FC">
        <w:t xml:space="preserve"> de </w:t>
      </w:r>
      <w:proofErr w:type="spellStart"/>
      <w:r w:rsidRPr="00A461FC">
        <w:t>su</w:t>
      </w:r>
      <w:proofErr w:type="spellEnd"/>
      <w:r w:rsidRPr="00A461FC">
        <w:t xml:space="preserve"> </w:t>
      </w:r>
      <w:proofErr w:type="spellStart"/>
      <w:r w:rsidRPr="00A461FC">
        <w:t>retiro</w:t>
      </w:r>
      <w:proofErr w:type="spellEnd"/>
      <w:r w:rsidRPr="00A461FC">
        <w:t xml:space="preserve"> </w:t>
      </w:r>
      <w:proofErr w:type="spellStart"/>
      <w:r w:rsidRPr="00A461FC">
        <w:t>por</w:t>
      </w:r>
      <w:proofErr w:type="spellEnd"/>
      <w:r w:rsidRPr="00A461FC">
        <w:t xml:space="preserve"> </w:t>
      </w:r>
      <w:proofErr w:type="spellStart"/>
      <w:r w:rsidRPr="00A461FC">
        <w:t>escrito</w:t>
      </w:r>
      <w:proofErr w:type="spellEnd"/>
      <w:r w:rsidRPr="00A461FC">
        <w:t>.</w:t>
      </w:r>
      <w:r>
        <w:t xml:space="preserve"> </w:t>
      </w:r>
      <w:r w:rsidRPr="00A461FC">
        <w:t xml:space="preserve">La </w:t>
      </w:r>
      <w:proofErr w:type="spellStart"/>
      <w:r w:rsidRPr="00A461FC">
        <w:t>cancelación</w:t>
      </w:r>
      <w:proofErr w:type="spellEnd"/>
      <w:r w:rsidRPr="00A461FC">
        <w:t xml:space="preserve"> </w:t>
      </w:r>
      <w:proofErr w:type="spellStart"/>
      <w:r w:rsidRPr="00A461FC">
        <w:t>oficial</w:t>
      </w:r>
      <w:proofErr w:type="spellEnd"/>
      <w:r w:rsidRPr="00A461FC">
        <w:t xml:space="preserve"> es la </w:t>
      </w:r>
      <w:proofErr w:type="spellStart"/>
      <w:r w:rsidRPr="00A461FC">
        <w:t>fecha</w:t>
      </w:r>
      <w:proofErr w:type="spellEnd"/>
      <w:r w:rsidRPr="00A461FC">
        <w:t xml:space="preserve"> del </w:t>
      </w:r>
      <w:proofErr w:type="spellStart"/>
      <w:r w:rsidRPr="00A461FC">
        <w:t>matasellos</w:t>
      </w:r>
      <w:proofErr w:type="spellEnd"/>
      <w:r w:rsidRPr="00A461FC">
        <w:t xml:space="preserve"> </w:t>
      </w:r>
      <w:proofErr w:type="spellStart"/>
      <w:r w:rsidRPr="00A461FC">
        <w:t>en</w:t>
      </w:r>
      <w:proofErr w:type="spellEnd"/>
      <w:r w:rsidRPr="00A461FC">
        <w:t xml:space="preserve"> la </w:t>
      </w:r>
      <w:proofErr w:type="spellStart"/>
      <w:r w:rsidRPr="00A461FC">
        <w:t>notificación</w:t>
      </w:r>
      <w:proofErr w:type="spellEnd"/>
      <w:r w:rsidRPr="00A461FC">
        <w:t xml:space="preserve"> </w:t>
      </w:r>
      <w:proofErr w:type="spellStart"/>
      <w:r w:rsidRPr="00A461FC">
        <w:t>escrita</w:t>
      </w:r>
      <w:proofErr w:type="spellEnd"/>
      <w:r w:rsidRPr="00A461FC">
        <w:t xml:space="preserve">, </w:t>
      </w:r>
      <w:proofErr w:type="spellStart"/>
      <w:r w:rsidRPr="00A461FC">
        <w:t>o</w:t>
      </w:r>
      <w:proofErr w:type="spellEnd"/>
      <w:r w:rsidRPr="00A461FC">
        <w:t xml:space="preserve"> la </w:t>
      </w:r>
      <w:proofErr w:type="spellStart"/>
      <w:r w:rsidRPr="00A461FC">
        <w:t>fecha</w:t>
      </w:r>
      <w:proofErr w:type="spellEnd"/>
      <w:r w:rsidRPr="00A461FC">
        <w:t xml:space="preserve"> </w:t>
      </w:r>
      <w:proofErr w:type="spellStart"/>
      <w:r w:rsidRPr="00A461FC">
        <w:t>en</w:t>
      </w:r>
      <w:proofErr w:type="spellEnd"/>
      <w:r w:rsidRPr="00A461FC">
        <w:t xml:space="preserve"> que </w:t>
      </w:r>
      <w:proofErr w:type="spellStart"/>
      <w:r w:rsidRPr="00A461FC">
        <w:t>dicha</w:t>
      </w:r>
      <w:proofErr w:type="spellEnd"/>
      <w:r w:rsidRPr="00A461FC">
        <w:t xml:space="preserve"> </w:t>
      </w:r>
      <w:proofErr w:type="spellStart"/>
      <w:r w:rsidRPr="00A461FC">
        <w:t>notificación</w:t>
      </w:r>
      <w:proofErr w:type="spellEnd"/>
      <w:r w:rsidRPr="00A461FC">
        <w:t xml:space="preserve"> se </w:t>
      </w:r>
      <w:proofErr w:type="spellStart"/>
      <w:r w:rsidRPr="00A461FC">
        <w:t>entrega</w:t>
      </w:r>
      <w:proofErr w:type="spellEnd"/>
      <w:r w:rsidRPr="00A461FC">
        <w:t xml:space="preserve"> al </w:t>
      </w:r>
      <w:proofErr w:type="spellStart"/>
      <w:r w:rsidRPr="00A461FC">
        <w:t>administrador</w:t>
      </w:r>
      <w:proofErr w:type="spellEnd"/>
      <w:r w:rsidRPr="00A461FC">
        <w:t xml:space="preserve"> de la </w:t>
      </w:r>
      <w:proofErr w:type="spellStart"/>
      <w:r w:rsidRPr="00A461FC">
        <w:t>escuela</w:t>
      </w:r>
      <w:proofErr w:type="spellEnd"/>
      <w:r w:rsidRPr="00A461FC">
        <w:t xml:space="preserve"> o al </w:t>
      </w:r>
      <w:proofErr w:type="spellStart"/>
      <w:r w:rsidRPr="00A461FC">
        <w:t>propietario</w:t>
      </w:r>
      <w:proofErr w:type="spellEnd"/>
      <w:r w:rsidRPr="00A461FC">
        <w:t xml:space="preserve"> </w:t>
      </w:r>
      <w:proofErr w:type="spellStart"/>
      <w:r w:rsidRPr="00A461FC">
        <w:t>en</w:t>
      </w:r>
      <w:proofErr w:type="spellEnd"/>
      <w:r w:rsidRPr="00A461FC">
        <w:t xml:space="preserve"> pe</w:t>
      </w:r>
    </w:p>
    <w:p w14:paraId="455C84BB" w14:textId="095CC8FD" w:rsidR="00A461FC" w:rsidRDefault="00A461FC" w:rsidP="00A461FC"/>
    <w:p w14:paraId="47973739" w14:textId="0F2E7115" w:rsidR="00A461FC" w:rsidRDefault="00A461FC" w:rsidP="00A461FC"/>
    <w:p w14:paraId="03B4F146" w14:textId="4F98B836" w:rsidR="00A461FC" w:rsidRDefault="00A461FC" w:rsidP="00A461FC"/>
    <w:p w14:paraId="30DFC8C8" w14:textId="14268058" w:rsidR="00A461FC" w:rsidRDefault="00A461FC" w:rsidP="00A461FC"/>
    <w:p w14:paraId="241661B9" w14:textId="09AFC110" w:rsidR="00A461FC" w:rsidRDefault="00A461FC" w:rsidP="00A461FC"/>
    <w:p w14:paraId="368E47E6" w14:textId="055272FB" w:rsidR="00A461FC" w:rsidRDefault="00A461FC" w:rsidP="00A461FC"/>
    <w:p w14:paraId="4711B14B" w14:textId="0CCB673C" w:rsidR="00A461FC" w:rsidRDefault="00A461FC" w:rsidP="00A461FC"/>
    <w:p w14:paraId="72442C3B" w14:textId="3C61BF8E" w:rsidR="00A461FC" w:rsidRDefault="00A461FC" w:rsidP="00A461FC"/>
    <w:p w14:paraId="0CFE88A0" w14:textId="1BCC1408" w:rsidR="00A461FC" w:rsidRDefault="00A461FC" w:rsidP="00A461FC"/>
    <w:p w14:paraId="7F292954" w14:textId="69238515" w:rsidR="00A461FC" w:rsidRDefault="00A461FC" w:rsidP="00A461FC"/>
    <w:p w14:paraId="12B5635A" w14:textId="53B13CAD" w:rsidR="00A461FC" w:rsidRDefault="00A461FC" w:rsidP="00A461FC"/>
    <w:p w14:paraId="51718F8A" w14:textId="0C9C810B" w:rsidR="00A461FC" w:rsidRDefault="00A461FC" w:rsidP="00A461FC"/>
    <w:p w14:paraId="6B0F49A7" w14:textId="44897086" w:rsidR="00A461FC" w:rsidRDefault="00A461FC" w:rsidP="00A461FC"/>
    <w:p w14:paraId="67AE8B09" w14:textId="2E18C79D" w:rsidR="00A461FC" w:rsidRDefault="00A461FC" w:rsidP="00A461FC"/>
    <w:p w14:paraId="07AEA8BB" w14:textId="528BC77A" w:rsidR="00A461FC" w:rsidRDefault="00A461FC" w:rsidP="00A461FC"/>
    <w:p w14:paraId="57708057" w14:textId="11F86E76" w:rsidR="00A461FC" w:rsidRDefault="00A461FC" w:rsidP="00A461FC"/>
    <w:p w14:paraId="02B26B14" w14:textId="11C29950" w:rsidR="00A461FC" w:rsidRDefault="00A461FC" w:rsidP="00A461FC"/>
    <w:p w14:paraId="71804AA2" w14:textId="61BC1F03" w:rsidR="00A461FC" w:rsidRDefault="00A461FC" w:rsidP="00A461FC"/>
    <w:p w14:paraId="08FEA12B" w14:textId="2B799164" w:rsidR="00A461FC" w:rsidRDefault="00A461FC" w:rsidP="00A461FC"/>
    <w:p w14:paraId="71CB6797" w14:textId="235209E3" w:rsidR="00A461FC" w:rsidRDefault="00A461FC" w:rsidP="00A461FC"/>
    <w:p w14:paraId="1D521106" w14:textId="7063D890" w:rsidR="00A461FC" w:rsidRDefault="00A461FC" w:rsidP="00A461FC"/>
    <w:p w14:paraId="4177EDCB" w14:textId="30EA6ABA" w:rsidR="00A461FC" w:rsidRDefault="00A461FC" w:rsidP="00A461FC"/>
    <w:p w14:paraId="2C0D1D37" w14:textId="0E2690F0" w:rsidR="00A461FC" w:rsidRDefault="00A461FC" w:rsidP="00A461FC"/>
    <w:p w14:paraId="78930560" w14:textId="3B422AF0" w:rsidR="00A461FC" w:rsidRDefault="00A461FC" w:rsidP="00A461FC"/>
    <w:p w14:paraId="747604CA" w14:textId="6EA29DC9" w:rsidR="00A461FC" w:rsidRDefault="00A461FC" w:rsidP="00A461FC"/>
    <w:p w14:paraId="6F8C1124" w14:textId="6B7A8C49" w:rsidR="00A461FC" w:rsidRDefault="00A461FC" w:rsidP="00A461FC"/>
    <w:p w14:paraId="5764B03F" w14:textId="4CCA5819" w:rsidR="00A461FC" w:rsidRDefault="00A461FC" w:rsidP="00A461FC"/>
    <w:p w14:paraId="09A2908D" w14:textId="0C65E35C" w:rsidR="00A461FC" w:rsidRDefault="00A461FC" w:rsidP="00A461FC"/>
    <w:p w14:paraId="3BD004FB" w14:textId="77777777" w:rsidR="00567BC0" w:rsidRDefault="00567BC0" w:rsidP="00A461FC"/>
    <w:p w14:paraId="002A80B9" w14:textId="7998DF31" w:rsidR="00A461FC" w:rsidRDefault="00A461FC" w:rsidP="00A461FC"/>
    <w:p w14:paraId="78B75E86" w14:textId="2DB22F58" w:rsidR="00A461FC" w:rsidRDefault="00A461FC" w:rsidP="00A461FC"/>
    <w:p w14:paraId="27CF15C4" w14:textId="4E82CF07" w:rsidR="00A461FC" w:rsidRDefault="00A461FC" w:rsidP="00A461FC"/>
    <w:p w14:paraId="08D4BCB0" w14:textId="67ED12B9" w:rsidR="00A461FC" w:rsidRPr="00D14DA6" w:rsidRDefault="00567BC0" w:rsidP="00A461FC">
      <w:pPr>
        <w:jc w:val="center"/>
        <w:rPr>
          <w:b/>
          <w:lang w:val="es-ES"/>
        </w:rPr>
      </w:pPr>
      <w:proofErr w:type="spellStart"/>
      <w:r>
        <w:rPr>
          <w:b/>
          <w:lang w:val="es-ES"/>
        </w:rPr>
        <w:t>Cosmetologia</w:t>
      </w:r>
      <w:proofErr w:type="spellEnd"/>
      <w:r w:rsidR="00A461FC" w:rsidRPr="00D14DA6">
        <w:rPr>
          <w:b/>
          <w:lang w:val="es-ES"/>
        </w:rPr>
        <w:t xml:space="preserve"> - 1</w:t>
      </w:r>
      <w:r>
        <w:rPr>
          <w:b/>
          <w:lang w:val="es-ES"/>
        </w:rPr>
        <w:t>6</w:t>
      </w:r>
      <w:r w:rsidR="00A461FC" w:rsidRPr="00D14DA6">
        <w:rPr>
          <w:b/>
          <w:lang w:val="es-ES"/>
        </w:rPr>
        <w:t xml:space="preserve">00 horas de Reloj </w:t>
      </w:r>
    </w:p>
    <w:p w14:paraId="64575E10" w14:textId="77777777" w:rsidR="00A461FC" w:rsidRPr="00D14DA6" w:rsidRDefault="00A461FC" w:rsidP="00A461FC">
      <w:pPr>
        <w:jc w:val="center"/>
        <w:rPr>
          <w:b/>
          <w:lang w:val="es-ES"/>
        </w:rPr>
      </w:pPr>
    </w:p>
    <w:p w14:paraId="06C07983" w14:textId="77777777" w:rsidR="00A461FC" w:rsidRPr="00D14DA6" w:rsidRDefault="00A461FC" w:rsidP="00A461FC">
      <w:pPr>
        <w:jc w:val="center"/>
        <w:rPr>
          <w:b/>
          <w:lang w:val="es-ES"/>
        </w:rPr>
      </w:pPr>
      <w:r w:rsidRPr="00D14DA6">
        <w:rPr>
          <w:b/>
          <w:lang w:val="es-ES"/>
        </w:rPr>
        <w:t>Tasas de finalización a tiempo (tasas de graduación)</w:t>
      </w:r>
    </w:p>
    <w:p w14:paraId="21024712" w14:textId="77777777" w:rsidR="00A461FC" w:rsidRPr="00D14DA6" w:rsidRDefault="00A461FC" w:rsidP="00A461FC">
      <w:pPr>
        <w:jc w:val="center"/>
        <w:rPr>
          <w:b/>
          <w:lang w:val="es-ES"/>
        </w:rPr>
      </w:pPr>
      <w:r w:rsidRPr="00D14DA6">
        <w:rPr>
          <w:b/>
          <w:lang w:val="es-ES"/>
        </w:rPr>
        <w:t>Incluye datos de los dos años calendario anteriores al informe</w:t>
      </w:r>
    </w:p>
    <w:tbl>
      <w:tblPr>
        <w:tblStyle w:val="TableGrid"/>
        <w:tblW w:w="11430" w:type="dxa"/>
        <w:tblInd w:w="-995" w:type="dxa"/>
        <w:tblLook w:val="04A0" w:firstRow="1" w:lastRow="0" w:firstColumn="1" w:lastColumn="0" w:noHBand="0" w:noVBand="1"/>
      </w:tblPr>
      <w:tblGrid>
        <w:gridCol w:w="1620"/>
        <w:gridCol w:w="2520"/>
        <w:gridCol w:w="2070"/>
        <w:gridCol w:w="3060"/>
        <w:gridCol w:w="2160"/>
      </w:tblGrid>
      <w:tr w:rsidR="00ED54C7" w:rsidRPr="00D14DA6" w14:paraId="1788BF60" w14:textId="77777777" w:rsidTr="00932CA2">
        <w:tc>
          <w:tcPr>
            <w:tcW w:w="1620" w:type="dxa"/>
          </w:tcPr>
          <w:p w14:paraId="41010B08" w14:textId="77777777" w:rsidR="00ED54C7" w:rsidRPr="008C0244" w:rsidRDefault="00ED54C7" w:rsidP="00932CA2">
            <w:pPr>
              <w:pStyle w:val="NoSpacing"/>
              <w:jc w:val="center"/>
              <w:rPr>
                <w:b/>
                <w:sz w:val="24"/>
                <w:szCs w:val="24"/>
                <w:lang w:eastAsia="ko-KR"/>
              </w:rPr>
            </w:pPr>
            <w:proofErr w:type="spellStart"/>
            <w:r w:rsidRPr="008C0244">
              <w:rPr>
                <w:b/>
                <w:sz w:val="24"/>
                <w:szCs w:val="24"/>
                <w:lang w:eastAsia="ko-KR"/>
              </w:rPr>
              <w:t>Calendario</w:t>
            </w:r>
            <w:proofErr w:type="spellEnd"/>
            <w:r w:rsidRPr="008C0244">
              <w:rPr>
                <w:b/>
                <w:sz w:val="24"/>
                <w:szCs w:val="24"/>
                <w:lang w:eastAsia="ko-KR"/>
              </w:rPr>
              <w:t xml:space="preserve"> de </w:t>
            </w:r>
            <w:proofErr w:type="spellStart"/>
            <w:r w:rsidRPr="008C0244">
              <w:rPr>
                <w:b/>
                <w:sz w:val="24"/>
                <w:szCs w:val="24"/>
                <w:lang w:eastAsia="ko-KR"/>
              </w:rPr>
              <w:t>Año</w:t>
            </w:r>
            <w:proofErr w:type="spellEnd"/>
          </w:p>
        </w:tc>
        <w:tc>
          <w:tcPr>
            <w:tcW w:w="2520" w:type="dxa"/>
          </w:tcPr>
          <w:p w14:paraId="6010F74A" w14:textId="77777777" w:rsidR="00ED54C7" w:rsidRPr="00D14DA6" w:rsidRDefault="00ED54C7" w:rsidP="00932CA2">
            <w:pPr>
              <w:pStyle w:val="NoSpacing"/>
              <w:jc w:val="center"/>
              <w:rPr>
                <w:b/>
                <w:sz w:val="24"/>
                <w:szCs w:val="24"/>
                <w:lang w:val="es-ES" w:eastAsia="ko-KR"/>
              </w:rPr>
            </w:pPr>
            <w:r w:rsidRPr="00D14DA6">
              <w:rPr>
                <w:b/>
                <w:sz w:val="24"/>
                <w:szCs w:val="24"/>
                <w:lang w:val="es-ES" w:eastAsia="ko-KR"/>
              </w:rPr>
              <w:t>Número de estudiantes que comenzaron el programa</w:t>
            </w:r>
          </w:p>
        </w:tc>
        <w:tc>
          <w:tcPr>
            <w:tcW w:w="2070" w:type="dxa"/>
          </w:tcPr>
          <w:p w14:paraId="05EBB35E" w14:textId="77777777" w:rsidR="00ED54C7" w:rsidRPr="008C0244" w:rsidRDefault="00ED54C7" w:rsidP="00932CA2">
            <w:pPr>
              <w:pStyle w:val="NoSpacing"/>
              <w:jc w:val="center"/>
              <w:rPr>
                <w:b/>
                <w:sz w:val="24"/>
                <w:szCs w:val="24"/>
                <w:lang w:eastAsia="ko-KR"/>
              </w:rPr>
            </w:pPr>
            <w:proofErr w:type="spellStart"/>
            <w:r w:rsidRPr="008C0244">
              <w:rPr>
                <w:b/>
                <w:sz w:val="24"/>
                <w:szCs w:val="24"/>
                <w:lang w:eastAsia="ko-KR"/>
              </w:rPr>
              <w:t>Estudiantes</w:t>
            </w:r>
            <w:proofErr w:type="spellEnd"/>
            <w:r w:rsidRPr="008C0244">
              <w:rPr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8C0244">
              <w:rPr>
                <w:b/>
                <w:sz w:val="24"/>
                <w:szCs w:val="24"/>
                <w:lang w:eastAsia="ko-KR"/>
              </w:rPr>
              <w:t>disponibles</w:t>
            </w:r>
            <w:proofErr w:type="spellEnd"/>
          </w:p>
          <w:p w14:paraId="3E4CDCB0" w14:textId="77777777" w:rsidR="00ED54C7" w:rsidRPr="008C0244" w:rsidRDefault="00ED54C7" w:rsidP="00932CA2">
            <w:pPr>
              <w:pStyle w:val="NoSpacing"/>
              <w:jc w:val="center"/>
              <w:rPr>
                <w:b/>
                <w:sz w:val="24"/>
                <w:szCs w:val="24"/>
                <w:lang w:eastAsia="ko-KR"/>
              </w:rPr>
            </w:pPr>
            <w:r w:rsidRPr="008C0244">
              <w:rPr>
                <w:b/>
                <w:sz w:val="24"/>
                <w:szCs w:val="24"/>
                <w:lang w:eastAsia="ko-KR"/>
              </w:rPr>
              <w:t xml:space="preserve">para </w:t>
            </w:r>
            <w:proofErr w:type="spellStart"/>
            <w:r w:rsidRPr="008C0244">
              <w:rPr>
                <w:b/>
                <w:sz w:val="24"/>
                <w:szCs w:val="24"/>
                <w:lang w:eastAsia="ko-KR"/>
              </w:rPr>
              <w:t>graduarse</w:t>
            </w:r>
            <w:proofErr w:type="spellEnd"/>
          </w:p>
        </w:tc>
        <w:tc>
          <w:tcPr>
            <w:tcW w:w="3060" w:type="dxa"/>
          </w:tcPr>
          <w:p w14:paraId="25BB26FA" w14:textId="77777777" w:rsidR="00ED54C7" w:rsidRPr="00D14DA6" w:rsidRDefault="00ED54C7" w:rsidP="00932CA2">
            <w:pPr>
              <w:pStyle w:val="NoSpacing"/>
              <w:jc w:val="center"/>
              <w:rPr>
                <w:b/>
                <w:sz w:val="24"/>
                <w:szCs w:val="24"/>
                <w:lang w:val="es-ES" w:eastAsia="ko-KR"/>
              </w:rPr>
            </w:pPr>
            <w:r w:rsidRPr="00D14DA6">
              <w:rPr>
                <w:b/>
                <w:sz w:val="24"/>
                <w:szCs w:val="24"/>
                <w:lang w:val="es-ES" w:eastAsia="ko-KR"/>
              </w:rPr>
              <w:t xml:space="preserve">Número </w:t>
            </w:r>
            <w:proofErr w:type="spellStart"/>
            <w:r w:rsidRPr="00D14DA6">
              <w:rPr>
                <w:b/>
                <w:sz w:val="24"/>
                <w:szCs w:val="24"/>
                <w:lang w:val="es-ES" w:eastAsia="ko-KR"/>
              </w:rPr>
              <w:t>deEstudiante</w:t>
            </w:r>
            <w:proofErr w:type="spellEnd"/>
            <w:r w:rsidRPr="00D14DA6">
              <w:rPr>
                <w:b/>
                <w:sz w:val="24"/>
                <w:szCs w:val="24"/>
                <w:lang w:val="es-ES" w:eastAsia="ko-KR"/>
              </w:rPr>
              <w:t xml:space="preserve"> </w:t>
            </w:r>
            <w:proofErr w:type="gramStart"/>
            <w:r w:rsidRPr="00D14DA6">
              <w:rPr>
                <w:b/>
                <w:sz w:val="24"/>
                <w:szCs w:val="24"/>
                <w:lang w:val="es-ES" w:eastAsia="ko-KR"/>
              </w:rPr>
              <w:t>Graduados  A</w:t>
            </w:r>
            <w:proofErr w:type="gramEnd"/>
            <w:r w:rsidRPr="00D14DA6">
              <w:rPr>
                <w:b/>
                <w:sz w:val="24"/>
                <w:szCs w:val="24"/>
                <w:lang w:val="es-ES" w:eastAsia="ko-KR"/>
              </w:rPr>
              <w:t xml:space="preserve"> tiempo Graduados</w:t>
            </w:r>
          </w:p>
        </w:tc>
        <w:tc>
          <w:tcPr>
            <w:tcW w:w="2160" w:type="dxa"/>
          </w:tcPr>
          <w:p w14:paraId="17D312E6" w14:textId="77777777" w:rsidR="00ED54C7" w:rsidRPr="00D14DA6" w:rsidRDefault="00ED54C7" w:rsidP="00932CA2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val="es-ES"/>
              </w:rPr>
            </w:pPr>
            <w:r w:rsidRPr="00D14DA6">
              <w:rPr>
                <w:rFonts w:eastAsia="Malgun Gothic"/>
                <w:b/>
                <w:sz w:val="24"/>
                <w:szCs w:val="24"/>
                <w:lang w:val="es-ES"/>
              </w:rPr>
              <w:t>Numero de Estudiante Graduados a tiempo</w:t>
            </w:r>
          </w:p>
        </w:tc>
      </w:tr>
      <w:tr w:rsidR="00FB0A0C" w:rsidRPr="008C0244" w14:paraId="54ECDB49" w14:textId="77777777" w:rsidTr="00932CA2">
        <w:tc>
          <w:tcPr>
            <w:tcW w:w="1620" w:type="dxa"/>
          </w:tcPr>
          <w:p w14:paraId="742273BA" w14:textId="45F8A6A0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520" w:type="dxa"/>
          </w:tcPr>
          <w:p w14:paraId="68BEAD10" w14:textId="4D6D3E3A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70" w:type="dxa"/>
          </w:tcPr>
          <w:p w14:paraId="760240CF" w14:textId="59637CCC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60" w:type="dxa"/>
          </w:tcPr>
          <w:p w14:paraId="4F7D4B05" w14:textId="1216F03A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eastAsia="ko-KR"/>
              </w:rPr>
              <w:t>0</w:t>
            </w:r>
          </w:p>
        </w:tc>
        <w:tc>
          <w:tcPr>
            <w:tcW w:w="2160" w:type="dxa"/>
          </w:tcPr>
          <w:p w14:paraId="14B3E88B" w14:textId="5441B5E4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FB0A0C" w:rsidRPr="008C0244" w14:paraId="5FCE68ED" w14:textId="77777777" w:rsidTr="00932CA2">
        <w:tc>
          <w:tcPr>
            <w:tcW w:w="1620" w:type="dxa"/>
          </w:tcPr>
          <w:p w14:paraId="1DA5619A" w14:textId="2A3C0C1B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520" w:type="dxa"/>
          </w:tcPr>
          <w:p w14:paraId="6C9E21DE" w14:textId="62B5E115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70" w:type="dxa"/>
          </w:tcPr>
          <w:p w14:paraId="09862216" w14:textId="76DB5774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14:paraId="79D650C6" w14:textId="1F2B0CDC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eastAsia="ko-KR"/>
              </w:rPr>
              <w:t>0</w:t>
            </w:r>
          </w:p>
        </w:tc>
        <w:tc>
          <w:tcPr>
            <w:tcW w:w="2160" w:type="dxa"/>
          </w:tcPr>
          <w:p w14:paraId="2DE5B145" w14:textId="79C8A2AD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</w:tbl>
    <w:p w14:paraId="6F6D4505" w14:textId="77777777" w:rsidR="00A461FC" w:rsidRPr="00D14DA6" w:rsidRDefault="00A461FC" w:rsidP="00A461FC">
      <w:pPr>
        <w:pStyle w:val="HTMLPreformatted"/>
        <w:shd w:val="clear" w:color="auto" w:fill="FFFFFF"/>
        <w:jc w:val="center"/>
        <w:rPr>
          <w:rFonts w:asciiTheme="minorHAnsi" w:hAnsiTheme="minorHAnsi"/>
          <w:color w:val="212121"/>
          <w:sz w:val="24"/>
          <w:szCs w:val="24"/>
          <w:lang w:val="es-ES"/>
        </w:rPr>
      </w:pPr>
    </w:p>
    <w:p w14:paraId="65F0360E" w14:textId="77777777" w:rsidR="00A461FC" w:rsidRPr="008C0244" w:rsidRDefault="00A461FC" w:rsidP="00A461FC">
      <w:pPr>
        <w:pStyle w:val="HTMLPreformatted"/>
        <w:shd w:val="clear" w:color="auto" w:fill="FFFFFF"/>
        <w:rPr>
          <w:rFonts w:asciiTheme="minorHAnsi" w:eastAsia="Batang" w:hAnsiTheme="minorHAnsi" w:cs="Batang"/>
          <w:b/>
          <w:color w:val="212121"/>
          <w:sz w:val="24"/>
          <w:szCs w:val="24"/>
        </w:rPr>
      </w:pPr>
    </w:p>
    <w:p w14:paraId="4B56A35B" w14:textId="77777777" w:rsidR="00A461FC" w:rsidRPr="008C0244" w:rsidRDefault="00A461FC" w:rsidP="00A461FC">
      <w:pPr>
        <w:pStyle w:val="HTMLPreformatted"/>
        <w:shd w:val="clear" w:color="auto" w:fill="FFFFFF"/>
        <w:rPr>
          <w:rFonts w:asciiTheme="minorHAnsi" w:eastAsia="Batang" w:hAnsiTheme="minorHAnsi" w:cs="Batang"/>
          <w:b/>
          <w:color w:val="212121"/>
          <w:sz w:val="24"/>
          <w:szCs w:val="24"/>
        </w:rPr>
      </w:pPr>
      <w:proofErr w:type="spellStart"/>
      <w:r w:rsidRPr="008C0244">
        <w:rPr>
          <w:rFonts w:asciiTheme="minorHAnsi" w:eastAsia="Batang" w:hAnsiTheme="minorHAnsi" w:cs="Batang"/>
          <w:b/>
          <w:color w:val="212121"/>
          <w:sz w:val="24"/>
          <w:szCs w:val="24"/>
        </w:rPr>
        <w:t>Iniciales</w:t>
      </w:r>
      <w:proofErr w:type="spellEnd"/>
      <w:r w:rsidRPr="008C0244">
        <w:rPr>
          <w:rFonts w:asciiTheme="minorHAnsi" w:eastAsia="Batang" w:hAnsiTheme="minorHAnsi" w:cs="Batang"/>
          <w:b/>
          <w:color w:val="212121"/>
          <w:sz w:val="24"/>
          <w:szCs w:val="24"/>
        </w:rPr>
        <w:t xml:space="preserve"> del </w:t>
      </w:r>
      <w:proofErr w:type="spellStart"/>
      <w:proofErr w:type="gramStart"/>
      <w:r w:rsidRPr="008C0244">
        <w:rPr>
          <w:rFonts w:asciiTheme="minorHAnsi" w:eastAsia="Batang" w:hAnsiTheme="minorHAnsi" w:cs="Batang"/>
          <w:b/>
          <w:color w:val="212121"/>
          <w:sz w:val="24"/>
          <w:szCs w:val="24"/>
        </w:rPr>
        <w:t>estudiante</w:t>
      </w:r>
      <w:proofErr w:type="spellEnd"/>
      <w:r w:rsidRPr="008C0244">
        <w:rPr>
          <w:rFonts w:asciiTheme="minorHAnsi" w:eastAsia="Batang" w:hAnsiTheme="minorHAnsi" w:cs="Batang"/>
          <w:b/>
          <w:color w:val="212121"/>
          <w:sz w:val="24"/>
          <w:szCs w:val="24"/>
        </w:rPr>
        <w:t>:_</w:t>
      </w:r>
      <w:proofErr w:type="gramEnd"/>
      <w:r w:rsidRPr="008C0244">
        <w:rPr>
          <w:rFonts w:asciiTheme="minorHAnsi" w:eastAsia="Batang" w:hAnsiTheme="minorHAnsi" w:cs="Batang"/>
          <w:b/>
          <w:color w:val="212121"/>
          <w:sz w:val="24"/>
          <w:szCs w:val="24"/>
        </w:rPr>
        <w:t xml:space="preserve">___________________. </w:t>
      </w:r>
      <w:proofErr w:type="spellStart"/>
      <w:proofErr w:type="gramStart"/>
      <w:r w:rsidRPr="008C0244">
        <w:rPr>
          <w:rFonts w:asciiTheme="minorHAnsi" w:eastAsia="Batang" w:hAnsiTheme="minorHAnsi" w:cs="Batang"/>
          <w:b/>
          <w:color w:val="212121"/>
          <w:sz w:val="24"/>
          <w:szCs w:val="24"/>
        </w:rPr>
        <w:t>Fecha</w:t>
      </w:r>
      <w:proofErr w:type="spellEnd"/>
      <w:r w:rsidRPr="008C0244">
        <w:rPr>
          <w:rFonts w:asciiTheme="minorHAnsi" w:eastAsia="Batang" w:hAnsiTheme="minorHAnsi" w:cs="Batang"/>
          <w:b/>
          <w:color w:val="212121"/>
          <w:sz w:val="24"/>
          <w:szCs w:val="24"/>
        </w:rPr>
        <w:t>:_</w:t>
      </w:r>
      <w:proofErr w:type="gramEnd"/>
      <w:r w:rsidRPr="008C0244">
        <w:rPr>
          <w:rFonts w:asciiTheme="minorHAnsi" w:eastAsia="Batang" w:hAnsiTheme="minorHAnsi" w:cs="Batang"/>
          <w:b/>
          <w:color w:val="212121"/>
          <w:sz w:val="24"/>
          <w:szCs w:val="24"/>
        </w:rPr>
        <w:t>_______________________</w:t>
      </w:r>
    </w:p>
    <w:p w14:paraId="55C5C5F4" w14:textId="77777777" w:rsidR="00A461FC" w:rsidRPr="00D14DA6" w:rsidRDefault="00A461FC" w:rsidP="00A461FC">
      <w:pPr>
        <w:pStyle w:val="HTMLPreformatted"/>
        <w:shd w:val="clear" w:color="auto" w:fill="FFFFFF"/>
        <w:rPr>
          <w:rFonts w:asciiTheme="minorHAnsi" w:eastAsia="Batang" w:hAnsiTheme="minorHAnsi" w:cs="Batang"/>
          <w:b/>
          <w:color w:val="212121"/>
          <w:lang w:val="es-ES"/>
        </w:rPr>
      </w:pPr>
      <w:r w:rsidRPr="00D14DA6">
        <w:rPr>
          <w:rFonts w:asciiTheme="minorHAnsi" w:eastAsia="Batang" w:hAnsiTheme="minorHAnsi" w:cs="Batang"/>
          <w:b/>
          <w:color w:val="212121"/>
          <w:lang w:val="es-ES"/>
        </w:rPr>
        <w:t>Inicial solo después de haber tenido tiempo suficiente para leer y comprender la información.</w:t>
      </w:r>
    </w:p>
    <w:p w14:paraId="1F481110" w14:textId="77777777" w:rsidR="00A461FC" w:rsidRPr="00D14DA6" w:rsidRDefault="00A461FC" w:rsidP="00A461FC">
      <w:pPr>
        <w:pStyle w:val="HTMLPreformatted"/>
        <w:shd w:val="clear" w:color="auto" w:fill="FFFFFF"/>
        <w:rPr>
          <w:rFonts w:asciiTheme="minorHAnsi" w:eastAsia="Batang" w:hAnsiTheme="minorHAnsi" w:cs="Batang"/>
          <w:b/>
          <w:color w:val="212121"/>
          <w:lang w:val="es-ES"/>
        </w:rPr>
      </w:pPr>
    </w:p>
    <w:p w14:paraId="6F487766" w14:textId="0CF40697" w:rsidR="00A461FC" w:rsidRPr="00D14DA6" w:rsidRDefault="000E22CC" w:rsidP="00A461FC">
      <w:pPr>
        <w:pStyle w:val="NoSpacing"/>
        <w:rPr>
          <w:b/>
          <w:sz w:val="24"/>
          <w:szCs w:val="24"/>
          <w:lang w:val="es-ES"/>
        </w:rPr>
      </w:pPr>
      <w:r w:rsidRPr="000E22CC">
        <w:rPr>
          <w:b/>
          <w:sz w:val="24"/>
          <w:szCs w:val="24"/>
          <w:lang w:val="es-ES"/>
        </w:rPr>
        <w:t>Estudiantes que completan dentro del 150% de la duración del programa publicado</w:t>
      </w:r>
    </w:p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1701"/>
        <w:gridCol w:w="3159"/>
        <w:gridCol w:w="2880"/>
        <w:gridCol w:w="1440"/>
        <w:gridCol w:w="2340"/>
      </w:tblGrid>
      <w:tr w:rsidR="00571AB5" w:rsidRPr="00D14DA6" w14:paraId="7810EAD4" w14:textId="77777777" w:rsidTr="00571AB5">
        <w:tc>
          <w:tcPr>
            <w:tcW w:w="1701" w:type="dxa"/>
          </w:tcPr>
          <w:p w14:paraId="4A196563" w14:textId="77777777" w:rsidR="00571AB5" w:rsidRPr="00571AB5" w:rsidRDefault="00571AB5" w:rsidP="00A461FC">
            <w:pPr>
              <w:pStyle w:val="NoSpacing"/>
              <w:jc w:val="center"/>
              <w:rPr>
                <w:sz w:val="20"/>
                <w:szCs w:val="20"/>
                <w:lang w:eastAsia="ko-KR"/>
              </w:rPr>
            </w:pPr>
            <w:proofErr w:type="spellStart"/>
            <w:r w:rsidRPr="00571AB5">
              <w:rPr>
                <w:b/>
                <w:sz w:val="20"/>
                <w:szCs w:val="20"/>
                <w:lang w:eastAsia="ko-KR"/>
              </w:rPr>
              <w:t>Calendario</w:t>
            </w:r>
            <w:proofErr w:type="spellEnd"/>
            <w:r w:rsidRPr="00571AB5">
              <w:rPr>
                <w:b/>
                <w:sz w:val="20"/>
                <w:szCs w:val="20"/>
                <w:lang w:eastAsia="ko-KR"/>
              </w:rPr>
              <w:t xml:space="preserve"> de </w:t>
            </w:r>
            <w:proofErr w:type="spellStart"/>
            <w:r w:rsidRPr="00571AB5">
              <w:rPr>
                <w:b/>
                <w:sz w:val="20"/>
                <w:szCs w:val="20"/>
                <w:lang w:eastAsia="ko-KR"/>
              </w:rPr>
              <w:t>Año</w:t>
            </w:r>
            <w:proofErr w:type="spellEnd"/>
          </w:p>
        </w:tc>
        <w:tc>
          <w:tcPr>
            <w:tcW w:w="3159" w:type="dxa"/>
          </w:tcPr>
          <w:p w14:paraId="4B535F01" w14:textId="455D34F0" w:rsidR="00571AB5" w:rsidRPr="00571AB5" w:rsidRDefault="00571AB5" w:rsidP="00571AB5">
            <w:pPr>
              <w:pStyle w:val="NoSpacing"/>
              <w:jc w:val="center"/>
              <w:rPr>
                <w:b/>
                <w:sz w:val="20"/>
                <w:szCs w:val="20"/>
                <w:lang w:val="es-ES" w:eastAsia="ko-KR"/>
              </w:rPr>
            </w:pPr>
            <w:r w:rsidRPr="00571AB5">
              <w:rPr>
                <w:b/>
                <w:sz w:val="20"/>
                <w:szCs w:val="20"/>
                <w:lang w:val="es-ES" w:eastAsia="ko-KR"/>
              </w:rPr>
              <w:t>Número de estudiantes que comenzaron el programa</w:t>
            </w:r>
          </w:p>
        </w:tc>
        <w:tc>
          <w:tcPr>
            <w:tcW w:w="2880" w:type="dxa"/>
          </w:tcPr>
          <w:p w14:paraId="1F078B48" w14:textId="77777777" w:rsidR="00571AB5" w:rsidRPr="00571AB5" w:rsidRDefault="00571AB5" w:rsidP="00571AB5">
            <w:pPr>
              <w:pStyle w:val="NoSpacing"/>
              <w:jc w:val="center"/>
              <w:rPr>
                <w:b/>
                <w:sz w:val="20"/>
                <w:szCs w:val="20"/>
                <w:lang w:eastAsia="ko-KR"/>
              </w:rPr>
            </w:pPr>
            <w:proofErr w:type="spellStart"/>
            <w:r w:rsidRPr="00571AB5">
              <w:rPr>
                <w:b/>
                <w:sz w:val="20"/>
                <w:szCs w:val="20"/>
                <w:lang w:eastAsia="ko-KR"/>
              </w:rPr>
              <w:t>Estudiantes</w:t>
            </w:r>
            <w:proofErr w:type="spellEnd"/>
            <w:r w:rsidRPr="00571AB5">
              <w:rPr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1AB5">
              <w:rPr>
                <w:b/>
                <w:sz w:val="20"/>
                <w:szCs w:val="20"/>
                <w:lang w:eastAsia="ko-KR"/>
              </w:rPr>
              <w:t>disponibles</w:t>
            </w:r>
            <w:proofErr w:type="spellEnd"/>
          </w:p>
          <w:p w14:paraId="71DBB73D" w14:textId="7F771A86" w:rsidR="00571AB5" w:rsidRPr="00571AB5" w:rsidRDefault="00571AB5" w:rsidP="00571AB5">
            <w:pPr>
              <w:pStyle w:val="NoSpacing"/>
              <w:jc w:val="center"/>
              <w:rPr>
                <w:b/>
                <w:sz w:val="20"/>
                <w:szCs w:val="20"/>
                <w:lang w:eastAsia="ko-KR"/>
              </w:rPr>
            </w:pPr>
            <w:r w:rsidRPr="00571AB5">
              <w:rPr>
                <w:b/>
                <w:sz w:val="20"/>
                <w:szCs w:val="20"/>
                <w:lang w:eastAsia="ko-KR"/>
              </w:rPr>
              <w:t xml:space="preserve">para </w:t>
            </w:r>
            <w:proofErr w:type="spellStart"/>
            <w:r w:rsidRPr="00571AB5">
              <w:rPr>
                <w:b/>
                <w:sz w:val="20"/>
                <w:szCs w:val="20"/>
                <w:lang w:eastAsia="ko-KR"/>
              </w:rPr>
              <w:t>graduarse</w:t>
            </w:r>
            <w:proofErr w:type="spellEnd"/>
          </w:p>
        </w:tc>
        <w:tc>
          <w:tcPr>
            <w:tcW w:w="1440" w:type="dxa"/>
          </w:tcPr>
          <w:p w14:paraId="7FD7A90F" w14:textId="77777777" w:rsidR="00571AB5" w:rsidRPr="00571AB5" w:rsidRDefault="00571AB5" w:rsidP="00A461FC">
            <w:pPr>
              <w:pStyle w:val="NoSpacing"/>
              <w:jc w:val="center"/>
              <w:rPr>
                <w:b/>
                <w:sz w:val="20"/>
                <w:szCs w:val="20"/>
                <w:lang w:val="es-ES" w:eastAsia="ko-KR"/>
              </w:rPr>
            </w:pPr>
            <w:r w:rsidRPr="00571AB5">
              <w:rPr>
                <w:b/>
                <w:sz w:val="20"/>
                <w:szCs w:val="20"/>
                <w:lang w:val="es-ES" w:eastAsia="ko-KR"/>
              </w:rPr>
              <w:t>150%</w:t>
            </w:r>
          </w:p>
          <w:p w14:paraId="15118AC3" w14:textId="381AD191" w:rsidR="00571AB5" w:rsidRPr="00571AB5" w:rsidRDefault="00571AB5" w:rsidP="00A461FC">
            <w:pPr>
              <w:pStyle w:val="NoSpacing"/>
              <w:jc w:val="center"/>
              <w:rPr>
                <w:b/>
                <w:sz w:val="20"/>
                <w:szCs w:val="20"/>
                <w:lang w:val="es-ES" w:eastAsia="ko-KR"/>
              </w:rPr>
            </w:pPr>
            <w:r w:rsidRPr="00571AB5">
              <w:rPr>
                <w:b/>
                <w:sz w:val="20"/>
                <w:szCs w:val="20"/>
                <w:lang w:val="es-ES" w:eastAsia="ko-KR"/>
              </w:rPr>
              <w:t xml:space="preserve">Graduados </w:t>
            </w:r>
          </w:p>
        </w:tc>
        <w:tc>
          <w:tcPr>
            <w:tcW w:w="2340" w:type="dxa"/>
          </w:tcPr>
          <w:p w14:paraId="264895BA" w14:textId="77777777" w:rsidR="00571AB5" w:rsidRPr="00571AB5" w:rsidRDefault="00571AB5" w:rsidP="00571AB5">
            <w:pPr>
              <w:pStyle w:val="NoSpacing"/>
              <w:jc w:val="center"/>
              <w:rPr>
                <w:b/>
                <w:sz w:val="20"/>
                <w:szCs w:val="20"/>
                <w:lang w:val="es-ES"/>
              </w:rPr>
            </w:pPr>
            <w:r w:rsidRPr="00571AB5">
              <w:rPr>
                <w:b/>
                <w:sz w:val="20"/>
                <w:szCs w:val="20"/>
                <w:lang w:val="es-ES"/>
              </w:rPr>
              <w:t xml:space="preserve">150% </w:t>
            </w:r>
          </w:p>
          <w:p w14:paraId="6F5DAD89" w14:textId="77777777" w:rsidR="00571AB5" w:rsidRPr="00571AB5" w:rsidRDefault="00571AB5" w:rsidP="00571AB5">
            <w:pPr>
              <w:pStyle w:val="NoSpacing"/>
              <w:jc w:val="center"/>
              <w:rPr>
                <w:rFonts w:eastAsia="Malgun Gothic"/>
                <w:b/>
                <w:sz w:val="20"/>
                <w:szCs w:val="20"/>
                <w:lang w:val="es-ES"/>
              </w:rPr>
            </w:pPr>
            <w:r w:rsidRPr="00571AB5">
              <w:rPr>
                <w:rFonts w:eastAsia="Malgun Gothic"/>
                <w:b/>
                <w:sz w:val="20"/>
                <w:szCs w:val="20"/>
                <w:lang w:val="es-ES"/>
              </w:rPr>
              <w:t>Terminación</w:t>
            </w:r>
          </w:p>
          <w:p w14:paraId="251195F7" w14:textId="77D75B59" w:rsidR="00571AB5" w:rsidRPr="00571AB5" w:rsidRDefault="00571AB5" w:rsidP="00571AB5">
            <w:pPr>
              <w:pStyle w:val="NoSpacing"/>
              <w:jc w:val="center"/>
              <w:rPr>
                <w:b/>
                <w:sz w:val="20"/>
                <w:szCs w:val="20"/>
                <w:lang w:val="es-ES"/>
              </w:rPr>
            </w:pPr>
            <w:r w:rsidRPr="00571AB5">
              <w:rPr>
                <w:rFonts w:eastAsia="Malgun Gothic"/>
                <w:b/>
                <w:sz w:val="20"/>
                <w:szCs w:val="20"/>
                <w:lang w:val="es-ES"/>
              </w:rPr>
              <w:t>Tarifa</w:t>
            </w:r>
          </w:p>
        </w:tc>
      </w:tr>
      <w:tr w:rsidR="00FB0A0C" w:rsidRPr="008C0244" w14:paraId="59644FA0" w14:textId="77777777" w:rsidTr="00571AB5">
        <w:tc>
          <w:tcPr>
            <w:tcW w:w="1701" w:type="dxa"/>
          </w:tcPr>
          <w:p w14:paraId="3C0DBDDA" w14:textId="0036E8A5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3159" w:type="dxa"/>
          </w:tcPr>
          <w:p w14:paraId="76393154" w14:textId="4FEED693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14:paraId="0B265B41" w14:textId="639ACB7B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14:paraId="59878A47" w14:textId="0CB3048D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eastAsia="ko-KR"/>
              </w:rPr>
              <w:t>2</w:t>
            </w:r>
          </w:p>
        </w:tc>
        <w:tc>
          <w:tcPr>
            <w:tcW w:w="2340" w:type="dxa"/>
          </w:tcPr>
          <w:p w14:paraId="3FD0B270" w14:textId="1C74154B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FB0A0C" w:rsidRPr="008C0244" w14:paraId="12FDA0D9" w14:textId="77777777" w:rsidTr="00571AB5">
        <w:tc>
          <w:tcPr>
            <w:tcW w:w="1701" w:type="dxa"/>
          </w:tcPr>
          <w:p w14:paraId="784F8CA8" w14:textId="394233CC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3159" w:type="dxa"/>
          </w:tcPr>
          <w:p w14:paraId="1ED3F993" w14:textId="4D9404C9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14:paraId="451A4FA6" w14:textId="06E4A42D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14:paraId="1D6E6594" w14:textId="657EAE20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eastAsia="ko-KR"/>
              </w:rPr>
              <w:t>2</w:t>
            </w:r>
          </w:p>
        </w:tc>
        <w:tc>
          <w:tcPr>
            <w:tcW w:w="2340" w:type="dxa"/>
          </w:tcPr>
          <w:p w14:paraId="2F3BA32D" w14:textId="1B872CA6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67%</w:t>
            </w:r>
          </w:p>
        </w:tc>
      </w:tr>
      <w:tr w:rsidR="00FB0A0C" w:rsidRPr="008C0244" w14:paraId="5D127CA5" w14:textId="77777777" w:rsidTr="00571AB5">
        <w:tc>
          <w:tcPr>
            <w:tcW w:w="1701" w:type="dxa"/>
          </w:tcPr>
          <w:p w14:paraId="3BE7FE65" w14:textId="4C656D9B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3159" w:type="dxa"/>
          </w:tcPr>
          <w:p w14:paraId="4E1741EE" w14:textId="0443E555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80" w:type="dxa"/>
          </w:tcPr>
          <w:p w14:paraId="6D492E1C" w14:textId="0CF661A4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40" w:type="dxa"/>
          </w:tcPr>
          <w:p w14:paraId="2B7AE288" w14:textId="735AF16F" w:rsidR="00FB0A0C" w:rsidRDefault="00FB0A0C" w:rsidP="00FB0A0C">
            <w:pPr>
              <w:pStyle w:val="NoSpacing"/>
              <w:jc w:val="center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8</w:t>
            </w:r>
          </w:p>
        </w:tc>
        <w:tc>
          <w:tcPr>
            <w:tcW w:w="2340" w:type="dxa"/>
          </w:tcPr>
          <w:p w14:paraId="245146B6" w14:textId="5FD504C2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44%</w:t>
            </w:r>
          </w:p>
        </w:tc>
      </w:tr>
      <w:tr w:rsidR="00FB0A0C" w:rsidRPr="008C0244" w14:paraId="13EA8892" w14:textId="77777777" w:rsidTr="00571AB5">
        <w:tc>
          <w:tcPr>
            <w:tcW w:w="1701" w:type="dxa"/>
          </w:tcPr>
          <w:p w14:paraId="2F0EAAC3" w14:textId="2D002077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3159" w:type="dxa"/>
          </w:tcPr>
          <w:p w14:paraId="60B9CA7D" w14:textId="78EA51C4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80" w:type="dxa"/>
          </w:tcPr>
          <w:p w14:paraId="5299FA78" w14:textId="504FB28E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14:paraId="782ABE5C" w14:textId="1C81D039" w:rsidR="00FB0A0C" w:rsidRDefault="00FB0A0C" w:rsidP="00FB0A0C">
            <w:pPr>
              <w:pStyle w:val="NoSpacing"/>
              <w:jc w:val="center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2</w:t>
            </w:r>
          </w:p>
        </w:tc>
        <w:tc>
          <w:tcPr>
            <w:tcW w:w="2340" w:type="dxa"/>
          </w:tcPr>
          <w:p w14:paraId="1AD5B76D" w14:textId="3B1DDDFE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</w:t>
            </w:r>
          </w:p>
        </w:tc>
      </w:tr>
    </w:tbl>
    <w:p w14:paraId="271054A3" w14:textId="77777777" w:rsidR="00A461FC" w:rsidRPr="008C0244" w:rsidRDefault="00A461FC" w:rsidP="00A461FC">
      <w:pPr>
        <w:pStyle w:val="NoSpacing"/>
        <w:rPr>
          <w:sz w:val="24"/>
          <w:szCs w:val="24"/>
        </w:rPr>
      </w:pPr>
    </w:p>
    <w:p w14:paraId="6552F142" w14:textId="77777777" w:rsidR="00A461FC" w:rsidRPr="00D14DA6" w:rsidRDefault="00A461FC" w:rsidP="00A461FC">
      <w:pPr>
        <w:pStyle w:val="NoSpacing"/>
        <w:rPr>
          <w:rFonts w:eastAsia="Malgun Gothic"/>
          <w:sz w:val="24"/>
          <w:szCs w:val="24"/>
          <w:lang w:val="es-ES" w:eastAsia="ko-KR"/>
        </w:rPr>
      </w:pPr>
    </w:p>
    <w:p w14:paraId="39FE5335" w14:textId="77777777" w:rsidR="00A461FC" w:rsidRPr="00D14DA6" w:rsidRDefault="00A461FC" w:rsidP="00A461FC">
      <w:pPr>
        <w:pStyle w:val="NoSpacing"/>
        <w:rPr>
          <w:rFonts w:eastAsia="Malgun Gothic"/>
          <w:b/>
          <w:sz w:val="24"/>
          <w:szCs w:val="24"/>
          <w:lang w:val="es-ES" w:eastAsia="ko-KR"/>
        </w:rPr>
      </w:pPr>
      <w:r w:rsidRPr="00D14DA6">
        <w:rPr>
          <w:rFonts w:eastAsia="Malgun Gothic"/>
          <w:b/>
          <w:sz w:val="24"/>
          <w:szCs w:val="24"/>
          <w:lang w:val="es-ES" w:eastAsia="ko-KR"/>
        </w:rPr>
        <w:t xml:space="preserve">Iniciales del </w:t>
      </w:r>
      <w:proofErr w:type="gramStart"/>
      <w:r w:rsidRPr="00D14DA6">
        <w:rPr>
          <w:rFonts w:eastAsia="Malgun Gothic"/>
          <w:b/>
          <w:sz w:val="24"/>
          <w:szCs w:val="24"/>
          <w:lang w:val="es-ES" w:eastAsia="ko-KR"/>
        </w:rPr>
        <w:t>Estudiante:_</w:t>
      </w:r>
      <w:proofErr w:type="gramEnd"/>
      <w:r w:rsidRPr="00D14DA6">
        <w:rPr>
          <w:rFonts w:eastAsia="Malgun Gothic"/>
          <w:b/>
          <w:sz w:val="24"/>
          <w:szCs w:val="24"/>
          <w:lang w:val="es-ES" w:eastAsia="ko-KR"/>
        </w:rPr>
        <w:t>__________________________Fecha:_________________________</w:t>
      </w:r>
    </w:p>
    <w:p w14:paraId="6CCAF71C" w14:textId="77777777" w:rsidR="00A461FC" w:rsidRPr="00D14DA6" w:rsidRDefault="00A461FC" w:rsidP="00A461FC">
      <w:pPr>
        <w:pStyle w:val="NoSpacing"/>
        <w:rPr>
          <w:rFonts w:eastAsia="Malgun Gothic"/>
          <w:sz w:val="24"/>
          <w:szCs w:val="24"/>
          <w:lang w:val="es-ES" w:eastAsia="ko-KR"/>
        </w:rPr>
      </w:pPr>
      <w:r w:rsidRPr="00D14DA6">
        <w:rPr>
          <w:rFonts w:eastAsia="Malgun Gothic"/>
          <w:sz w:val="24"/>
          <w:szCs w:val="24"/>
          <w:lang w:val="es-ES" w:eastAsia="ko-KR"/>
        </w:rPr>
        <w:t>Inicial solo después de haber tenido tiempo suficiente para leer y comprender la información.</w:t>
      </w:r>
    </w:p>
    <w:p w14:paraId="4176EBBA" w14:textId="77777777" w:rsidR="00A461FC" w:rsidRPr="00D14DA6" w:rsidRDefault="00A461FC" w:rsidP="00A461FC">
      <w:pPr>
        <w:jc w:val="center"/>
        <w:rPr>
          <w:b/>
          <w:lang w:val="es-ES"/>
        </w:rPr>
      </w:pPr>
    </w:p>
    <w:p w14:paraId="0A3E1078" w14:textId="77777777" w:rsidR="00A461FC" w:rsidRPr="00D14DA6" w:rsidRDefault="00A461FC" w:rsidP="00A461FC">
      <w:pPr>
        <w:jc w:val="center"/>
        <w:rPr>
          <w:b/>
          <w:lang w:val="es-ES"/>
        </w:rPr>
      </w:pPr>
    </w:p>
    <w:p w14:paraId="0A0A9387" w14:textId="77777777" w:rsidR="00A461FC" w:rsidRPr="00D14DA6" w:rsidRDefault="00A461FC" w:rsidP="00A461FC">
      <w:pPr>
        <w:jc w:val="center"/>
        <w:rPr>
          <w:b/>
          <w:lang w:val="es-ES"/>
        </w:rPr>
      </w:pPr>
    </w:p>
    <w:p w14:paraId="52CA63E7" w14:textId="77777777" w:rsidR="00A461FC" w:rsidRPr="00D14DA6" w:rsidRDefault="00A461FC" w:rsidP="00A461FC">
      <w:pPr>
        <w:jc w:val="center"/>
        <w:rPr>
          <w:b/>
          <w:lang w:val="es-ES"/>
        </w:rPr>
      </w:pPr>
    </w:p>
    <w:p w14:paraId="39678829" w14:textId="77777777" w:rsidR="00A461FC" w:rsidRPr="00D14DA6" w:rsidRDefault="00A461FC" w:rsidP="00A461FC">
      <w:pPr>
        <w:jc w:val="center"/>
        <w:rPr>
          <w:b/>
          <w:lang w:val="es-ES"/>
        </w:rPr>
      </w:pPr>
    </w:p>
    <w:p w14:paraId="53DF4E4E" w14:textId="77777777" w:rsidR="00A461FC" w:rsidRPr="00D14DA6" w:rsidRDefault="00A461FC" w:rsidP="00A461FC">
      <w:pPr>
        <w:jc w:val="center"/>
        <w:rPr>
          <w:b/>
          <w:lang w:val="es-ES"/>
        </w:rPr>
      </w:pPr>
    </w:p>
    <w:p w14:paraId="38CBF621" w14:textId="77777777" w:rsidR="00A461FC" w:rsidRPr="00D14DA6" w:rsidRDefault="00A461FC" w:rsidP="00A461FC">
      <w:pPr>
        <w:rPr>
          <w:b/>
          <w:lang w:val="es-ES"/>
        </w:rPr>
      </w:pPr>
    </w:p>
    <w:p w14:paraId="03AE2A22" w14:textId="77777777" w:rsidR="00A461FC" w:rsidRPr="00D14DA6" w:rsidRDefault="00A461FC" w:rsidP="00A461FC">
      <w:pPr>
        <w:jc w:val="center"/>
        <w:rPr>
          <w:b/>
          <w:sz w:val="20"/>
          <w:szCs w:val="20"/>
          <w:lang w:val="es-ES"/>
        </w:rPr>
      </w:pPr>
    </w:p>
    <w:p w14:paraId="4B92FB2B" w14:textId="77777777" w:rsidR="00A461FC" w:rsidRPr="00D14DA6" w:rsidRDefault="00A461FC" w:rsidP="00A461FC">
      <w:pPr>
        <w:jc w:val="center"/>
        <w:rPr>
          <w:b/>
          <w:sz w:val="20"/>
          <w:szCs w:val="20"/>
          <w:lang w:val="es-ES"/>
        </w:rPr>
      </w:pPr>
    </w:p>
    <w:p w14:paraId="60BA8FE3" w14:textId="5ADFBE2F" w:rsidR="00A461FC" w:rsidRDefault="00A461FC" w:rsidP="00A461FC">
      <w:pPr>
        <w:jc w:val="center"/>
        <w:rPr>
          <w:b/>
          <w:sz w:val="22"/>
          <w:szCs w:val="22"/>
          <w:lang w:val="es-ES"/>
        </w:rPr>
      </w:pPr>
    </w:p>
    <w:p w14:paraId="548FF6AD" w14:textId="77777777" w:rsidR="00ED54C7" w:rsidRDefault="00ED54C7" w:rsidP="00A461FC">
      <w:pPr>
        <w:jc w:val="center"/>
        <w:rPr>
          <w:b/>
          <w:sz w:val="22"/>
          <w:szCs w:val="22"/>
          <w:lang w:val="es-ES"/>
        </w:rPr>
      </w:pPr>
    </w:p>
    <w:p w14:paraId="702EED8D" w14:textId="77777777" w:rsidR="00A461FC" w:rsidRDefault="00A461FC" w:rsidP="00FB0A0C">
      <w:pPr>
        <w:rPr>
          <w:b/>
          <w:sz w:val="22"/>
          <w:szCs w:val="22"/>
          <w:lang w:val="es-ES"/>
        </w:rPr>
      </w:pPr>
    </w:p>
    <w:p w14:paraId="535C1E40" w14:textId="77777777" w:rsidR="00A461FC" w:rsidRPr="00D14DA6" w:rsidRDefault="00A461FC" w:rsidP="00A461FC">
      <w:pPr>
        <w:jc w:val="center"/>
        <w:rPr>
          <w:b/>
          <w:sz w:val="22"/>
          <w:szCs w:val="22"/>
          <w:u w:val="single"/>
          <w:lang w:val="es-ES"/>
        </w:rPr>
      </w:pPr>
      <w:r w:rsidRPr="00D14DA6">
        <w:rPr>
          <w:b/>
          <w:sz w:val="22"/>
          <w:szCs w:val="22"/>
          <w:u w:val="single"/>
          <w:lang w:val="es-ES"/>
        </w:rPr>
        <w:t>Categorías de empleo remunerado (incluye datos de los dos años calendario anteriores al informe)</w:t>
      </w:r>
    </w:p>
    <w:p w14:paraId="100169F9" w14:textId="77777777" w:rsidR="00A461FC" w:rsidRPr="00D14DA6" w:rsidRDefault="00A461FC" w:rsidP="00A461FC">
      <w:pPr>
        <w:rPr>
          <w:b/>
          <w:sz w:val="22"/>
          <w:szCs w:val="22"/>
          <w:lang w:val="es-ES"/>
        </w:rPr>
      </w:pPr>
    </w:p>
    <w:p w14:paraId="214B3E70" w14:textId="6955C3E5" w:rsidR="00A461FC" w:rsidRDefault="00A461FC" w:rsidP="00A461FC">
      <w:pPr>
        <w:pStyle w:val="NoSpacing"/>
        <w:jc w:val="center"/>
        <w:rPr>
          <w:rFonts w:eastAsia="Malgun Gothic"/>
          <w:b/>
          <w:sz w:val="26"/>
          <w:szCs w:val="26"/>
          <w:u w:val="single"/>
          <w:lang w:val="es-ES" w:eastAsia="ko-KR"/>
        </w:rPr>
      </w:pPr>
      <w:r w:rsidRPr="00D14DA6">
        <w:rPr>
          <w:rFonts w:eastAsia="Malgun Gothic"/>
          <w:b/>
          <w:sz w:val="26"/>
          <w:szCs w:val="26"/>
          <w:u w:val="single"/>
          <w:lang w:val="es-ES" w:eastAsia="ko-KR"/>
        </w:rPr>
        <w:t>Empleo a tiempo parcial vs. Empleo a tiempo completo</w:t>
      </w:r>
    </w:p>
    <w:p w14:paraId="1A492433" w14:textId="02FE839C" w:rsidR="00F62431" w:rsidRDefault="00F62431" w:rsidP="00A461FC">
      <w:pPr>
        <w:pStyle w:val="NoSpacing"/>
        <w:jc w:val="center"/>
        <w:rPr>
          <w:rFonts w:eastAsia="Malgun Gothic"/>
          <w:b/>
          <w:sz w:val="26"/>
          <w:szCs w:val="26"/>
          <w:u w:val="single"/>
          <w:lang w:val="es-ES" w:eastAsia="ko-KR"/>
        </w:rPr>
      </w:pPr>
    </w:p>
    <w:p w14:paraId="790BAB4B" w14:textId="4FB76238" w:rsidR="00F62431" w:rsidRDefault="00F62431" w:rsidP="00A461FC">
      <w:pPr>
        <w:pStyle w:val="NoSpacing"/>
        <w:jc w:val="center"/>
        <w:rPr>
          <w:rFonts w:eastAsia="Malgun Gothic"/>
          <w:b/>
          <w:sz w:val="26"/>
          <w:szCs w:val="26"/>
          <w:u w:val="single"/>
          <w:lang w:val="es-ES" w:eastAsia="ko-KR"/>
        </w:rPr>
      </w:pPr>
    </w:p>
    <w:tbl>
      <w:tblPr>
        <w:tblStyle w:val="TableGrid"/>
        <w:tblW w:w="11160" w:type="dxa"/>
        <w:tblInd w:w="-1085" w:type="dxa"/>
        <w:tblLook w:val="04A0" w:firstRow="1" w:lastRow="0" w:firstColumn="1" w:lastColumn="0" w:noHBand="0" w:noVBand="1"/>
      </w:tblPr>
      <w:tblGrid>
        <w:gridCol w:w="1710"/>
        <w:gridCol w:w="2224"/>
        <w:gridCol w:w="1612"/>
        <w:gridCol w:w="1857"/>
        <w:gridCol w:w="1867"/>
        <w:gridCol w:w="1890"/>
      </w:tblGrid>
      <w:tr w:rsidR="00F62431" w:rsidRPr="00FE2BF3" w14:paraId="78402A4D" w14:textId="77777777" w:rsidTr="00F62431">
        <w:tc>
          <w:tcPr>
            <w:tcW w:w="1710" w:type="dxa"/>
          </w:tcPr>
          <w:p w14:paraId="1C4CE35C" w14:textId="21D71A1C" w:rsidR="00F62431" w:rsidRPr="00F62431" w:rsidRDefault="00F62431" w:rsidP="00F6243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62431">
              <w:rPr>
                <w:b/>
                <w:sz w:val="24"/>
                <w:szCs w:val="24"/>
              </w:rPr>
              <w:t>Calendar</w:t>
            </w:r>
          </w:p>
          <w:p w14:paraId="4CBAF1CD" w14:textId="77777777" w:rsidR="00F62431" w:rsidRPr="00F62431" w:rsidRDefault="00F62431" w:rsidP="00F62431">
            <w:pPr>
              <w:pStyle w:val="NoSpacing"/>
              <w:jc w:val="center"/>
              <w:rPr>
                <w:b/>
                <w:sz w:val="24"/>
                <w:szCs w:val="24"/>
                <w:lang w:eastAsia="ko-KR"/>
              </w:rPr>
            </w:pPr>
            <w:r w:rsidRPr="00F62431">
              <w:rPr>
                <w:b/>
                <w:sz w:val="24"/>
                <w:szCs w:val="24"/>
              </w:rPr>
              <w:t>Year</w:t>
            </w:r>
          </w:p>
          <w:p w14:paraId="3ADB13D9" w14:textId="77777777" w:rsidR="00F62431" w:rsidRPr="00F62431" w:rsidRDefault="00F62431" w:rsidP="00F62431">
            <w:pPr>
              <w:pStyle w:val="NoSpacing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2224" w:type="dxa"/>
          </w:tcPr>
          <w:p w14:paraId="01954586" w14:textId="56CF5561" w:rsidR="00F62431" w:rsidRPr="00F62431" w:rsidRDefault="00A33871" w:rsidP="00F62431">
            <w:pPr>
              <w:pStyle w:val="NoSpacing"/>
              <w:jc w:val="center"/>
              <w:rPr>
                <w:b/>
                <w:sz w:val="24"/>
                <w:szCs w:val="24"/>
                <w:lang w:eastAsia="ko-KR"/>
              </w:rPr>
            </w:pPr>
            <w:proofErr w:type="spellStart"/>
            <w:r w:rsidRPr="00A33871">
              <w:rPr>
                <w:b/>
                <w:sz w:val="24"/>
                <w:szCs w:val="24"/>
                <w:lang w:eastAsia="ko-KR"/>
              </w:rPr>
              <w:t>Número</w:t>
            </w:r>
            <w:proofErr w:type="spellEnd"/>
            <w:r w:rsidRPr="00A33871">
              <w:rPr>
                <w:b/>
                <w:sz w:val="24"/>
                <w:szCs w:val="24"/>
                <w:lang w:eastAsia="ko-KR"/>
              </w:rPr>
              <w:t xml:space="preserve"> de </w:t>
            </w:r>
            <w:proofErr w:type="spellStart"/>
            <w:r w:rsidRPr="00A33871">
              <w:rPr>
                <w:b/>
                <w:sz w:val="24"/>
                <w:szCs w:val="24"/>
                <w:lang w:eastAsia="ko-KR"/>
              </w:rPr>
              <w:t>estudiantes</w:t>
            </w:r>
            <w:proofErr w:type="spellEnd"/>
            <w:r w:rsidRPr="00A33871">
              <w:rPr>
                <w:b/>
                <w:sz w:val="24"/>
                <w:szCs w:val="24"/>
                <w:lang w:eastAsia="ko-KR"/>
              </w:rPr>
              <w:t xml:space="preserve"> que </w:t>
            </w:r>
            <w:proofErr w:type="spellStart"/>
            <w:r w:rsidRPr="00A33871">
              <w:rPr>
                <w:b/>
                <w:sz w:val="24"/>
                <w:szCs w:val="24"/>
                <w:lang w:eastAsia="ko-KR"/>
              </w:rPr>
              <w:t>comenzaron</w:t>
            </w:r>
            <w:proofErr w:type="spellEnd"/>
            <w:r w:rsidRPr="00A33871">
              <w:rPr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A33871">
              <w:rPr>
                <w:b/>
                <w:sz w:val="24"/>
                <w:szCs w:val="24"/>
                <w:lang w:eastAsia="ko-KR"/>
              </w:rPr>
              <w:t>el</w:t>
            </w:r>
            <w:proofErr w:type="spellEnd"/>
            <w:r w:rsidRPr="00A33871">
              <w:rPr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A33871">
              <w:rPr>
                <w:b/>
                <w:sz w:val="24"/>
                <w:szCs w:val="24"/>
                <w:lang w:eastAsia="ko-KR"/>
              </w:rPr>
              <w:t>programa</w:t>
            </w:r>
            <w:proofErr w:type="spellEnd"/>
          </w:p>
        </w:tc>
        <w:tc>
          <w:tcPr>
            <w:tcW w:w="1612" w:type="dxa"/>
          </w:tcPr>
          <w:p w14:paraId="382E290D" w14:textId="77777777" w:rsidR="00A33871" w:rsidRPr="00A33871" w:rsidRDefault="00A33871" w:rsidP="00A33871">
            <w:pPr>
              <w:pStyle w:val="NoSpacing"/>
              <w:jc w:val="center"/>
              <w:rPr>
                <w:b/>
                <w:sz w:val="24"/>
                <w:szCs w:val="24"/>
                <w:lang w:eastAsia="ko-KR"/>
              </w:rPr>
            </w:pPr>
            <w:proofErr w:type="spellStart"/>
            <w:r w:rsidRPr="00A33871">
              <w:rPr>
                <w:b/>
                <w:sz w:val="24"/>
                <w:szCs w:val="24"/>
                <w:lang w:eastAsia="ko-KR"/>
              </w:rPr>
              <w:t>Número</w:t>
            </w:r>
            <w:proofErr w:type="spellEnd"/>
            <w:r w:rsidRPr="00A33871">
              <w:rPr>
                <w:b/>
                <w:sz w:val="24"/>
                <w:szCs w:val="24"/>
                <w:lang w:eastAsia="ko-KR"/>
              </w:rPr>
              <w:t xml:space="preserve"> de</w:t>
            </w:r>
          </w:p>
          <w:p w14:paraId="1A308199" w14:textId="5DE99B15" w:rsidR="00F62431" w:rsidRPr="00F62431" w:rsidRDefault="00A33871" w:rsidP="00A33871">
            <w:pPr>
              <w:pStyle w:val="NoSpacing"/>
              <w:jc w:val="center"/>
              <w:rPr>
                <w:b/>
                <w:sz w:val="24"/>
                <w:szCs w:val="24"/>
                <w:lang w:eastAsia="ko-KR"/>
              </w:rPr>
            </w:pPr>
            <w:proofErr w:type="spellStart"/>
            <w:r w:rsidRPr="00A33871">
              <w:rPr>
                <w:b/>
                <w:sz w:val="24"/>
                <w:szCs w:val="24"/>
                <w:lang w:eastAsia="ko-KR"/>
              </w:rPr>
              <w:t>Graduados</w:t>
            </w:r>
            <w:proofErr w:type="spellEnd"/>
          </w:p>
        </w:tc>
        <w:tc>
          <w:tcPr>
            <w:tcW w:w="1857" w:type="dxa"/>
          </w:tcPr>
          <w:p w14:paraId="60D6C47F" w14:textId="7B6C10D7" w:rsidR="00F62431" w:rsidRPr="00F62431" w:rsidRDefault="00A33871" w:rsidP="00F62431">
            <w:pPr>
              <w:pStyle w:val="NoSpacing"/>
              <w:jc w:val="center"/>
              <w:rPr>
                <w:b/>
                <w:sz w:val="24"/>
                <w:szCs w:val="24"/>
                <w:lang w:eastAsia="ko-KR"/>
              </w:rPr>
            </w:pPr>
            <w:proofErr w:type="spellStart"/>
            <w:r w:rsidRPr="00A33871">
              <w:rPr>
                <w:b/>
                <w:sz w:val="24"/>
                <w:szCs w:val="24"/>
                <w:lang w:eastAsia="ko-KR"/>
              </w:rPr>
              <w:t>Graduados</w:t>
            </w:r>
            <w:proofErr w:type="spellEnd"/>
            <w:r w:rsidRPr="00A33871">
              <w:rPr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A33871">
              <w:rPr>
                <w:b/>
                <w:sz w:val="24"/>
                <w:szCs w:val="24"/>
                <w:lang w:eastAsia="ko-KR"/>
              </w:rPr>
              <w:t>disponibles</w:t>
            </w:r>
            <w:proofErr w:type="spellEnd"/>
            <w:r w:rsidRPr="00A33871">
              <w:rPr>
                <w:b/>
                <w:sz w:val="24"/>
                <w:szCs w:val="24"/>
                <w:lang w:eastAsia="ko-KR"/>
              </w:rPr>
              <w:t xml:space="preserve"> para </w:t>
            </w:r>
            <w:proofErr w:type="spellStart"/>
            <w:r w:rsidRPr="00A33871">
              <w:rPr>
                <w:b/>
                <w:sz w:val="24"/>
                <w:szCs w:val="24"/>
                <w:lang w:eastAsia="ko-KR"/>
              </w:rPr>
              <w:t>el</w:t>
            </w:r>
            <w:proofErr w:type="spellEnd"/>
            <w:r w:rsidRPr="00A33871">
              <w:rPr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A33871">
              <w:rPr>
                <w:b/>
                <w:sz w:val="24"/>
                <w:szCs w:val="24"/>
                <w:lang w:eastAsia="ko-KR"/>
              </w:rPr>
              <w:t>empleo</w:t>
            </w:r>
            <w:proofErr w:type="spellEnd"/>
          </w:p>
        </w:tc>
        <w:tc>
          <w:tcPr>
            <w:tcW w:w="1867" w:type="dxa"/>
          </w:tcPr>
          <w:p w14:paraId="077D8718" w14:textId="041A1E1A" w:rsidR="00F62431" w:rsidRPr="00F62431" w:rsidRDefault="00A33871" w:rsidP="00F6243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spellStart"/>
            <w:r w:rsidRPr="00A33871">
              <w:rPr>
                <w:b/>
                <w:sz w:val="24"/>
                <w:szCs w:val="24"/>
              </w:rPr>
              <w:t>Graduados</w:t>
            </w:r>
            <w:proofErr w:type="spellEnd"/>
            <w:r w:rsidRPr="00A3387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b/>
                <w:sz w:val="24"/>
                <w:szCs w:val="24"/>
              </w:rPr>
              <w:t>empleados</w:t>
            </w:r>
            <w:proofErr w:type="spellEnd"/>
            <w:r w:rsidRPr="00A3387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b/>
                <w:sz w:val="24"/>
                <w:szCs w:val="24"/>
              </w:rPr>
              <w:t>en</w:t>
            </w:r>
            <w:proofErr w:type="spellEnd"/>
            <w:r w:rsidRPr="00A3387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b/>
                <w:sz w:val="24"/>
                <w:szCs w:val="24"/>
              </w:rPr>
              <w:t>el</w:t>
            </w:r>
            <w:proofErr w:type="spellEnd"/>
            <w:r w:rsidRPr="00A33871">
              <w:rPr>
                <w:b/>
                <w:sz w:val="24"/>
                <w:szCs w:val="24"/>
              </w:rPr>
              <w:t xml:space="preserve"> campo</w:t>
            </w:r>
          </w:p>
        </w:tc>
        <w:tc>
          <w:tcPr>
            <w:tcW w:w="1890" w:type="dxa"/>
          </w:tcPr>
          <w:p w14:paraId="6FE7919D" w14:textId="77777777" w:rsidR="00A33871" w:rsidRPr="00A33871" w:rsidRDefault="00A33871" w:rsidP="00A33871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</w:rPr>
            </w:pPr>
            <w:proofErr w:type="spellStart"/>
            <w:r w:rsidRPr="00A33871">
              <w:rPr>
                <w:rFonts w:eastAsia="Malgun Gothic"/>
                <w:b/>
                <w:sz w:val="24"/>
                <w:szCs w:val="24"/>
              </w:rPr>
              <w:t>Colocación</w:t>
            </w:r>
            <w:proofErr w:type="spellEnd"/>
          </w:p>
          <w:p w14:paraId="3F6A9E1A" w14:textId="21CA1EF6" w:rsidR="00F62431" w:rsidRPr="00F62431" w:rsidRDefault="00A33871" w:rsidP="00A33871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</w:rPr>
            </w:pPr>
            <w:r w:rsidRPr="00A33871">
              <w:rPr>
                <w:rFonts w:eastAsia="Malgun Gothic"/>
                <w:b/>
                <w:sz w:val="24"/>
                <w:szCs w:val="24"/>
              </w:rPr>
              <w:t xml:space="preserve">Tasa </w:t>
            </w:r>
            <w:proofErr w:type="spellStart"/>
            <w:r w:rsidRPr="00A33871">
              <w:rPr>
                <w:rFonts w:eastAsia="Malgun Gothic"/>
                <w:b/>
                <w:sz w:val="24"/>
                <w:szCs w:val="24"/>
              </w:rPr>
              <w:t>empleada</w:t>
            </w:r>
            <w:proofErr w:type="spellEnd"/>
            <w:r w:rsidRPr="00A33871">
              <w:rPr>
                <w:rFonts w:eastAsia="Malgun Gothic"/>
                <w:b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eastAsia="Malgun Gothic"/>
                <w:b/>
                <w:sz w:val="24"/>
                <w:szCs w:val="24"/>
              </w:rPr>
              <w:t>en</w:t>
            </w:r>
            <w:proofErr w:type="spellEnd"/>
            <w:r w:rsidRPr="00A33871">
              <w:rPr>
                <w:rFonts w:eastAsia="Malgun Gothic"/>
                <w:b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eastAsia="Malgun Gothic"/>
                <w:b/>
                <w:sz w:val="24"/>
                <w:szCs w:val="24"/>
              </w:rPr>
              <w:t>el</w:t>
            </w:r>
            <w:proofErr w:type="spellEnd"/>
            <w:r w:rsidRPr="00A33871">
              <w:rPr>
                <w:rFonts w:eastAsia="Malgun Gothic"/>
                <w:b/>
                <w:sz w:val="24"/>
                <w:szCs w:val="24"/>
              </w:rPr>
              <w:t xml:space="preserve"> campo</w:t>
            </w:r>
          </w:p>
        </w:tc>
      </w:tr>
      <w:tr w:rsidR="00FB0A0C" w14:paraId="45BB07E4" w14:textId="77777777" w:rsidTr="00F62431">
        <w:tc>
          <w:tcPr>
            <w:tcW w:w="1710" w:type="dxa"/>
          </w:tcPr>
          <w:p w14:paraId="50A3CA87" w14:textId="1439F547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224" w:type="dxa"/>
          </w:tcPr>
          <w:p w14:paraId="369D6EF1" w14:textId="61930D14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12" w:type="dxa"/>
          </w:tcPr>
          <w:p w14:paraId="50B5DB7B" w14:textId="2DE27BC5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57" w:type="dxa"/>
          </w:tcPr>
          <w:p w14:paraId="6BB1E5E8" w14:textId="426512AA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67" w:type="dxa"/>
          </w:tcPr>
          <w:p w14:paraId="22CDE886" w14:textId="53C26260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90" w:type="dxa"/>
          </w:tcPr>
          <w:p w14:paraId="505E1E3E" w14:textId="66E1CEA1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63%</w:t>
            </w:r>
          </w:p>
        </w:tc>
      </w:tr>
      <w:tr w:rsidR="00FB0A0C" w14:paraId="190AB8D9" w14:textId="77777777" w:rsidTr="00F62431">
        <w:tc>
          <w:tcPr>
            <w:tcW w:w="1710" w:type="dxa"/>
          </w:tcPr>
          <w:p w14:paraId="332A87BA" w14:textId="2407AC8D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224" w:type="dxa"/>
          </w:tcPr>
          <w:p w14:paraId="01A5B281" w14:textId="45C31F7D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12" w:type="dxa"/>
          </w:tcPr>
          <w:p w14:paraId="4CBDC0BA" w14:textId="1CE6085A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7" w:type="dxa"/>
          </w:tcPr>
          <w:p w14:paraId="26976C73" w14:textId="568DFB60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14:paraId="1A2844A8" w14:textId="0CD7D07B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</w:tcPr>
          <w:p w14:paraId="15DEA272" w14:textId="3117020C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14:paraId="493FE692" w14:textId="337D3BEB" w:rsidR="00F62431" w:rsidRDefault="00F62431" w:rsidP="00A461FC">
      <w:pPr>
        <w:pStyle w:val="NoSpacing"/>
        <w:jc w:val="center"/>
        <w:rPr>
          <w:rFonts w:eastAsia="Malgun Gothic"/>
          <w:b/>
          <w:sz w:val="26"/>
          <w:szCs w:val="26"/>
          <w:u w:val="single"/>
          <w:lang w:val="es-ES" w:eastAsia="ko-KR"/>
        </w:rPr>
      </w:pPr>
    </w:p>
    <w:p w14:paraId="667067C8" w14:textId="3A959D1B" w:rsidR="00F62431" w:rsidRPr="003A394E" w:rsidRDefault="00F62431" w:rsidP="003A394E">
      <w:pPr>
        <w:pStyle w:val="NoSpacing"/>
        <w:rPr>
          <w:rFonts w:eastAsia="Malgun Gothic"/>
          <w:b/>
          <w:sz w:val="26"/>
          <w:szCs w:val="26"/>
          <w:lang w:val="es-ES" w:eastAsia="ko-KR"/>
        </w:rPr>
      </w:pPr>
      <w:r w:rsidRPr="003A394E">
        <w:rPr>
          <w:rFonts w:eastAsia="Malgun Gothic"/>
          <w:b/>
          <w:sz w:val="26"/>
          <w:szCs w:val="26"/>
          <w:lang w:val="es-ES" w:eastAsia="ko-KR"/>
        </w:rPr>
        <w:t>Puede obtener de la institución una lista de los puestos de trabajo que se determinan en el campo para el cual un estudiante recibió educación y capacitación en el Catálogo.</w:t>
      </w:r>
    </w:p>
    <w:p w14:paraId="2AB2B214" w14:textId="77777777" w:rsidR="003A394E" w:rsidRPr="00D14DA6" w:rsidRDefault="003A394E" w:rsidP="003A394E">
      <w:pPr>
        <w:pStyle w:val="NoSpacing"/>
        <w:rPr>
          <w:rFonts w:eastAsia="Malgun Gothic"/>
          <w:sz w:val="24"/>
          <w:szCs w:val="24"/>
          <w:lang w:val="es-ES" w:eastAsia="ko-KR"/>
        </w:rPr>
      </w:pPr>
    </w:p>
    <w:p w14:paraId="24667EFC" w14:textId="77777777" w:rsidR="003A394E" w:rsidRPr="00D14DA6" w:rsidRDefault="003A394E" w:rsidP="003A394E">
      <w:pPr>
        <w:pStyle w:val="NoSpacing"/>
        <w:rPr>
          <w:rFonts w:eastAsia="Malgun Gothic"/>
          <w:b/>
          <w:sz w:val="24"/>
          <w:szCs w:val="24"/>
          <w:lang w:val="es-ES" w:eastAsia="ko-KR"/>
        </w:rPr>
      </w:pPr>
      <w:r w:rsidRPr="00D14DA6">
        <w:rPr>
          <w:rFonts w:eastAsia="Malgun Gothic"/>
          <w:b/>
          <w:sz w:val="24"/>
          <w:szCs w:val="24"/>
          <w:lang w:val="es-ES" w:eastAsia="ko-KR"/>
        </w:rPr>
        <w:t xml:space="preserve">Iniciales del </w:t>
      </w:r>
      <w:proofErr w:type="gramStart"/>
      <w:r w:rsidRPr="00D14DA6">
        <w:rPr>
          <w:rFonts w:eastAsia="Malgun Gothic"/>
          <w:b/>
          <w:sz w:val="24"/>
          <w:szCs w:val="24"/>
          <w:lang w:val="es-ES" w:eastAsia="ko-KR"/>
        </w:rPr>
        <w:t>Estudiante:_</w:t>
      </w:r>
      <w:proofErr w:type="gramEnd"/>
      <w:r w:rsidRPr="00D14DA6">
        <w:rPr>
          <w:rFonts w:eastAsia="Malgun Gothic"/>
          <w:b/>
          <w:sz w:val="24"/>
          <w:szCs w:val="24"/>
          <w:lang w:val="es-ES" w:eastAsia="ko-KR"/>
        </w:rPr>
        <w:t>__________________________Fecha:_________________________</w:t>
      </w:r>
    </w:p>
    <w:p w14:paraId="0B225B99" w14:textId="77777777" w:rsidR="003A394E" w:rsidRPr="00D14DA6" w:rsidRDefault="003A394E" w:rsidP="003A394E">
      <w:pPr>
        <w:pStyle w:val="NoSpacing"/>
        <w:rPr>
          <w:rFonts w:eastAsia="Malgun Gothic"/>
          <w:sz w:val="24"/>
          <w:szCs w:val="24"/>
          <w:lang w:val="es-ES" w:eastAsia="ko-KR"/>
        </w:rPr>
      </w:pPr>
      <w:r w:rsidRPr="00D14DA6">
        <w:rPr>
          <w:rFonts w:eastAsia="Malgun Gothic"/>
          <w:sz w:val="24"/>
          <w:szCs w:val="24"/>
          <w:lang w:val="es-ES" w:eastAsia="ko-KR"/>
        </w:rPr>
        <w:t>Inicial solo después de haber tenido tiempo suficiente para leer y comprender la información.</w:t>
      </w:r>
    </w:p>
    <w:p w14:paraId="4020AC16" w14:textId="77777777" w:rsidR="003A394E" w:rsidRPr="00D14DA6" w:rsidRDefault="003A394E" w:rsidP="003A394E">
      <w:pPr>
        <w:jc w:val="center"/>
        <w:rPr>
          <w:b/>
          <w:lang w:val="es-ES"/>
        </w:rPr>
      </w:pPr>
    </w:p>
    <w:p w14:paraId="4BDB38EA" w14:textId="27C1D1DA" w:rsidR="00F35935" w:rsidRPr="00F35935" w:rsidRDefault="003A394E" w:rsidP="00F35935">
      <w:pPr>
        <w:pStyle w:val="NoSpacing"/>
        <w:rPr>
          <w:rFonts w:eastAsia="Malgun Gothic"/>
          <w:b/>
          <w:sz w:val="20"/>
          <w:szCs w:val="20"/>
          <w:u w:val="single"/>
          <w:lang w:val="es-ES" w:eastAsia="ko-KR"/>
        </w:rPr>
      </w:pPr>
      <w:r w:rsidRPr="003A394E">
        <w:rPr>
          <w:rFonts w:eastAsia="Malgun Gothic"/>
          <w:b/>
          <w:sz w:val="20"/>
          <w:szCs w:val="20"/>
          <w:u w:val="single"/>
          <w:lang w:val="es-ES" w:eastAsia="ko-KR"/>
        </w:rPr>
        <w:t>Categorías de empleo remunerado (incluye datos de los dos años calendario anteriores al informe)</w:t>
      </w:r>
    </w:p>
    <w:p w14:paraId="2075624F" w14:textId="77777777" w:rsidR="00F35935" w:rsidRPr="00225F26" w:rsidRDefault="00F35935" w:rsidP="00F35935">
      <w:pPr>
        <w:pStyle w:val="NoSpacing"/>
        <w:rPr>
          <w:rFonts w:eastAsia="Malgun Gothic"/>
          <w:b/>
          <w:sz w:val="24"/>
          <w:szCs w:val="24"/>
          <w:lang w:eastAsia="ko-KR"/>
        </w:rPr>
      </w:pPr>
    </w:p>
    <w:p w14:paraId="0DC2EF8C" w14:textId="77777777" w:rsidR="00F35935" w:rsidRPr="00D14DA6" w:rsidRDefault="00F35935" w:rsidP="00F35935">
      <w:pPr>
        <w:pStyle w:val="NoSpacing"/>
        <w:jc w:val="center"/>
        <w:rPr>
          <w:rFonts w:eastAsia="Malgun Gothic"/>
          <w:b/>
          <w:sz w:val="26"/>
          <w:szCs w:val="26"/>
          <w:u w:val="single"/>
          <w:lang w:val="es-ES" w:eastAsia="ko-KR"/>
        </w:rPr>
      </w:pPr>
      <w:r w:rsidRPr="003A394E">
        <w:rPr>
          <w:rFonts w:eastAsia="Malgun Gothic"/>
          <w:b/>
          <w:sz w:val="26"/>
          <w:szCs w:val="26"/>
          <w:u w:val="single"/>
          <w:lang w:val="es-ES" w:eastAsia="ko-KR"/>
        </w:rPr>
        <w:t>Empleo a tiempo parcial vs. empleo a tiempo completo</w:t>
      </w:r>
    </w:p>
    <w:tbl>
      <w:tblPr>
        <w:tblStyle w:val="TableGrid"/>
        <w:tblW w:w="11430" w:type="dxa"/>
        <w:tblInd w:w="-1085" w:type="dxa"/>
        <w:tblLook w:val="04A0" w:firstRow="1" w:lastRow="0" w:firstColumn="1" w:lastColumn="0" w:noHBand="0" w:noVBand="1"/>
      </w:tblPr>
      <w:tblGrid>
        <w:gridCol w:w="2070"/>
        <w:gridCol w:w="2880"/>
        <w:gridCol w:w="3690"/>
        <w:gridCol w:w="2790"/>
      </w:tblGrid>
      <w:tr w:rsidR="00F35935" w:rsidRPr="00D14DA6" w14:paraId="00FB3A20" w14:textId="77777777" w:rsidTr="00932CA2">
        <w:tc>
          <w:tcPr>
            <w:tcW w:w="2070" w:type="dxa"/>
          </w:tcPr>
          <w:p w14:paraId="0A6C73C7" w14:textId="77777777" w:rsidR="00F35935" w:rsidRPr="00225F26" w:rsidRDefault="00F35935" w:rsidP="00932CA2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eastAsia="ko-KR"/>
              </w:rPr>
            </w:pPr>
            <w:proofErr w:type="spellStart"/>
            <w:r w:rsidRPr="00225F26">
              <w:rPr>
                <w:b/>
                <w:sz w:val="24"/>
                <w:szCs w:val="24"/>
                <w:lang w:eastAsia="ko-KR"/>
              </w:rPr>
              <w:t>Calendario</w:t>
            </w:r>
            <w:proofErr w:type="spellEnd"/>
            <w:r w:rsidRPr="00225F26">
              <w:rPr>
                <w:b/>
                <w:sz w:val="24"/>
                <w:szCs w:val="24"/>
                <w:lang w:eastAsia="ko-KR"/>
              </w:rPr>
              <w:t xml:space="preserve"> de </w:t>
            </w:r>
            <w:proofErr w:type="spellStart"/>
            <w:r w:rsidRPr="00225F26">
              <w:rPr>
                <w:b/>
                <w:sz w:val="24"/>
                <w:szCs w:val="24"/>
                <w:lang w:eastAsia="ko-KR"/>
              </w:rPr>
              <w:t>Año</w:t>
            </w:r>
            <w:proofErr w:type="spellEnd"/>
          </w:p>
        </w:tc>
        <w:tc>
          <w:tcPr>
            <w:tcW w:w="2880" w:type="dxa"/>
          </w:tcPr>
          <w:p w14:paraId="7DA24952" w14:textId="77777777" w:rsidR="00F35935" w:rsidRPr="00D14DA6" w:rsidRDefault="00F35935" w:rsidP="00932CA2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val="es-ES" w:eastAsia="ko-KR"/>
              </w:rPr>
            </w:pPr>
            <w:r w:rsidRPr="00D14DA6">
              <w:rPr>
                <w:rFonts w:eastAsia="Malgun Gothic"/>
                <w:b/>
                <w:sz w:val="24"/>
                <w:szCs w:val="24"/>
                <w:lang w:val="es-ES" w:eastAsia="ko-KR"/>
              </w:rPr>
              <w:t>Graduados empleados en el campo 20-29 horas por semana</w:t>
            </w:r>
          </w:p>
        </w:tc>
        <w:tc>
          <w:tcPr>
            <w:tcW w:w="3690" w:type="dxa"/>
          </w:tcPr>
          <w:p w14:paraId="55E3B930" w14:textId="77777777" w:rsidR="00F35935" w:rsidRPr="00D14DA6" w:rsidRDefault="00F35935" w:rsidP="00932CA2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val="es-ES" w:eastAsia="ko-KR"/>
              </w:rPr>
            </w:pPr>
            <w:r w:rsidRPr="00D14DA6">
              <w:rPr>
                <w:rFonts w:eastAsia="Malgun Gothic"/>
                <w:b/>
                <w:sz w:val="24"/>
                <w:szCs w:val="24"/>
                <w:lang w:val="es-ES" w:eastAsia="ko-KR"/>
              </w:rPr>
              <w:t>Graduados empleados en el campo al menos 30 horas por semana</w:t>
            </w:r>
          </w:p>
        </w:tc>
        <w:tc>
          <w:tcPr>
            <w:tcW w:w="2790" w:type="dxa"/>
          </w:tcPr>
          <w:p w14:paraId="1C443D95" w14:textId="77777777" w:rsidR="00F35935" w:rsidRPr="00D14DA6" w:rsidRDefault="00F35935" w:rsidP="00932CA2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val="es-ES" w:eastAsia="ko-KR"/>
              </w:rPr>
            </w:pPr>
            <w:proofErr w:type="gramStart"/>
            <w:r w:rsidRPr="00D14DA6">
              <w:rPr>
                <w:rFonts w:eastAsia="Malgun Gothic"/>
                <w:b/>
                <w:sz w:val="24"/>
                <w:szCs w:val="24"/>
                <w:lang w:val="es-ES" w:eastAsia="ko-KR"/>
              </w:rPr>
              <w:t>Total</w:t>
            </w:r>
            <w:proofErr w:type="gramEnd"/>
            <w:r w:rsidRPr="00D14DA6">
              <w:rPr>
                <w:rFonts w:eastAsia="Malgun Gothic"/>
                <w:b/>
                <w:sz w:val="24"/>
                <w:szCs w:val="24"/>
                <w:lang w:val="es-ES" w:eastAsia="ko-KR"/>
              </w:rPr>
              <w:t xml:space="preserve"> de graduados empleados en el campo</w:t>
            </w:r>
          </w:p>
        </w:tc>
      </w:tr>
      <w:tr w:rsidR="00FB0A0C" w:rsidRPr="00225F26" w14:paraId="74C442E3" w14:textId="77777777" w:rsidTr="00932CA2">
        <w:tc>
          <w:tcPr>
            <w:tcW w:w="2070" w:type="dxa"/>
          </w:tcPr>
          <w:p w14:paraId="40F18B8E" w14:textId="6CD81E0E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880" w:type="dxa"/>
          </w:tcPr>
          <w:p w14:paraId="0D83ADB1" w14:textId="11733EFA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90" w:type="dxa"/>
          </w:tcPr>
          <w:p w14:paraId="0FAB1BD9" w14:textId="7ADD2D9C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90" w:type="dxa"/>
          </w:tcPr>
          <w:p w14:paraId="3257FE51" w14:textId="346C6231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B0A0C" w:rsidRPr="00225F26" w14:paraId="2DF92CA2" w14:textId="77777777" w:rsidTr="00932CA2">
        <w:tc>
          <w:tcPr>
            <w:tcW w:w="2070" w:type="dxa"/>
          </w:tcPr>
          <w:p w14:paraId="2846FA06" w14:textId="3B3FCF3E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880" w:type="dxa"/>
          </w:tcPr>
          <w:p w14:paraId="45F27FE3" w14:textId="4E19B491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90" w:type="dxa"/>
          </w:tcPr>
          <w:p w14:paraId="0320FACA" w14:textId="333BB4C9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90" w:type="dxa"/>
          </w:tcPr>
          <w:p w14:paraId="2341CA43" w14:textId="748F1364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14:paraId="744C3470" w14:textId="77777777" w:rsidR="00F35935" w:rsidRDefault="00F35935" w:rsidP="00F35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eastAsia="Times New Roman" w:hAnsi="inherit" w:cs="Courier New"/>
          <w:b/>
          <w:color w:val="212121"/>
          <w:lang w:val="es-ES"/>
        </w:rPr>
      </w:pPr>
    </w:p>
    <w:p w14:paraId="3D5FAA5E" w14:textId="77777777" w:rsidR="00F35935" w:rsidRDefault="00F35935" w:rsidP="00F35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eastAsia="Times New Roman" w:hAnsi="inherit" w:cs="Courier New"/>
          <w:b/>
          <w:color w:val="212121"/>
          <w:lang w:val="es-ES"/>
        </w:rPr>
      </w:pPr>
    </w:p>
    <w:p w14:paraId="255DEA8D" w14:textId="77777777" w:rsidR="00F35935" w:rsidRPr="003A394E" w:rsidRDefault="00F35935" w:rsidP="00F35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eastAsia="Times New Roman" w:hAnsi="inherit" w:cs="Courier New"/>
          <w:b/>
          <w:color w:val="212121"/>
          <w:lang w:val="es-ES"/>
        </w:rPr>
      </w:pPr>
      <w:r w:rsidRPr="003A394E">
        <w:rPr>
          <w:rFonts w:ascii="inherit" w:eastAsia="Times New Roman" w:hAnsi="inherit" w:cs="Courier New"/>
          <w:b/>
          <w:color w:val="212121"/>
          <w:lang w:val="es-ES"/>
        </w:rPr>
        <w:t xml:space="preserve">Posición </w:t>
      </w:r>
      <w:proofErr w:type="spellStart"/>
      <w:r w:rsidRPr="003A394E">
        <w:rPr>
          <w:rFonts w:ascii="inherit" w:eastAsia="Times New Roman" w:hAnsi="inherit" w:cs="Courier New"/>
          <w:b/>
          <w:color w:val="212121"/>
          <w:lang w:val="es-ES"/>
        </w:rPr>
        <w:t>Unica</w:t>
      </w:r>
      <w:proofErr w:type="spellEnd"/>
      <w:r w:rsidRPr="003A394E">
        <w:rPr>
          <w:rFonts w:ascii="inherit" w:eastAsia="Times New Roman" w:hAnsi="inherit" w:cs="Courier New"/>
          <w:b/>
          <w:color w:val="212121"/>
          <w:lang w:val="es-ES"/>
        </w:rPr>
        <w:t xml:space="preserve"> vs. Posición </w:t>
      </w:r>
      <w:proofErr w:type="spellStart"/>
      <w:r w:rsidRPr="003A394E">
        <w:rPr>
          <w:rFonts w:ascii="inherit" w:eastAsia="Times New Roman" w:hAnsi="inherit" w:cs="Courier New"/>
          <w:b/>
          <w:color w:val="212121"/>
          <w:lang w:val="es-ES"/>
        </w:rPr>
        <w:t>Aregada</w:t>
      </w:r>
      <w:proofErr w:type="spellEnd"/>
      <w:r w:rsidRPr="003A394E">
        <w:rPr>
          <w:rFonts w:ascii="inherit" w:eastAsia="Times New Roman" w:hAnsi="inherit" w:cs="Courier New"/>
          <w:b/>
          <w:color w:val="212121"/>
          <w:lang w:val="es-ES"/>
        </w:rPr>
        <w:t xml:space="preserve"> Concurrente</w:t>
      </w:r>
    </w:p>
    <w:tbl>
      <w:tblPr>
        <w:tblStyle w:val="TableGrid"/>
        <w:tblW w:w="11340" w:type="dxa"/>
        <w:tblInd w:w="-1085" w:type="dxa"/>
        <w:tblLook w:val="04A0" w:firstRow="1" w:lastRow="0" w:firstColumn="1" w:lastColumn="0" w:noHBand="0" w:noVBand="1"/>
      </w:tblPr>
      <w:tblGrid>
        <w:gridCol w:w="2070"/>
        <w:gridCol w:w="2880"/>
        <w:gridCol w:w="3600"/>
        <w:gridCol w:w="2790"/>
      </w:tblGrid>
      <w:tr w:rsidR="00F35935" w:rsidRPr="00D14DA6" w14:paraId="066DDDE2" w14:textId="77777777" w:rsidTr="00932CA2">
        <w:tc>
          <w:tcPr>
            <w:tcW w:w="2070" w:type="dxa"/>
          </w:tcPr>
          <w:p w14:paraId="1EFBEA68" w14:textId="77777777" w:rsidR="00F35935" w:rsidRPr="00225F26" w:rsidRDefault="00F35935" w:rsidP="00932CA2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eastAsia="ko-KR"/>
              </w:rPr>
            </w:pPr>
            <w:proofErr w:type="spellStart"/>
            <w:r w:rsidRPr="00225F26">
              <w:rPr>
                <w:b/>
                <w:sz w:val="24"/>
                <w:szCs w:val="24"/>
                <w:lang w:eastAsia="ko-KR"/>
              </w:rPr>
              <w:t>Calendario</w:t>
            </w:r>
            <w:proofErr w:type="spellEnd"/>
            <w:r w:rsidRPr="00225F26">
              <w:rPr>
                <w:b/>
                <w:sz w:val="24"/>
                <w:szCs w:val="24"/>
                <w:lang w:eastAsia="ko-KR"/>
              </w:rPr>
              <w:t xml:space="preserve"> de </w:t>
            </w:r>
            <w:proofErr w:type="spellStart"/>
            <w:r w:rsidRPr="00225F26">
              <w:rPr>
                <w:b/>
                <w:sz w:val="24"/>
                <w:szCs w:val="24"/>
                <w:lang w:eastAsia="ko-KR"/>
              </w:rPr>
              <w:t>Año</w:t>
            </w:r>
            <w:proofErr w:type="spellEnd"/>
          </w:p>
        </w:tc>
        <w:tc>
          <w:tcPr>
            <w:tcW w:w="2880" w:type="dxa"/>
          </w:tcPr>
          <w:p w14:paraId="415C60B0" w14:textId="77777777" w:rsidR="00F35935" w:rsidRPr="00D14DA6" w:rsidRDefault="00F35935" w:rsidP="00932CA2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val="es-ES" w:eastAsia="ko-KR"/>
              </w:rPr>
            </w:pPr>
            <w:r w:rsidRPr="00D14DA6">
              <w:rPr>
                <w:rFonts w:eastAsia="Malgun Gothic"/>
                <w:b/>
                <w:sz w:val="24"/>
                <w:szCs w:val="24"/>
                <w:lang w:val="es-ES" w:eastAsia="ko-KR"/>
              </w:rPr>
              <w:t>Posición única vs. posición agregada concurrente</w:t>
            </w:r>
          </w:p>
        </w:tc>
        <w:tc>
          <w:tcPr>
            <w:tcW w:w="3600" w:type="dxa"/>
          </w:tcPr>
          <w:p w14:paraId="0FF60FAA" w14:textId="77777777" w:rsidR="00F35935" w:rsidRPr="00D14DA6" w:rsidRDefault="00F35935" w:rsidP="00932CA2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val="es-ES" w:eastAsia="ko-KR"/>
              </w:rPr>
            </w:pPr>
            <w:r w:rsidRPr="00D14DA6">
              <w:rPr>
                <w:rFonts w:eastAsia="Malgun Gothic"/>
                <w:b/>
                <w:sz w:val="24"/>
                <w:szCs w:val="24"/>
                <w:lang w:val="es-ES" w:eastAsia="ko-KR"/>
              </w:rPr>
              <w:t>Graduados empleados en el campo en posiciones agregadas concurrentes</w:t>
            </w:r>
          </w:p>
        </w:tc>
        <w:tc>
          <w:tcPr>
            <w:tcW w:w="2790" w:type="dxa"/>
          </w:tcPr>
          <w:p w14:paraId="6DC3AA6C" w14:textId="77777777" w:rsidR="00F35935" w:rsidRPr="00D14DA6" w:rsidRDefault="00F35935" w:rsidP="00932CA2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val="es-ES" w:eastAsia="ko-KR"/>
              </w:rPr>
            </w:pPr>
            <w:proofErr w:type="gramStart"/>
            <w:r w:rsidRPr="00D14DA6">
              <w:rPr>
                <w:rFonts w:eastAsia="Malgun Gothic"/>
                <w:b/>
                <w:sz w:val="24"/>
                <w:szCs w:val="24"/>
                <w:lang w:val="es-ES" w:eastAsia="ko-KR"/>
              </w:rPr>
              <w:t>Total</w:t>
            </w:r>
            <w:proofErr w:type="gramEnd"/>
            <w:r w:rsidRPr="00D14DA6">
              <w:rPr>
                <w:rFonts w:eastAsia="Malgun Gothic"/>
                <w:b/>
                <w:sz w:val="24"/>
                <w:szCs w:val="24"/>
                <w:lang w:val="es-ES" w:eastAsia="ko-KR"/>
              </w:rPr>
              <w:t xml:space="preserve"> de graduados Empleados en el campo</w:t>
            </w:r>
          </w:p>
        </w:tc>
      </w:tr>
      <w:tr w:rsidR="00FB0A0C" w:rsidRPr="00225F26" w14:paraId="559511B8" w14:textId="77777777" w:rsidTr="00932CA2">
        <w:tc>
          <w:tcPr>
            <w:tcW w:w="2070" w:type="dxa"/>
          </w:tcPr>
          <w:p w14:paraId="3FE5E943" w14:textId="1387ADAB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880" w:type="dxa"/>
          </w:tcPr>
          <w:p w14:paraId="72329816" w14:textId="3CAD0F3A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00" w:type="dxa"/>
          </w:tcPr>
          <w:p w14:paraId="1A0181A6" w14:textId="3D6FC572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90" w:type="dxa"/>
          </w:tcPr>
          <w:p w14:paraId="46D7884F" w14:textId="232FE8F3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B0A0C" w:rsidRPr="00225F26" w14:paraId="11DB3C48" w14:textId="77777777" w:rsidTr="00932CA2">
        <w:tc>
          <w:tcPr>
            <w:tcW w:w="2070" w:type="dxa"/>
          </w:tcPr>
          <w:p w14:paraId="52D5A393" w14:textId="615EDECE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880" w:type="dxa"/>
          </w:tcPr>
          <w:p w14:paraId="68F10F2C" w14:textId="1781493C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00" w:type="dxa"/>
          </w:tcPr>
          <w:p w14:paraId="02E003D9" w14:textId="0C4C2313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90" w:type="dxa"/>
          </w:tcPr>
          <w:p w14:paraId="67004EC8" w14:textId="3997CCDE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14:paraId="1A78A40F" w14:textId="77777777" w:rsidR="00F35935" w:rsidRDefault="00F35935" w:rsidP="00F35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eastAsia="Times New Roman" w:hAnsi="inherit" w:cs="Courier New"/>
          <w:b/>
          <w:color w:val="212121"/>
          <w:lang w:val="es-ES"/>
        </w:rPr>
      </w:pPr>
    </w:p>
    <w:p w14:paraId="69AC7EFF" w14:textId="77777777" w:rsidR="00F35935" w:rsidRDefault="00F35935" w:rsidP="00F35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b/>
          <w:color w:val="212121"/>
          <w:lang w:val="es-ES"/>
        </w:rPr>
      </w:pPr>
    </w:p>
    <w:p w14:paraId="2BA762D5" w14:textId="77777777" w:rsidR="00F35935" w:rsidRDefault="00F35935" w:rsidP="00F35935">
      <w:pPr>
        <w:pStyle w:val="NoSpacing"/>
        <w:rPr>
          <w:sz w:val="26"/>
          <w:szCs w:val="26"/>
        </w:rPr>
      </w:pPr>
    </w:p>
    <w:p w14:paraId="4F875CD2" w14:textId="77777777" w:rsidR="00F35935" w:rsidRPr="00A27215" w:rsidRDefault="00F35935" w:rsidP="00F35935">
      <w:pPr>
        <w:pStyle w:val="NoSpacing"/>
        <w:jc w:val="center"/>
        <w:rPr>
          <w:b/>
          <w:sz w:val="28"/>
          <w:szCs w:val="28"/>
          <w:u w:val="single"/>
        </w:rPr>
      </w:pPr>
      <w:proofErr w:type="spellStart"/>
      <w:r w:rsidRPr="003A394E">
        <w:rPr>
          <w:b/>
          <w:sz w:val="28"/>
          <w:szCs w:val="28"/>
          <w:u w:val="single"/>
        </w:rPr>
        <w:t>Puestos</w:t>
      </w:r>
      <w:proofErr w:type="spellEnd"/>
      <w:r w:rsidRPr="003A394E">
        <w:rPr>
          <w:b/>
          <w:sz w:val="28"/>
          <w:szCs w:val="28"/>
          <w:u w:val="single"/>
        </w:rPr>
        <w:t xml:space="preserve"> </w:t>
      </w:r>
      <w:proofErr w:type="spellStart"/>
      <w:r w:rsidRPr="003A394E">
        <w:rPr>
          <w:b/>
          <w:sz w:val="28"/>
          <w:szCs w:val="28"/>
          <w:u w:val="single"/>
        </w:rPr>
        <w:t>por</w:t>
      </w:r>
      <w:proofErr w:type="spellEnd"/>
      <w:r w:rsidRPr="003A394E">
        <w:rPr>
          <w:b/>
          <w:sz w:val="28"/>
          <w:szCs w:val="28"/>
          <w:u w:val="single"/>
        </w:rPr>
        <w:t xml:space="preserve"> </w:t>
      </w:r>
      <w:proofErr w:type="spellStart"/>
      <w:r w:rsidRPr="003A394E">
        <w:rPr>
          <w:b/>
          <w:sz w:val="28"/>
          <w:szCs w:val="28"/>
          <w:u w:val="single"/>
        </w:rPr>
        <w:t>cuenta</w:t>
      </w:r>
      <w:proofErr w:type="spellEnd"/>
      <w:r w:rsidRPr="003A394E">
        <w:rPr>
          <w:b/>
          <w:sz w:val="28"/>
          <w:szCs w:val="28"/>
          <w:u w:val="single"/>
        </w:rPr>
        <w:t xml:space="preserve"> </w:t>
      </w:r>
      <w:proofErr w:type="spellStart"/>
      <w:r w:rsidRPr="003A394E">
        <w:rPr>
          <w:b/>
          <w:sz w:val="28"/>
          <w:szCs w:val="28"/>
          <w:u w:val="single"/>
        </w:rPr>
        <w:t>propia</w:t>
      </w:r>
      <w:proofErr w:type="spellEnd"/>
      <w:r w:rsidRPr="003A394E">
        <w:rPr>
          <w:b/>
          <w:sz w:val="28"/>
          <w:szCs w:val="28"/>
          <w:u w:val="single"/>
        </w:rPr>
        <w:t xml:space="preserve"> / freelance</w:t>
      </w:r>
    </w:p>
    <w:tbl>
      <w:tblPr>
        <w:tblStyle w:val="TableGrid"/>
        <w:tblW w:w="11160" w:type="dxa"/>
        <w:tblInd w:w="-995" w:type="dxa"/>
        <w:tblLook w:val="04A0" w:firstRow="1" w:lastRow="0" w:firstColumn="1" w:lastColumn="0" w:noHBand="0" w:noVBand="1"/>
      </w:tblPr>
      <w:tblGrid>
        <w:gridCol w:w="2070"/>
        <w:gridCol w:w="6480"/>
        <w:gridCol w:w="2610"/>
      </w:tblGrid>
      <w:tr w:rsidR="00F35935" w14:paraId="4AE3DED8" w14:textId="77777777" w:rsidTr="00932CA2">
        <w:tc>
          <w:tcPr>
            <w:tcW w:w="2070" w:type="dxa"/>
          </w:tcPr>
          <w:p w14:paraId="1700BD28" w14:textId="77777777" w:rsidR="00F35935" w:rsidRDefault="00F35935" w:rsidP="00932CA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proofErr w:type="spellStart"/>
            <w:r w:rsidRPr="00225F26">
              <w:rPr>
                <w:b/>
                <w:sz w:val="24"/>
                <w:szCs w:val="24"/>
                <w:lang w:eastAsia="ko-KR"/>
              </w:rPr>
              <w:t>Calendario</w:t>
            </w:r>
            <w:proofErr w:type="spellEnd"/>
            <w:r w:rsidRPr="00225F26">
              <w:rPr>
                <w:b/>
                <w:sz w:val="24"/>
                <w:szCs w:val="24"/>
                <w:lang w:eastAsia="ko-KR"/>
              </w:rPr>
              <w:t xml:space="preserve"> de </w:t>
            </w:r>
            <w:proofErr w:type="spellStart"/>
            <w:r w:rsidRPr="00225F26">
              <w:rPr>
                <w:b/>
                <w:sz w:val="24"/>
                <w:szCs w:val="24"/>
                <w:lang w:eastAsia="ko-KR"/>
              </w:rPr>
              <w:t>Año</w:t>
            </w:r>
            <w:proofErr w:type="spellEnd"/>
          </w:p>
        </w:tc>
        <w:tc>
          <w:tcPr>
            <w:tcW w:w="6480" w:type="dxa"/>
          </w:tcPr>
          <w:p w14:paraId="12656B58" w14:textId="77777777" w:rsidR="00F35935" w:rsidRPr="003A394E" w:rsidRDefault="00F35935" w:rsidP="00932CA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proofErr w:type="spellStart"/>
            <w:r w:rsidRPr="003A394E">
              <w:rPr>
                <w:b/>
                <w:sz w:val="28"/>
                <w:szCs w:val="28"/>
              </w:rPr>
              <w:t>Graduados</w:t>
            </w:r>
            <w:proofErr w:type="spellEnd"/>
            <w:r w:rsidRPr="003A39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A394E">
              <w:rPr>
                <w:b/>
                <w:sz w:val="28"/>
                <w:szCs w:val="28"/>
              </w:rPr>
              <w:t>empleados</w:t>
            </w:r>
            <w:proofErr w:type="spellEnd"/>
            <w:r w:rsidRPr="003A394E">
              <w:rPr>
                <w:b/>
                <w:sz w:val="28"/>
                <w:szCs w:val="28"/>
              </w:rPr>
              <w:t xml:space="preserve"> que </w:t>
            </w:r>
            <w:proofErr w:type="spellStart"/>
            <w:r w:rsidRPr="003A394E">
              <w:rPr>
                <w:b/>
                <w:sz w:val="28"/>
                <w:szCs w:val="28"/>
              </w:rPr>
              <w:t>trabajan</w:t>
            </w:r>
            <w:proofErr w:type="spellEnd"/>
            <w:r w:rsidRPr="003A39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A394E">
              <w:rPr>
                <w:b/>
                <w:sz w:val="28"/>
                <w:szCs w:val="28"/>
              </w:rPr>
              <w:t>por</w:t>
            </w:r>
            <w:proofErr w:type="spellEnd"/>
            <w:r w:rsidRPr="003A39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A394E">
              <w:rPr>
                <w:b/>
                <w:sz w:val="28"/>
                <w:szCs w:val="28"/>
              </w:rPr>
              <w:t>cuenta</w:t>
            </w:r>
            <w:proofErr w:type="spellEnd"/>
            <w:r w:rsidRPr="003A39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A394E">
              <w:rPr>
                <w:b/>
                <w:sz w:val="28"/>
                <w:szCs w:val="28"/>
              </w:rPr>
              <w:t>propia</w:t>
            </w:r>
            <w:proofErr w:type="spellEnd"/>
            <w:r w:rsidRPr="003A394E">
              <w:rPr>
                <w:b/>
                <w:sz w:val="28"/>
                <w:szCs w:val="28"/>
              </w:rPr>
              <w:t xml:space="preserve"> o que </w:t>
            </w:r>
            <w:proofErr w:type="spellStart"/>
            <w:r w:rsidRPr="003A394E">
              <w:rPr>
                <w:b/>
                <w:sz w:val="28"/>
                <w:szCs w:val="28"/>
              </w:rPr>
              <w:t>trabajan</w:t>
            </w:r>
            <w:proofErr w:type="spellEnd"/>
          </w:p>
          <w:p w14:paraId="57D3D134" w14:textId="77777777" w:rsidR="00F35935" w:rsidRPr="00756530" w:rsidRDefault="00F35935" w:rsidP="00932CA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3A394E">
              <w:rPr>
                <w:b/>
                <w:sz w:val="28"/>
                <w:szCs w:val="28"/>
              </w:rPr>
              <w:t>Lanza libre</w:t>
            </w:r>
          </w:p>
        </w:tc>
        <w:tc>
          <w:tcPr>
            <w:tcW w:w="2610" w:type="dxa"/>
          </w:tcPr>
          <w:p w14:paraId="740DA79B" w14:textId="77777777" w:rsidR="00F35935" w:rsidRPr="00275259" w:rsidRDefault="00F35935" w:rsidP="00932CA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3A394E">
              <w:rPr>
                <w:b/>
                <w:sz w:val="28"/>
                <w:szCs w:val="28"/>
              </w:rPr>
              <w:t xml:space="preserve">Total de </w:t>
            </w:r>
            <w:proofErr w:type="spellStart"/>
            <w:r w:rsidRPr="003A394E">
              <w:rPr>
                <w:b/>
                <w:sz w:val="28"/>
                <w:szCs w:val="28"/>
              </w:rPr>
              <w:t>graduados</w:t>
            </w:r>
            <w:proofErr w:type="spellEnd"/>
            <w:r w:rsidRPr="003A39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A394E">
              <w:rPr>
                <w:b/>
                <w:sz w:val="28"/>
                <w:szCs w:val="28"/>
              </w:rPr>
              <w:t>empleados</w:t>
            </w:r>
            <w:proofErr w:type="spellEnd"/>
            <w:r w:rsidRPr="003A39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A394E">
              <w:rPr>
                <w:b/>
                <w:sz w:val="28"/>
                <w:szCs w:val="28"/>
              </w:rPr>
              <w:t>en</w:t>
            </w:r>
            <w:proofErr w:type="spellEnd"/>
            <w:r w:rsidRPr="003A39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A394E">
              <w:rPr>
                <w:b/>
                <w:sz w:val="28"/>
                <w:szCs w:val="28"/>
              </w:rPr>
              <w:t>el</w:t>
            </w:r>
            <w:proofErr w:type="spellEnd"/>
            <w:r w:rsidRPr="003A394E">
              <w:rPr>
                <w:b/>
                <w:sz w:val="28"/>
                <w:szCs w:val="28"/>
              </w:rPr>
              <w:t xml:space="preserve"> campo</w:t>
            </w:r>
          </w:p>
        </w:tc>
      </w:tr>
      <w:tr w:rsidR="00FB0A0C" w14:paraId="68482436" w14:textId="77777777" w:rsidTr="00932CA2">
        <w:tc>
          <w:tcPr>
            <w:tcW w:w="2070" w:type="dxa"/>
          </w:tcPr>
          <w:p w14:paraId="22E8CFEC" w14:textId="1D608B01" w:rsidR="00FB0A0C" w:rsidRPr="00B41771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 w:rsidRPr="00B4177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6480" w:type="dxa"/>
          </w:tcPr>
          <w:p w14:paraId="587D6733" w14:textId="6437B93D" w:rsidR="00FB0A0C" w:rsidRPr="00B41771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10" w:type="dxa"/>
          </w:tcPr>
          <w:p w14:paraId="5DED00E4" w14:textId="153D9D2F" w:rsidR="00FB0A0C" w:rsidRPr="00B41771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B0A0C" w14:paraId="166319A7" w14:textId="77777777" w:rsidTr="00932CA2">
        <w:tc>
          <w:tcPr>
            <w:tcW w:w="2070" w:type="dxa"/>
          </w:tcPr>
          <w:p w14:paraId="32A20F59" w14:textId="301857E0" w:rsidR="00FB0A0C" w:rsidRPr="00B41771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6480" w:type="dxa"/>
          </w:tcPr>
          <w:p w14:paraId="0E339A1C" w14:textId="7FC164F7" w:rsidR="00FB0A0C" w:rsidRPr="00B41771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10" w:type="dxa"/>
          </w:tcPr>
          <w:p w14:paraId="6CABD04D" w14:textId="186E151C" w:rsidR="00FB0A0C" w:rsidRPr="00B41771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14:paraId="72DBE2EC" w14:textId="77777777" w:rsidR="00F35935" w:rsidRDefault="00F35935" w:rsidP="00F35935">
      <w:pPr>
        <w:pStyle w:val="NoSpacing"/>
        <w:rPr>
          <w:sz w:val="26"/>
          <w:szCs w:val="26"/>
        </w:rPr>
      </w:pPr>
    </w:p>
    <w:p w14:paraId="789D6DF8" w14:textId="77777777" w:rsidR="00F35935" w:rsidRPr="00C50576" w:rsidRDefault="00F35935" w:rsidP="00F35935">
      <w:pPr>
        <w:pStyle w:val="NoSpacing"/>
        <w:rPr>
          <w:sz w:val="26"/>
          <w:szCs w:val="26"/>
        </w:rPr>
      </w:pPr>
    </w:p>
    <w:p w14:paraId="4A90B536" w14:textId="77777777" w:rsidR="00F35935" w:rsidRPr="003A394E" w:rsidRDefault="00F35935" w:rsidP="00F35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eastAsia="Times New Roman" w:hAnsi="inherit" w:cs="Courier New"/>
          <w:b/>
          <w:color w:val="212121"/>
        </w:rPr>
      </w:pPr>
      <w:r w:rsidRPr="003A394E">
        <w:rPr>
          <w:rFonts w:ascii="inherit" w:eastAsia="Times New Roman" w:hAnsi="inherit" w:cs="Courier New"/>
          <w:b/>
          <w:color w:val="212121"/>
          <w:lang w:val="es-ES"/>
        </w:rPr>
        <w:t>Empleo institucional</w:t>
      </w:r>
    </w:p>
    <w:tbl>
      <w:tblPr>
        <w:tblStyle w:val="TableGrid"/>
        <w:tblW w:w="11250" w:type="dxa"/>
        <w:tblInd w:w="-1085" w:type="dxa"/>
        <w:tblLook w:val="04A0" w:firstRow="1" w:lastRow="0" w:firstColumn="1" w:lastColumn="0" w:noHBand="0" w:noVBand="1"/>
      </w:tblPr>
      <w:tblGrid>
        <w:gridCol w:w="1980"/>
        <w:gridCol w:w="6210"/>
        <w:gridCol w:w="3060"/>
      </w:tblGrid>
      <w:tr w:rsidR="00F35935" w:rsidRPr="00483F84" w14:paraId="13C57AA7" w14:textId="77777777" w:rsidTr="00932CA2">
        <w:tc>
          <w:tcPr>
            <w:tcW w:w="1980" w:type="dxa"/>
          </w:tcPr>
          <w:p w14:paraId="2C84A4AC" w14:textId="77777777" w:rsidR="00F35935" w:rsidRPr="00483F84" w:rsidRDefault="00F35935" w:rsidP="00932CA2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eastAsia="ko-KR"/>
              </w:rPr>
            </w:pPr>
            <w:proofErr w:type="spellStart"/>
            <w:r w:rsidRPr="00225F26">
              <w:rPr>
                <w:b/>
                <w:sz w:val="24"/>
                <w:szCs w:val="24"/>
                <w:lang w:eastAsia="ko-KR"/>
              </w:rPr>
              <w:t>Calendario</w:t>
            </w:r>
            <w:proofErr w:type="spellEnd"/>
            <w:r w:rsidRPr="00225F26">
              <w:rPr>
                <w:b/>
                <w:sz w:val="24"/>
                <w:szCs w:val="24"/>
                <w:lang w:eastAsia="ko-KR"/>
              </w:rPr>
              <w:t xml:space="preserve"> de </w:t>
            </w:r>
            <w:proofErr w:type="spellStart"/>
            <w:r w:rsidRPr="00225F26">
              <w:rPr>
                <w:b/>
                <w:sz w:val="24"/>
                <w:szCs w:val="24"/>
                <w:lang w:eastAsia="ko-KR"/>
              </w:rPr>
              <w:t>Año</w:t>
            </w:r>
            <w:proofErr w:type="spellEnd"/>
          </w:p>
        </w:tc>
        <w:tc>
          <w:tcPr>
            <w:tcW w:w="6210" w:type="dxa"/>
          </w:tcPr>
          <w:p w14:paraId="77AE1BF8" w14:textId="77777777" w:rsidR="00F35935" w:rsidRPr="00483F84" w:rsidRDefault="00F35935" w:rsidP="00932CA2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eastAsia="ko-KR"/>
              </w:rPr>
            </w:pP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Graduados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empleados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que son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empleados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por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la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institución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, un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empleador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propiedad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de la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institución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o un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empleador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que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comparte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la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propiedad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con la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institución</w:t>
            </w:r>
            <w:proofErr w:type="spellEnd"/>
          </w:p>
        </w:tc>
        <w:tc>
          <w:tcPr>
            <w:tcW w:w="3060" w:type="dxa"/>
          </w:tcPr>
          <w:p w14:paraId="6D73EFDA" w14:textId="77777777" w:rsidR="00F35935" w:rsidRPr="00483F84" w:rsidRDefault="00F35935" w:rsidP="00932CA2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eastAsia="ko-KR"/>
              </w:rPr>
            </w:pPr>
            <w:r w:rsidRPr="004D7153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Total de </w:t>
            </w:r>
            <w:proofErr w:type="spellStart"/>
            <w:r w:rsidRPr="004D7153">
              <w:rPr>
                <w:rFonts w:eastAsia="Malgun Gothic"/>
                <w:b/>
                <w:sz w:val="24"/>
                <w:szCs w:val="24"/>
                <w:lang w:eastAsia="ko-KR"/>
              </w:rPr>
              <w:t>graduados</w:t>
            </w:r>
            <w:proofErr w:type="spellEnd"/>
            <w:r w:rsidRPr="004D7153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4D7153">
              <w:rPr>
                <w:rFonts w:eastAsia="Malgun Gothic"/>
                <w:b/>
                <w:sz w:val="24"/>
                <w:szCs w:val="24"/>
                <w:lang w:eastAsia="ko-KR"/>
              </w:rPr>
              <w:t>empleados</w:t>
            </w:r>
            <w:proofErr w:type="spellEnd"/>
            <w:r w:rsidRPr="004D7153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4D7153">
              <w:rPr>
                <w:rFonts w:eastAsia="Malgun Gothic"/>
                <w:b/>
                <w:sz w:val="24"/>
                <w:szCs w:val="24"/>
                <w:lang w:eastAsia="ko-KR"/>
              </w:rPr>
              <w:t>en</w:t>
            </w:r>
            <w:proofErr w:type="spellEnd"/>
            <w:r w:rsidRPr="004D7153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4D7153">
              <w:rPr>
                <w:rFonts w:eastAsia="Malgun Gothic"/>
                <w:b/>
                <w:sz w:val="24"/>
                <w:szCs w:val="24"/>
                <w:lang w:eastAsia="ko-KR"/>
              </w:rPr>
              <w:t>el</w:t>
            </w:r>
            <w:proofErr w:type="spellEnd"/>
            <w:r w:rsidRPr="004D7153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campo</w:t>
            </w:r>
          </w:p>
        </w:tc>
      </w:tr>
      <w:tr w:rsidR="00FB0A0C" w:rsidRPr="00483F84" w14:paraId="020DC9CE" w14:textId="77777777" w:rsidTr="00932CA2">
        <w:tc>
          <w:tcPr>
            <w:tcW w:w="1980" w:type="dxa"/>
          </w:tcPr>
          <w:p w14:paraId="19FF2745" w14:textId="039768A6" w:rsidR="00FB0A0C" w:rsidRPr="00483F84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 w:rsidRPr="00840F33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6210" w:type="dxa"/>
          </w:tcPr>
          <w:p w14:paraId="6C924A4B" w14:textId="3A9FB81C" w:rsidR="00FB0A0C" w:rsidRPr="00483F84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 w:rsidRPr="00840F3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060" w:type="dxa"/>
          </w:tcPr>
          <w:p w14:paraId="43392358" w14:textId="2FB6B640" w:rsidR="00FB0A0C" w:rsidRPr="00483F84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FB0A0C" w:rsidRPr="00483F84" w14:paraId="5E596D45" w14:textId="77777777" w:rsidTr="00932CA2">
        <w:tc>
          <w:tcPr>
            <w:tcW w:w="1980" w:type="dxa"/>
          </w:tcPr>
          <w:p w14:paraId="6603875A" w14:textId="68D3996D" w:rsidR="00FB0A0C" w:rsidRPr="00483F84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6210" w:type="dxa"/>
          </w:tcPr>
          <w:p w14:paraId="306C6549" w14:textId="7A05A91C" w:rsidR="00FB0A0C" w:rsidRPr="00483F84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060" w:type="dxa"/>
          </w:tcPr>
          <w:p w14:paraId="497666FA" w14:textId="1147CC43" w:rsidR="00FB0A0C" w:rsidRPr="00483F84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</w:tbl>
    <w:p w14:paraId="6DF935E9" w14:textId="77777777" w:rsidR="00A461FC" w:rsidRPr="00C50576" w:rsidRDefault="00A461FC" w:rsidP="00983C04">
      <w:pPr>
        <w:pStyle w:val="NoSpacing"/>
        <w:rPr>
          <w:sz w:val="26"/>
          <w:szCs w:val="26"/>
        </w:rPr>
      </w:pPr>
    </w:p>
    <w:p w14:paraId="0C962482" w14:textId="77777777" w:rsidR="00A461FC" w:rsidRPr="00D14DA6" w:rsidRDefault="00A461FC" w:rsidP="00A461FC">
      <w:pPr>
        <w:pStyle w:val="NoSpacing"/>
        <w:rPr>
          <w:rFonts w:eastAsia="Malgun Gothic"/>
          <w:b/>
          <w:sz w:val="24"/>
          <w:szCs w:val="24"/>
          <w:lang w:val="es-ES" w:eastAsia="ko-KR"/>
        </w:rPr>
      </w:pPr>
      <w:r w:rsidRPr="00D14DA6">
        <w:rPr>
          <w:rFonts w:eastAsia="Malgun Gothic"/>
          <w:b/>
          <w:sz w:val="24"/>
          <w:szCs w:val="24"/>
          <w:lang w:val="es-ES" w:eastAsia="ko-KR"/>
        </w:rPr>
        <w:t xml:space="preserve">Iniciales del </w:t>
      </w:r>
      <w:proofErr w:type="gramStart"/>
      <w:r w:rsidRPr="00D14DA6">
        <w:rPr>
          <w:rFonts w:eastAsia="Malgun Gothic"/>
          <w:b/>
          <w:sz w:val="24"/>
          <w:szCs w:val="24"/>
          <w:lang w:val="es-ES" w:eastAsia="ko-KR"/>
        </w:rPr>
        <w:t>Estudiante:_</w:t>
      </w:r>
      <w:proofErr w:type="gramEnd"/>
      <w:r w:rsidRPr="00D14DA6">
        <w:rPr>
          <w:rFonts w:eastAsia="Malgun Gothic"/>
          <w:b/>
          <w:sz w:val="24"/>
          <w:szCs w:val="24"/>
          <w:lang w:val="es-ES" w:eastAsia="ko-KR"/>
        </w:rPr>
        <w:t>__________________________Fecha:_________________________</w:t>
      </w:r>
    </w:p>
    <w:p w14:paraId="770350A3" w14:textId="77777777" w:rsidR="00A461FC" w:rsidRPr="00D14DA6" w:rsidRDefault="00A461FC" w:rsidP="00A461FC">
      <w:pPr>
        <w:pStyle w:val="NoSpacing"/>
        <w:rPr>
          <w:rFonts w:eastAsia="Malgun Gothic"/>
          <w:sz w:val="24"/>
          <w:szCs w:val="24"/>
          <w:lang w:val="es-ES" w:eastAsia="ko-KR"/>
        </w:rPr>
      </w:pPr>
      <w:r w:rsidRPr="00D14DA6">
        <w:rPr>
          <w:rFonts w:eastAsia="Malgun Gothic"/>
          <w:sz w:val="24"/>
          <w:szCs w:val="24"/>
          <w:lang w:val="es-ES" w:eastAsia="ko-KR"/>
        </w:rPr>
        <w:t>Inicial solo después de haber tenido tiempo suficiente para leer y comprender la información.</w:t>
      </w:r>
    </w:p>
    <w:p w14:paraId="55396D02" w14:textId="77777777" w:rsidR="00A461FC" w:rsidRDefault="00A461FC" w:rsidP="00A461FC">
      <w:pPr>
        <w:jc w:val="center"/>
        <w:rPr>
          <w:b/>
          <w:lang w:val="es-ES"/>
        </w:rPr>
      </w:pPr>
    </w:p>
    <w:p w14:paraId="3A92844E" w14:textId="77777777" w:rsidR="00983C04" w:rsidRPr="00983C04" w:rsidRDefault="00983C04" w:rsidP="00983C04">
      <w:pPr>
        <w:rPr>
          <w:b/>
          <w:lang w:val="es-ES"/>
        </w:rPr>
      </w:pPr>
      <w:r w:rsidRPr="00983C04">
        <w:rPr>
          <w:b/>
          <w:lang w:val="es-ES"/>
        </w:rPr>
        <w:t>Este programa puede resultar en un trabajador autónomo o autónomo.</w:t>
      </w:r>
    </w:p>
    <w:p w14:paraId="21EA7449" w14:textId="77777777" w:rsidR="00983C04" w:rsidRPr="00983C04" w:rsidRDefault="00983C04" w:rsidP="00983C04">
      <w:pPr>
        <w:rPr>
          <w:b/>
          <w:lang w:val="es-ES"/>
        </w:rPr>
      </w:pPr>
      <w:r w:rsidRPr="00983C04">
        <w:rPr>
          <w:b/>
          <w:lang w:val="es-ES"/>
        </w:rPr>
        <w:t>• El trabajo disponible para los egresados de este programa suele ser para autónomos o autónomos.</w:t>
      </w:r>
    </w:p>
    <w:p w14:paraId="3A7BE717" w14:textId="77777777" w:rsidR="00983C04" w:rsidRPr="00983C04" w:rsidRDefault="00983C04" w:rsidP="00983C04">
      <w:pPr>
        <w:rPr>
          <w:b/>
          <w:lang w:val="es-ES"/>
        </w:rPr>
      </w:pPr>
      <w:r w:rsidRPr="00983C04">
        <w:rPr>
          <w:b/>
          <w:lang w:val="es-ES"/>
        </w:rPr>
        <w:t>• Este tipo de trabajo puede no ser consistente</w:t>
      </w:r>
    </w:p>
    <w:p w14:paraId="3E5D3DA4" w14:textId="77777777" w:rsidR="00983C04" w:rsidRPr="00983C04" w:rsidRDefault="00983C04" w:rsidP="00983C04">
      <w:pPr>
        <w:rPr>
          <w:b/>
          <w:lang w:val="es-ES"/>
        </w:rPr>
      </w:pPr>
      <w:r w:rsidRPr="00983C04">
        <w:rPr>
          <w:b/>
          <w:lang w:val="es-ES"/>
        </w:rPr>
        <w:t>• El período de empleo puede oscilar entre un día, semanas y varios meses.</w:t>
      </w:r>
    </w:p>
    <w:p w14:paraId="1A127FB7" w14:textId="77777777" w:rsidR="00983C04" w:rsidRPr="00983C04" w:rsidRDefault="00983C04" w:rsidP="00983C04">
      <w:pPr>
        <w:rPr>
          <w:b/>
          <w:lang w:val="es-ES"/>
        </w:rPr>
      </w:pPr>
      <w:r w:rsidRPr="00983C04">
        <w:rPr>
          <w:b/>
          <w:lang w:val="es-ES"/>
        </w:rPr>
        <w:t>• Las horas trabajadas en un día o una semana pueden ser más o menos que la jornada laboral tradicional de 8 horas o la semana laboral de 40 horas.</w:t>
      </w:r>
    </w:p>
    <w:p w14:paraId="52BA5FBA" w14:textId="77777777" w:rsidR="00983C04" w:rsidRPr="00983C04" w:rsidRDefault="00983C04" w:rsidP="00983C04">
      <w:pPr>
        <w:rPr>
          <w:b/>
          <w:lang w:val="es-ES"/>
        </w:rPr>
      </w:pPr>
      <w:r w:rsidRPr="00983C04">
        <w:rPr>
          <w:b/>
          <w:lang w:val="es-ES"/>
        </w:rPr>
        <w:t>• Puede esperar pasar tiempo no remunerado expandiendo sus redes, publicitando, promocionando sus servicios o perfeccionando sus habilidades.</w:t>
      </w:r>
    </w:p>
    <w:p w14:paraId="52F75104" w14:textId="77777777" w:rsidR="00983C04" w:rsidRPr="00983C04" w:rsidRDefault="00983C04" w:rsidP="00983C04">
      <w:pPr>
        <w:rPr>
          <w:b/>
          <w:lang w:val="es-ES"/>
        </w:rPr>
      </w:pPr>
      <w:r w:rsidRPr="00983C04">
        <w:rPr>
          <w:b/>
          <w:lang w:val="es-ES"/>
        </w:rPr>
        <w:t>• Una vez que los graduados comiencen a trabajar como autónomos o autónomos, se les pedirá que proporcionen documentación de que están empleados como tales para que puedan contarse como colocados para nuestros registros de colocación laboral.</w:t>
      </w:r>
    </w:p>
    <w:p w14:paraId="1717BFDE" w14:textId="74EBD640" w:rsidR="00A461FC" w:rsidRDefault="00983C04" w:rsidP="00983C04">
      <w:pPr>
        <w:rPr>
          <w:b/>
          <w:lang w:val="es-ES"/>
        </w:rPr>
      </w:pPr>
      <w:r w:rsidRPr="00983C04">
        <w:rPr>
          <w:b/>
          <w:lang w:val="es-ES"/>
        </w:rPr>
        <w:t>• Los estudiantes que colocan sus iniciales en esta divulgación comprenden que la mayoría o todos los graduados de esta escuela están empleados de esta manera y comprenden lo que comprende este estilo de trabajo.</w:t>
      </w:r>
    </w:p>
    <w:p w14:paraId="05286ED6" w14:textId="77777777" w:rsidR="00A461FC" w:rsidRDefault="00A461FC" w:rsidP="00983C04">
      <w:pPr>
        <w:rPr>
          <w:b/>
          <w:lang w:val="es-ES"/>
        </w:rPr>
      </w:pPr>
    </w:p>
    <w:p w14:paraId="6CE4A8F9" w14:textId="77777777" w:rsidR="00983C04" w:rsidRPr="00D14DA6" w:rsidRDefault="00983C04" w:rsidP="00983C04">
      <w:pPr>
        <w:pStyle w:val="NoSpacing"/>
        <w:rPr>
          <w:rFonts w:eastAsia="Malgun Gothic"/>
          <w:b/>
          <w:sz w:val="24"/>
          <w:szCs w:val="24"/>
          <w:lang w:val="es-ES" w:eastAsia="ko-KR"/>
        </w:rPr>
      </w:pPr>
      <w:r w:rsidRPr="00D14DA6">
        <w:rPr>
          <w:rFonts w:eastAsia="Malgun Gothic"/>
          <w:b/>
          <w:sz w:val="24"/>
          <w:szCs w:val="24"/>
          <w:lang w:val="es-ES" w:eastAsia="ko-KR"/>
        </w:rPr>
        <w:t xml:space="preserve">Iniciales del </w:t>
      </w:r>
      <w:proofErr w:type="gramStart"/>
      <w:r w:rsidRPr="00D14DA6">
        <w:rPr>
          <w:rFonts w:eastAsia="Malgun Gothic"/>
          <w:b/>
          <w:sz w:val="24"/>
          <w:szCs w:val="24"/>
          <w:lang w:val="es-ES" w:eastAsia="ko-KR"/>
        </w:rPr>
        <w:t>Estudiante:_</w:t>
      </w:r>
      <w:proofErr w:type="gramEnd"/>
      <w:r w:rsidRPr="00D14DA6">
        <w:rPr>
          <w:rFonts w:eastAsia="Malgun Gothic"/>
          <w:b/>
          <w:sz w:val="24"/>
          <w:szCs w:val="24"/>
          <w:lang w:val="es-ES" w:eastAsia="ko-KR"/>
        </w:rPr>
        <w:t>__________________________Fecha:_________________________</w:t>
      </w:r>
    </w:p>
    <w:p w14:paraId="7307B16F" w14:textId="092ED202" w:rsidR="00ED54C7" w:rsidRPr="00ED54C7" w:rsidRDefault="00983C04" w:rsidP="00ED54C7">
      <w:pPr>
        <w:pStyle w:val="NoSpacing"/>
        <w:rPr>
          <w:rFonts w:eastAsia="Malgun Gothic"/>
          <w:sz w:val="24"/>
          <w:szCs w:val="24"/>
          <w:lang w:val="es-ES" w:eastAsia="ko-KR"/>
        </w:rPr>
      </w:pPr>
      <w:r w:rsidRPr="00D14DA6">
        <w:rPr>
          <w:rFonts w:eastAsia="Malgun Gothic"/>
          <w:sz w:val="24"/>
          <w:szCs w:val="24"/>
          <w:lang w:val="es-ES" w:eastAsia="ko-KR"/>
        </w:rPr>
        <w:t>Inicial solo después de haber tenido tiempo suficiente para leer y comprender la información.</w:t>
      </w:r>
    </w:p>
    <w:p w14:paraId="4E0B0EB4" w14:textId="77777777" w:rsidR="000E22CC" w:rsidRDefault="000E22CC" w:rsidP="00A461FC">
      <w:pPr>
        <w:rPr>
          <w:b/>
          <w:lang w:val="es-ES"/>
        </w:rPr>
      </w:pPr>
    </w:p>
    <w:p w14:paraId="562DD5DE" w14:textId="77777777" w:rsidR="00A461FC" w:rsidRPr="003A394E" w:rsidRDefault="00A461FC" w:rsidP="00A461FC">
      <w:pPr>
        <w:jc w:val="center"/>
        <w:rPr>
          <w:b/>
          <w:sz w:val="16"/>
          <w:szCs w:val="16"/>
          <w:lang w:val="es-ES"/>
        </w:rPr>
      </w:pPr>
    </w:p>
    <w:p w14:paraId="64060196" w14:textId="2AFB1409" w:rsidR="00A461FC" w:rsidRPr="003A394E" w:rsidRDefault="003A394E" w:rsidP="00A461FC">
      <w:pPr>
        <w:pStyle w:val="HTMLPreformatted"/>
        <w:shd w:val="clear" w:color="auto" w:fill="FFFFFF"/>
        <w:jc w:val="center"/>
        <w:rPr>
          <w:rFonts w:ascii="inherit" w:hAnsi="inherit"/>
          <w:b/>
          <w:color w:val="212121"/>
          <w:sz w:val="16"/>
          <w:szCs w:val="16"/>
        </w:rPr>
      </w:pPr>
      <w:proofErr w:type="spellStart"/>
      <w:r w:rsidRPr="003A394E">
        <w:rPr>
          <w:rFonts w:ascii="inherit" w:hAnsi="inherit"/>
          <w:b/>
          <w:color w:val="212121"/>
          <w:sz w:val="16"/>
          <w:szCs w:val="16"/>
        </w:rPr>
        <w:t>Tasas</w:t>
      </w:r>
      <w:proofErr w:type="spellEnd"/>
      <w:r w:rsidRPr="003A394E">
        <w:rPr>
          <w:rFonts w:ascii="inherit" w:hAnsi="inherit"/>
          <w:b/>
          <w:color w:val="212121"/>
          <w:sz w:val="16"/>
          <w:szCs w:val="16"/>
        </w:rPr>
        <w:t xml:space="preserve"> de </w:t>
      </w:r>
      <w:proofErr w:type="spellStart"/>
      <w:r w:rsidRPr="003A394E">
        <w:rPr>
          <w:rFonts w:ascii="inherit" w:hAnsi="inherit"/>
          <w:b/>
          <w:color w:val="212121"/>
          <w:sz w:val="16"/>
          <w:szCs w:val="16"/>
        </w:rPr>
        <w:t>aprobación</w:t>
      </w:r>
      <w:proofErr w:type="spellEnd"/>
      <w:r w:rsidRPr="003A394E">
        <w:rPr>
          <w:rFonts w:ascii="inherit" w:hAnsi="inherit"/>
          <w:b/>
          <w:color w:val="212121"/>
          <w:sz w:val="16"/>
          <w:szCs w:val="16"/>
        </w:rPr>
        <w:t xml:space="preserve"> del examen de </w:t>
      </w:r>
      <w:proofErr w:type="spellStart"/>
      <w:r w:rsidRPr="003A394E">
        <w:rPr>
          <w:rFonts w:ascii="inherit" w:hAnsi="inherit"/>
          <w:b/>
          <w:color w:val="212121"/>
          <w:sz w:val="16"/>
          <w:szCs w:val="16"/>
        </w:rPr>
        <w:t>licencia</w:t>
      </w:r>
      <w:proofErr w:type="spellEnd"/>
      <w:r w:rsidRPr="003A394E">
        <w:rPr>
          <w:rFonts w:ascii="inherit" w:hAnsi="inherit"/>
          <w:b/>
          <w:color w:val="212121"/>
          <w:sz w:val="16"/>
          <w:szCs w:val="16"/>
        </w:rPr>
        <w:t xml:space="preserve"> (</w:t>
      </w:r>
      <w:proofErr w:type="spellStart"/>
      <w:r w:rsidRPr="003A394E">
        <w:rPr>
          <w:rFonts w:ascii="inherit" w:hAnsi="inherit"/>
          <w:b/>
          <w:color w:val="212121"/>
          <w:sz w:val="16"/>
          <w:szCs w:val="16"/>
        </w:rPr>
        <w:t>incluye</w:t>
      </w:r>
      <w:proofErr w:type="spellEnd"/>
      <w:r w:rsidRPr="003A394E">
        <w:rPr>
          <w:rFonts w:ascii="inherit" w:hAnsi="inherit"/>
          <w:b/>
          <w:color w:val="212121"/>
          <w:sz w:val="16"/>
          <w:szCs w:val="16"/>
        </w:rPr>
        <w:t xml:space="preserve"> </w:t>
      </w:r>
      <w:proofErr w:type="spellStart"/>
      <w:r w:rsidRPr="003A394E">
        <w:rPr>
          <w:rFonts w:ascii="inherit" w:hAnsi="inherit"/>
          <w:b/>
          <w:color w:val="212121"/>
          <w:sz w:val="16"/>
          <w:szCs w:val="16"/>
        </w:rPr>
        <w:t>datos</w:t>
      </w:r>
      <w:proofErr w:type="spellEnd"/>
      <w:r w:rsidRPr="003A394E">
        <w:rPr>
          <w:rFonts w:ascii="inherit" w:hAnsi="inherit"/>
          <w:b/>
          <w:color w:val="212121"/>
          <w:sz w:val="16"/>
          <w:szCs w:val="16"/>
        </w:rPr>
        <w:t xml:space="preserve"> de </w:t>
      </w:r>
      <w:proofErr w:type="spellStart"/>
      <w:r w:rsidRPr="003A394E">
        <w:rPr>
          <w:rFonts w:ascii="inherit" w:hAnsi="inherit"/>
          <w:b/>
          <w:color w:val="212121"/>
          <w:sz w:val="16"/>
          <w:szCs w:val="16"/>
        </w:rPr>
        <w:t>los</w:t>
      </w:r>
      <w:proofErr w:type="spellEnd"/>
      <w:r w:rsidRPr="003A394E">
        <w:rPr>
          <w:rFonts w:ascii="inherit" w:hAnsi="inherit"/>
          <w:b/>
          <w:color w:val="212121"/>
          <w:sz w:val="16"/>
          <w:szCs w:val="16"/>
        </w:rPr>
        <w:t xml:space="preserve"> dos </w:t>
      </w:r>
      <w:proofErr w:type="spellStart"/>
      <w:r w:rsidRPr="003A394E">
        <w:rPr>
          <w:rFonts w:ascii="inherit" w:hAnsi="inherit"/>
          <w:b/>
          <w:color w:val="212121"/>
          <w:sz w:val="16"/>
          <w:szCs w:val="16"/>
        </w:rPr>
        <w:t>años</w:t>
      </w:r>
      <w:proofErr w:type="spellEnd"/>
      <w:r w:rsidRPr="003A394E">
        <w:rPr>
          <w:rFonts w:ascii="inherit" w:hAnsi="inherit"/>
          <w:b/>
          <w:color w:val="212121"/>
          <w:sz w:val="16"/>
          <w:szCs w:val="16"/>
        </w:rPr>
        <w:t xml:space="preserve"> </w:t>
      </w:r>
      <w:proofErr w:type="spellStart"/>
      <w:r w:rsidRPr="003A394E">
        <w:rPr>
          <w:rFonts w:ascii="inherit" w:hAnsi="inherit"/>
          <w:b/>
          <w:color w:val="212121"/>
          <w:sz w:val="16"/>
          <w:szCs w:val="16"/>
        </w:rPr>
        <w:t>calendario</w:t>
      </w:r>
      <w:proofErr w:type="spellEnd"/>
      <w:r w:rsidRPr="003A394E">
        <w:rPr>
          <w:rFonts w:ascii="inherit" w:hAnsi="inherit"/>
          <w:b/>
          <w:color w:val="212121"/>
          <w:sz w:val="16"/>
          <w:szCs w:val="16"/>
        </w:rPr>
        <w:t xml:space="preserve"> </w:t>
      </w:r>
      <w:proofErr w:type="spellStart"/>
      <w:r w:rsidRPr="003A394E">
        <w:rPr>
          <w:rFonts w:ascii="inherit" w:hAnsi="inherit"/>
          <w:b/>
          <w:color w:val="212121"/>
          <w:sz w:val="16"/>
          <w:szCs w:val="16"/>
        </w:rPr>
        <w:t>anteriores</w:t>
      </w:r>
      <w:proofErr w:type="spellEnd"/>
      <w:r w:rsidRPr="003A394E">
        <w:rPr>
          <w:rFonts w:ascii="inherit" w:hAnsi="inherit"/>
          <w:b/>
          <w:color w:val="212121"/>
          <w:sz w:val="16"/>
          <w:szCs w:val="16"/>
        </w:rPr>
        <w:t xml:space="preserve"> a la </w:t>
      </w:r>
      <w:proofErr w:type="spellStart"/>
      <w:r w:rsidRPr="003A394E">
        <w:rPr>
          <w:rFonts w:ascii="inherit" w:hAnsi="inherit"/>
          <w:b/>
          <w:color w:val="212121"/>
          <w:sz w:val="16"/>
          <w:szCs w:val="16"/>
        </w:rPr>
        <w:t>presentación</w:t>
      </w:r>
      <w:proofErr w:type="spellEnd"/>
      <w:r w:rsidRPr="003A394E">
        <w:rPr>
          <w:rFonts w:ascii="inherit" w:hAnsi="inherit"/>
          <w:b/>
          <w:color w:val="212121"/>
          <w:sz w:val="16"/>
          <w:szCs w:val="16"/>
        </w:rPr>
        <w:t xml:space="preserve"> de </w:t>
      </w:r>
      <w:proofErr w:type="spellStart"/>
      <w:r w:rsidRPr="003A394E">
        <w:rPr>
          <w:rFonts w:ascii="inherit" w:hAnsi="inherit"/>
          <w:b/>
          <w:color w:val="212121"/>
          <w:sz w:val="16"/>
          <w:szCs w:val="16"/>
        </w:rPr>
        <w:t>informes</w:t>
      </w:r>
      <w:proofErr w:type="spellEnd"/>
      <w:r w:rsidRPr="003A394E">
        <w:rPr>
          <w:rFonts w:ascii="inherit" w:hAnsi="inherit"/>
          <w:b/>
          <w:color w:val="212121"/>
          <w:sz w:val="16"/>
          <w:szCs w:val="16"/>
        </w:rPr>
        <w:t>)</w:t>
      </w:r>
    </w:p>
    <w:tbl>
      <w:tblPr>
        <w:tblStyle w:val="TableGrid"/>
        <w:tblW w:w="11016" w:type="dxa"/>
        <w:tblInd w:w="-1085" w:type="dxa"/>
        <w:tblLook w:val="04A0" w:firstRow="1" w:lastRow="0" w:firstColumn="1" w:lastColumn="0" w:noHBand="0" w:noVBand="1"/>
      </w:tblPr>
      <w:tblGrid>
        <w:gridCol w:w="1296"/>
        <w:gridCol w:w="2134"/>
        <w:gridCol w:w="1931"/>
        <w:gridCol w:w="2232"/>
        <w:gridCol w:w="1758"/>
        <w:gridCol w:w="1665"/>
      </w:tblGrid>
      <w:tr w:rsidR="00A461FC" w14:paraId="5774347E" w14:textId="77777777" w:rsidTr="00ED54C7">
        <w:tc>
          <w:tcPr>
            <w:tcW w:w="1296" w:type="dxa"/>
          </w:tcPr>
          <w:p w14:paraId="5577C8C8" w14:textId="77777777" w:rsidR="00A461FC" w:rsidRPr="007922AC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spellStart"/>
            <w:r w:rsidRPr="007922AC">
              <w:rPr>
                <w:b/>
                <w:sz w:val="24"/>
                <w:szCs w:val="24"/>
                <w:lang w:eastAsia="ko-KR"/>
              </w:rPr>
              <w:t>Calendario</w:t>
            </w:r>
            <w:proofErr w:type="spellEnd"/>
            <w:r w:rsidRPr="007922AC">
              <w:rPr>
                <w:b/>
                <w:sz w:val="24"/>
                <w:szCs w:val="24"/>
                <w:lang w:eastAsia="ko-KR"/>
              </w:rPr>
              <w:t xml:space="preserve"> de </w:t>
            </w:r>
            <w:proofErr w:type="spellStart"/>
            <w:r w:rsidRPr="007922AC">
              <w:rPr>
                <w:b/>
                <w:sz w:val="24"/>
                <w:szCs w:val="24"/>
                <w:lang w:eastAsia="ko-KR"/>
              </w:rPr>
              <w:t>Año</w:t>
            </w:r>
            <w:proofErr w:type="spellEnd"/>
          </w:p>
        </w:tc>
        <w:tc>
          <w:tcPr>
            <w:tcW w:w="2134" w:type="dxa"/>
          </w:tcPr>
          <w:p w14:paraId="6F5E9312" w14:textId="77777777" w:rsidR="00A461FC" w:rsidRPr="007922AC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  <w:lang w:val="es-ES"/>
              </w:rPr>
            </w:pPr>
            <w:r w:rsidRPr="007922AC">
              <w:rPr>
                <w:b/>
                <w:sz w:val="24"/>
                <w:szCs w:val="24"/>
                <w:lang w:val="es-ES" w:eastAsia="ko-KR"/>
              </w:rPr>
              <w:t>Número de estudiantes graduados en el ano</w:t>
            </w:r>
          </w:p>
        </w:tc>
        <w:tc>
          <w:tcPr>
            <w:tcW w:w="1931" w:type="dxa"/>
          </w:tcPr>
          <w:p w14:paraId="1A3D0164" w14:textId="77777777" w:rsidR="00A461FC" w:rsidRPr="007922AC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  <w:lang w:val="es-ES"/>
              </w:rPr>
            </w:pPr>
            <w:r w:rsidRPr="007922AC">
              <w:rPr>
                <w:b/>
                <w:sz w:val="24"/>
                <w:szCs w:val="24"/>
                <w:lang w:val="es-ES"/>
              </w:rPr>
              <w:t>Numero de graduados que tomaron el examen Estatal</w:t>
            </w:r>
          </w:p>
        </w:tc>
        <w:tc>
          <w:tcPr>
            <w:tcW w:w="2232" w:type="dxa"/>
          </w:tcPr>
          <w:p w14:paraId="316B29E1" w14:textId="77777777" w:rsidR="00A461FC" w:rsidRPr="007922AC" w:rsidRDefault="00A461FC" w:rsidP="00A461FC">
            <w:pPr>
              <w:pStyle w:val="HTMLPreformatted"/>
              <w:jc w:val="center"/>
              <w:rPr>
                <w:rFonts w:ascii="inherit" w:hAnsi="inherit"/>
                <w:b/>
                <w:color w:val="212121"/>
                <w:sz w:val="24"/>
                <w:szCs w:val="24"/>
                <w:lang w:val="es-ES"/>
              </w:rPr>
            </w:pPr>
            <w:r w:rsidRPr="007922AC">
              <w:rPr>
                <w:rFonts w:ascii="inherit" w:hAnsi="inherit"/>
                <w:b/>
                <w:color w:val="212121"/>
                <w:sz w:val="24"/>
                <w:szCs w:val="24"/>
                <w:lang w:val="es-ES"/>
              </w:rPr>
              <w:t>Número de estudiantes que pasó el primer examen disponible</w:t>
            </w:r>
          </w:p>
          <w:p w14:paraId="77325A54" w14:textId="77777777" w:rsidR="00A461FC" w:rsidRPr="007922AC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1758" w:type="dxa"/>
          </w:tcPr>
          <w:p w14:paraId="61C02E31" w14:textId="77777777" w:rsidR="00A461FC" w:rsidRPr="007922AC" w:rsidRDefault="00A461FC" w:rsidP="00A461FC">
            <w:pPr>
              <w:pStyle w:val="HTMLPreformatted"/>
              <w:jc w:val="center"/>
              <w:rPr>
                <w:rFonts w:ascii="inherit" w:hAnsi="inherit"/>
                <w:b/>
                <w:color w:val="212121"/>
                <w:sz w:val="24"/>
                <w:szCs w:val="24"/>
                <w:lang w:val="es-ES"/>
              </w:rPr>
            </w:pPr>
            <w:r w:rsidRPr="007922AC">
              <w:rPr>
                <w:rFonts w:ascii="inherit" w:hAnsi="inherit"/>
                <w:b/>
                <w:color w:val="212121"/>
                <w:sz w:val="24"/>
                <w:szCs w:val="24"/>
                <w:lang w:val="es-ES"/>
              </w:rPr>
              <w:t>Número que pasó el primer examen disponible</w:t>
            </w:r>
          </w:p>
          <w:p w14:paraId="24B8FA60" w14:textId="77777777" w:rsidR="00A461FC" w:rsidRPr="007922AC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1665" w:type="dxa"/>
          </w:tcPr>
          <w:p w14:paraId="6769EFEB" w14:textId="77777777" w:rsidR="00A461FC" w:rsidRPr="007922AC" w:rsidRDefault="00A461FC" w:rsidP="00A461FC">
            <w:pPr>
              <w:pStyle w:val="HTMLPreformatted"/>
              <w:jc w:val="center"/>
              <w:rPr>
                <w:rFonts w:ascii="inherit" w:hAnsi="inherit"/>
                <w:b/>
                <w:color w:val="212121"/>
              </w:rPr>
            </w:pPr>
            <w:r w:rsidRPr="007922AC">
              <w:rPr>
                <w:rFonts w:ascii="inherit" w:hAnsi="inherit"/>
                <w:b/>
                <w:color w:val="212121"/>
                <w:lang w:val="es-ES"/>
              </w:rPr>
              <w:t>Tasa de aprobación</w:t>
            </w:r>
          </w:p>
          <w:p w14:paraId="6625E94E" w14:textId="77777777" w:rsidR="00A461FC" w:rsidRPr="007922AC" w:rsidRDefault="00A461FC" w:rsidP="00A461FC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FB0A0C" w14:paraId="47C6D766" w14:textId="77777777" w:rsidTr="00ED54C7">
        <w:tc>
          <w:tcPr>
            <w:tcW w:w="1296" w:type="dxa"/>
          </w:tcPr>
          <w:p w14:paraId="6E0E7110" w14:textId="3DDEE624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134" w:type="dxa"/>
          </w:tcPr>
          <w:p w14:paraId="3B146CA6" w14:textId="6170E096" w:rsidR="00FB0A0C" w:rsidRDefault="00FB0A0C" w:rsidP="00FB0A0C">
            <w:pPr>
              <w:pStyle w:val="NoSpacing"/>
              <w:jc w:val="center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8</w:t>
            </w:r>
          </w:p>
        </w:tc>
        <w:tc>
          <w:tcPr>
            <w:tcW w:w="1931" w:type="dxa"/>
          </w:tcPr>
          <w:p w14:paraId="1998DD45" w14:textId="31661900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32" w:type="dxa"/>
          </w:tcPr>
          <w:p w14:paraId="186D660D" w14:textId="28BD937E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58" w:type="dxa"/>
          </w:tcPr>
          <w:p w14:paraId="37F0CD3A" w14:textId="498DA110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14:paraId="2BFDEF02" w14:textId="2198CA29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</w:tr>
      <w:tr w:rsidR="00FB0A0C" w14:paraId="71DA6070" w14:textId="77777777" w:rsidTr="00ED54C7">
        <w:tc>
          <w:tcPr>
            <w:tcW w:w="1296" w:type="dxa"/>
          </w:tcPr>
          <w:p w14:paraId="32423C52" w14:textId="25D649BD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134" w:type="dxa"/>
          </w:tcPr>
          <w:p w14:paraId="3210EE95" w14:textId="74685CB0" w:rsidR="00FB0A0C" w:rsidRDefault="00FB0A0C" w:rsidP="00FB0A0C">
            <w:pPr>
              <w:pStyle w:val="NoSpacing"/>
              <w:jc w:val="center"/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931" w:type="dxa"/>
          </w:tcPr>
          <w:p w14:paraId="4E9D86F8" w14:textId="65CA1AD7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 w14:paraId="0C4FC4D1" w14:textId="36BC55A0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8" w:type="dxa"/>
          </w:tcPr>
          <w:p w14:paraId="6B3E4EE7" w14:textId="5AB00580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5" w:type="dxa"/>
          </w:tcPr>
          <w:p w14:paraId="5065F0F9" w14:textId="1D63C727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14:paraId="4AEF747E" w14:textId="77777777" w:rsidR="00A461FC" w:rsidRPr="00D14DA6" w:rsidRDefault="00A461FC" w:rsidP="00A461FC">
      <w:pPr>
        <w:pStyle w:val="NoSpacing"/>
        <w:rPr>
          <w:rFonts w:eastAsia="Malgun Gothic"/>
          <w:b/>
          <w:sz w:val="24"/>
          <w:szCs w:val="24"/>
          <w:lang w:val="es-ES" w:eastAsia="ko-KR"/>
        </w:rPr>
      </w:pPr>
      <w:r w:rsidRPr="00D14DA6">
        <w:rPr>
          <w:rFonts w:eastAsia="Malgun Gothic"/>
          <w:b/>
          <w:sz w:val="24"/>
          <w:szCs w:val="24"/>
          <w:lang w:val="es-ES" w:eastAsia="ko-KR"/>
        </w:rPr>
        <w:t xml:space="preserve">Iniciales del </w:t>
      </w:r>
      <w:proofErr w:type="gramStart"/>
      <w:r w:rsidRPr="00D14DA6">
        <w:rPr>
          <w:rFonts w:eastAsia="Malgun Gothic"/>
          <w:b/>
          <w:sz w:val="24"/>
          <w:szCs w:val="24"/>
          <w:lang w:val="es-ES" w:eastAsia="ko-KR"/>
        </w:rPr>
        <w:t>Estudiante:_</w:t>
      </w:r>
      <w:proofErr w:type="gramEnd"/>
      <w:r w:rsidRPr="00D14DA6">
        <w:rPr>
          <w:rFonts w:eastAsia="Malgun Gothic"/>
          <w:b/>
          <w:sz w:val="24"/>
          <w:szCs w:val="24"/>
          <w:lang w:val="es-ES" w:eastAsia="ko-KR"/>
        </w:rPr>
        <w:t>__________________________Fecha:_________________________</w:t>
      </w:r>
    </w:p>
    <w:p w14:paraId="5F54D5A5" w14:textId="77777777" w:rsidR="00A461FC" w:rsidRPr="00D14DA6" w:rsidRDefault="00A461FC" w:rsidP="00A461FC">
      <w:pPr>
        <w:pStyle w:val="NoSpacing"/>
        <w:rPr>
          <w:rFonts w:eastAsia="Malgun Gothic"/>
          <w:sz w:val="24"/>
          <w:szCs w:val="24"/>
          <w:lang w:val="es-ES" w:eastAsia="ko-KR"/>
        </w:rPr>
      </w:pPr>
      <w:r w:rsidRPr="00D14DA6">
        <w:rPr>
          <w:rFonts w:eastAsia="Malgun Gothic"/>
          <w:sz w:val="24"/>
          <w:szCs w:val="24"/>
          <w:lang w:val="es-ES" w:eastAsia="ko-KR"/>
        </w:rPr>
        <w:t>Inicial solo después de haber tenido tiempo suficiente para leer y comprender la información.</w:t>
      </w:r>
    </w:p>
    <w:p w14:paraId="54950CE8" w14:textId="77777777" w:rsidR="00A461FC" w:rsidRPr="0042301E" w:rsidRDefault="00A461FC" w:rsidP="00A461FC">
      <w:pPr>
        <w:jc w:val="center"/>
        <w:rPr>
          <w:b/>
          <w:sz w:val="16"/>
          <w:szCs w:val="16"/>
          <w:u w:val="single"/>
          <w:lang w:val="es-ES"/>
        </w:rPr>
      </w:pPr>
    </w:p>
    <w:p w14:paraId="79D0E5FE" w14:textId="77777777" w:rsidR="00F50F99" w:rsidRDefault="00F50F99" w:rsidP="00F5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b/>
          <w:color w:val="212121"/>
          <w:sz w:val="16"/>
          <w:szCs w:val="16"/>
          <w:lang w:val="es-ES"/>
        </w:rPr>
      </w:pPr>
    </w:p>
    <w:p w14:paraId="6C4A8F3E" w14:textId="700B3A85" w:rsidR="00F50F99" w:rsidRDefault="00F50F99" w:rsidP="00F5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b/>
          <w:color w:val="212121"/>
          <w:sz w:val="16"/>
          <w:szCs w:val="16"/>
          <w:lang w:val="es-ES"/>
        </w:rPr>
      </w:pPr>
      <w:r w:rsidRPr="00F50F99">
        <w:rPr>
          <w:rFonts w:ascii="inherit" w:eastAsia="Times New Roman" w:hAnsi="inherit" w:cs="Courier New"/>
          <w:b/>
          <w:color w:val="212121"/>
          <w:sz w:val="16"/>
          <w:szCs w:val="16"/>
          <w:lang w:val="es-ES"/>
        </w:rPr>
        <w:t>Información sobre salarios y salarios (incluye datos de los dos años calendario anteriores a la presentación de informes)</w:t>
      </w:r>
    </w:p>
    <w:p w14:paraId="0366248E" w14:textId="77777777" w:rsidR="00F50F99" w:rsidRPr="00F50F99" w:rsidRDefault="00F50F99" w:rsidP="00F5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b/>
          <w:color w:val="212121"/>
          <w:sz w:val="16"/>
          <w:szCs w:val="16"/>
          <w:lang w:val="es-ES"/>
        </w:rPr>
      </w:pPr>
    </w:p>
    <w:p w14:paraId="009505C6" w14:textId="77777777" w:rsidR="00F50F99" w:rsidRPr="00F50F99" w:rsidRDefault="00F50F99" w:rsidP="00F5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b/>
          <w:color w:val="212121"/>
          <w:sz w:val="16"/>
          <w:szCs w:val="16"/>
          <w:lang w:val="es-ES"/>
        </w:rPr>
      </w:pPr>
      <w:r w:rsidRPr="00F50F99">
        <w:rPr>
          <w:rFonts w:ascii="inherit" w:eastAsia="Times New Roman" w:hAnsi="inherit" w:cs="Courier New"/>
          <w:b/>
          <w:color w:val="212121"/>
          <w:sz w:val="16"/>
          <w:szCs w:val="16"/>
          <w:lang w:val="es-ES"/>
        </w:rPr>
        <w:t xml:space="preserve">Debido al cambio en las regulaciones de informes de la Oficina, que </w:t>
      </w:r>
      <w:proofErr w:type="gramStart"/>
      <w:r w:rsidRPr="00F50F99">
        <w:rPr>
          <w:rFonts w:ascii="inherit" w:eastAsia="Times New Roman" w:hAnsi="inherit" w:cs="Courier New"/>
          <w:b/>
          <w:color w:val="212121"/>
          <w:sz w:val="16"/>
          <w:szCs w:val="16"/>
          <w:lang w:val="es-ES"/>
        </w:rPr>
        <w:t>entró en vigencia</w:t>
      </w:r>
      <w:proofErr w:type="gramEnd"/>
      <w:r w:rsidRPr="00F50F99">
        <w:rPr>
          <w:rFonts w:ascii="inherit" w:eastAsia="Times New Roman" w:hAnsi="inherit" w:cs="Courier New"/>
          <w:b/>
          <w:color w:val="212121"/>
          <w:sz w:val="16"/>
          <w:szCs w:val="16"/>
          <w:lang w:val="es-ES"/>
        </w:rPr>
        <w:t xml:space="preserve"> el 14 de julio de 2016, esta institución no estaba obligada a recopilar datos para su 2016 y graduados anteriores.</w:t>
      </w:r>
    </w:p>
    <w:p w14:paraId="754996B2" w14:textId="77777777" w:rsidR="00A461FC" w:rsidRDefault="00A461FC" w:rsidP="00A4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eastAsia="Times New Roman" w:hAnsi="inherit" w:cs="Courier New"/>
          <w:b/>
          <w:color w:val="212121"/>
          <w:sz w:val="16"/>
          <w:szCs w:val="16"/>
          <w:u w:val="single"/>
          <w:lang w:val="es-ES"/>
        </w:rPr>
      </w:pPr>
    </w:p>
    <w:p w14:paraId="232724E0" w14:textId="77777777" w:rsidR="00A461FC" w:rsidRPr="0042301E" w:rsidRDefault="00A461FC" w:rsidP="00A4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eastAsia="Times New Roman" w:hAnsi="inherit" w:cs="Courier New"/>
          <w:b/>
          <w:color w:val="212121"/>
          <w:sz w:val="16"/>
          <w:szCs w:val="16"/>
          <w:u w:val="single"/>
          <w:lang w:val="es-ES"/>
        </w:rPr>
      </w:pPr>
    </w:p>
    <w:p w14:paraId="2FBE62BE" w14:textId="77777777" w:rsidR="00A461FC" w:rsidRPr="0042301E" w:rsidRDefault="00A461FC" w:rsidP="00A461FC">
      <w:pPr>
        <w:pStyle w:val="NoSpacing"/>
        <w:jc w:val="center"/>
        <w:rPr>
          <w:b/>
          <w:sz w:val="24"/>
          <w:szCs w:val="24"/>
          <w:lang w:eastAsia="ko-KR"/>
        </w:rPr>
      </w:pPr>
      <w:proofErr w:type="spellStart"/>
      <w:r w:rsidRPr="00382E12">
        <w:rPr>
          <w:b/>
          <w:sz w:val="24"/>
          <w:szCs w:val="24"/>
          <w:lang w:eastAsia="ko-KR"/>
        </w:rPr>
        <w:t>Salarios</w:t>
      </w:r>
      <w:proofErr w:type="spellEnd"/>
      <w:r w:rsidRPr="00382E12">
        <w:rPr>
          <w:b/>
          <w:sz w:val="24"/>
          <w:szCs w:val="24"/>
          <w:lang w:eastAsia="ko-KR"/>
        </w:rPr>
        <w:t xml:space="preserve"> y </w:t>
      </w:r>
      <w:proofErr w:type="spellStart"/>
      <w:r w:rsidRPr="00382E12">
        <w:rPr>
          <w:b/>
          <w:sz w:val="24"/>
          <w:szCs w:val="24"/>
          <w:lang w:eastAsia="ko-KR"/>
        </w:rPr>
        <w:t>salarios</w:t>
      </w:r>
      <w:proofErr w:type="spellEnd"/>
      <w:r w:rsidRPr="00382E12">
        <w:rPr>
          <w:b/>
          <w:sz w:val="24"/>
          <w:szCs w:val="24"/>
          <w:lang w:eastAsia="ko-KR"/>
        </w:rPr>
        <w:t xml:space="preserve"> </w:t>
      </w:r>
      <w:proofErr w:type="spellStart"/>
      <w:r w:rsidRPr="00382E12">
        <w:rPr>
          <w:b/>
          <w:sz w:val="24"/>
          <w:szCs w:val="24"/>
          <w:lang w:eastAsia="ko-KR"/>
        </w:rPr>
        <w:t>anuales</w:t>
      </w:r>
      <w:proofErr w:type="spellEnd"/>
      <w:r w:rsidRPr="00382E12">
        <w:rPr>
          <w:b/>
          <w:sz w:val="24"/>
          <w:szCs w:val="24"/>
          <w:lang w:eastAsia="ko-KR"/>
        </w:rPr>
        <w:t xml:space="preserve"> </w:t>
      </w:r>
      <w:proofErr w:type="spellStart"/>
      <w:r w:rsidRPr="00382E12">
        <w:rPr>
          <w:b/>
          <w:sz w:val="24"/>
          <w:szCs w:val="24"/>
          <w:lang w:eastAsia="ko-KR"/>
        </w:rPr>
        <w:t>reportados</w:t>
      </w:r>
      <w:proofErr w:type="spellEnd"/>
      <w:r w:rsidRPr="00382E12">
        <w:rPr>
          <w:b/>
          <w:sz w:val="24"/>
          <w:szCs w:val="24"/>
          <w:lang w:eastAsia="ko-KR"/>
        </w:rPr>
        <w:t xml:space="preserve"> para </w:t>
      </w:r>
      <w:proofErr w:type="spellStart"/>
      <w:r w:rsidRPr="00382E12">
        <w:rPr>
          <w:b/>
          <w:sz w:val="24"/>
          <w:szCs w:val="24"/>
          <w:lang w:eastAsia="ko-KR"/>
        </w:rPr>
        <w:t>graduados</w:t>
      </w:r>
      <w:proofErr w:type="spellEnd"/>
      <w:r w:rsidRPr="00382E12">
        <w:rPr>
          <w:b/>
          <w:sz w:val="24"/>
          <w:szCs w:val="24"/>
          <w:lang w:eastAsia="ko-KR"/>
        </w:rPr>
        <w:t xml:space="preserve"> </w:t>
      </w:r>
      <w:proofErr w:type="spellStart"/>
      <w:r w:rsidRPr="00382E12">
        <w:rPr>
          <w:b/>
          <w:sz w:val="24"/>
          <w:szCs w:val="24"/>
          <w:lang w:eastAsia="ko-KR"/>
        </w:rPr>
        <w:t>empleados</w:t>
      </w:r>
      <w:proofErr w:type="spellEnd"/>
      <w:r w:rsidRPr="00382E12">
        <w:rPr>
          <w:b/>
          <w:sz w:val="24"/>
          <w:szCs w:val="24"/>
          <w:lang w:eastAsia="ko-KR"/>
        </w:rPr>
        <w:t xml:space="preserve"> </w:t>
      </w:r>
      <w:proofErr w:type="spellStart"/>
      <w:r w:rsidRPr="00382E12">
        <w:rPr>
          <w:b/>
          <w:sz w:val="24"/>
          <w:szCs w:val="24"/>
          <w:lang w:eastAsia="ko-KR"/>
        </w:rPr>
        <w:t>en</w:t>
      </w:r>
      <w:proofErr w:type="spellEnd"/>
      <w:r w:rsidRPr="00382E12">
        <w:rPr>
          <w:b/>
          <w:sz w:val="24"/>
          <w:szCs w:val="24"/>
          <w:lang w:eastAsia="ko-KR"/>
        </w:rPr>
        <w:t xml:space="preserve"> </w:t>
      </w:r>
      <w:proofErr w:type="spellStart"/>
      <w:r w:rsidRPr="00382E12">
        <w:rPr>
          <w:b/>
          <w:sz w:val="24"/>
          <w:szCs w:val="24"/>
          <w:lang w:eastAsia="ko-KR"/>
        </w:rPr>
        <w:t>el</w:t>
      </w:r>
      <w:proofErr w:type="spellEnd"/>
      <w:r w:rsidRPr="00382E12">
        <w:rPr>
          <w:b/>
          <w:sz w:val="24"/>
          <w:szCs w:val="24"/>
          <w:lang w:eastAsia="ko-KR"/>
        </w:rPr>
        <w:t xml:space="preserve"> campo</w:t>
      </w:r>
    </w:p>
    <w:tbl>
      <w:tblPr>
        <w:tblStyle w:val="TableGrid"/>
        <w:tblW w:w="1161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1080"/>
        <w:gridCol w:w="2250"/>
        <w:gridCol w:w="990"/>
        <w:gridCol w:w="1231"/>
        <w:gridCol w:w="29"/>
        <w:gridCol w:w="1800"/>
        <w:gridCol w:w="1620"/>
        <w:gridCol w:w="1170"/>
        <w:gridCol w:w="1440"/>
      </w:tblGrid>
      <w:tr w:rsidR="00A461FC" w:rsidRPr="00682924" w14:paraId="0E69D062" w14:textId="77777777" w:rsidTr="003A394E">
        <w:trPr>
          <w:trHeight w:val="1358"/>
        </w:trPr>
        <w:tc>
          <w:tcPr>
            <w:tcW w:w="1080" w:type="dxa"/>
          </w:tcPr>
          <w:p w14:paraId="35DEE3CC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2D5DB9B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spellStart"/>
            <w:r w:rsidRPr="00B90295">
              <w:rPr>
                <w:b/>
                <w:sz w:val="24"/>
                <w:szCs w:val="24"/>
                <w:lang w:eastAsia="ko-KR"/>
              </w:rPr>
              <w:t>Calendario</w:t>
            </w:r>
            <w:proofErr w:type="spellEnd"/>
            <w:r w:rsidRPr="00B90295">
              <w:rPr>
                <w:b/>
                <w:sz w:val="24"/>
                <w:szCs w:val="24"/>
                <w:lang w:eastAsia="ko-KR"/>
              </w:rPr>
              <w:t xml:space="preserve"> de </w:t>
            </w:r>
            <w:proofErr w:type="spellStart"/>
            <w:r w:rsidRPr="00B90295">
              <w:rPr>
                <w:b/>
                <w:sz w:val="24"/>
                <w:szCs w:val="24"/>
                <w:lang w:eastAsia="ko-KR"/>
              </w:rPr>
              <w:t>Año</w:t>
            </w:r>
            <w:proofErr w:type="spellEnd"/>
          </w:p>
          <w:p w14:paraId="2156A2A0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13A99B63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6CBACE79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spellStart"/>
            <w:r w:rsidRPr="00B90295">
              <w:rPr>
                <w:b/>
                <w:sz w:val="24"/>
                <w:szCs w:val="24"/>
              </w:rPr>
              <w:t>Graduados</w:t>
            </w:r>
            <w:proofErr w:type="spellEnd"/>
            <w:r w:rsidRPr="00B902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90295">
              <w:rPr>
                <w:b/>
                <w:sz w:val="24"/>
                <w:szCs w:val="24"/>
              </w:rPr>
              <w:t>disponibles</w:t>
            </w:r>
            <w:proofErr w:type="spellEnd"/>
            <w:r w:rsidRPr="00B90295">
              <w:rPr>
                <w:b/>
                <w:sz w:val="24"/>
                <w:szCs w:val="24"/>
              </w:rPr>
              <w:t xml:space="preserve"> para </w:t>
            </w:r>
            <w:proofErr w:type="spellStart"/>
            <w:r w:rsidRPr="00B90295">
              <w:rPr>
                <w:b/>
                <w:sz w:val="24"/>
                <w:szCs w:val="24"/>
              </w:rPr>
              <w:t>el</w:t>
            </w:r>
            <w:proofErr w:type="spellEnd"/>
            <w:r w:rsidRPr="00B902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90295">
              <w:rPr>
                <w:b/>
                <w:sz w:val="24"/>
                <w:szCs w:val="24"/>
              </w:rPr>
              <w:t>empleo</w:t>
            </w:r>
            <w:proofErr w:type="spellEnd"/>
          </w:p>
        </w:tc>
        <w:tc>
          <w:tcPr>
            <w:tcW w:w="990" w:type="dxa"/>
          </w:tcPr>
          <w:p w14:paraId="558FE9EC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spellStart"/>
            <w:r w:rsidRPr="00B90295">
              <w:rPr>
                <w:b/>
                <w:sz w:val="24"/>
                <w:szCs w:val="24"/>
              </w:rPr>
              <w:t>Empleado</w:t>
            </w:r>
            <w:proofErr w:type="spellEnd"/>
            <w:r w:rsidRPr="00B902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90295">
              <w:rPr>
                <w:b/>
                <w:sz w:val="24"/>
                <w:szCs w:val="24"/>
              </w:rPr>
              <w:t>en</w:t>
            </w:r>
            <w:proofErr w:type="spellEnd"/>
            <w:r w:rsidRPr="00B902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90295">
              <w:rPr>
                <w:b/>
                <w:sz w:val="24"/>
                <w:szCs w:val="24"/>
              </w:rPr>
              <w:t>el</w:t>
            </w:r>
            <w:proofErr w:type="spellEnd"/>
            <w:r w:rsidRPr="00B90295">
              <w:rPr>
                <w:b/>
                <w:sz w:val="24"/>
                <w:szCs w:val="24"/>
              </w:rPr>
              <w:t xml:space="preserve"> campo</w:t>
            </w:r>
          </w:p>
        </w:tc>
        <w:tc>
          <w:tcPr>
            <w:tcW w:w="1260" w:type="dxa"/>
            <w:gridSpan w:val="2"/>
          </w:tcPr>
          <w:p w14:paraId="0D0DE737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696BF2B5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$15,000</w:t>
            </w:r>
          </w:p>
          <w:p w14:paraId="6D4AFFC3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-</w:t>
            </w:r>
          </w:p>
          <w:p w14:paraId="7142DF43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$20,000</w:t>
            </w:r>
          </w:p>
        </w:tc>
        <w:tc>
          <w:tcPr>
            <w:tcW w:w="1800" w:type="dxa"/>
          </w:tcPr>
          <w:p w14:paraId="2D7BFE42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08D5F9A1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$20,001</w:t>
            </w:r>
          </w:p>
          <w:p w14:paraId="13D64C30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-</w:t>
            </w:r>
          </w:p>
          <w:p w14:paraId="1F3597D8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$25,000</w:t>
            </w:r>
          </w:p>
        </w:tc>
        <w:tc>
          <w:tcPr>
            <w:tcW w:w="1620" w:type="dxa"/>
          </w:tcPr>
          <w:p w14:paraId="660EFB1B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67C41924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$25,001</w:t>
            </w:r>
          </w:p>
          <w:p w14:paraId="69056E37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-</w:t>
            </w:r>
          </w:p>
          <w:p w14:paraId="106222A7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$30,000</w:t>
            </w:r>
          </w:p>
        </w:tc>
        <w:tc>
          <w:tcPr>
            <w:tcW w:w="1170" w:type="dxa"/>
          </w:tcPr>
          <w:p w14:paraId="1FD81F03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12A6E5C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$30,001</w:t>
            </w:r>
          </w:p>
          <w:p w14:paraId="13D8A913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-</w:t>
            </w:r>
          </w:p>
          <w:p w14:paraId="79DAF5B9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$35,000</w:t>
            </w:r>
          </w:p>
        </w:tc>
        <w:tc>
          <w:tcPr>
            <w:tcW w:w="1440" w:type="dxa"/>
          </w:tcPr>
          <w:p w14:paraId="6011A068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No</w:t>
            </w:r>
          </w:p>
          <w:p w14:paraId="1F43ACB2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Salary</w:t>
            </w:r>
          </w:p>
          <w:p w14:paraId="0244E642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Information</w:t>
            </w:r>
          </w:p>
          <w:p w14:paraId="2842314B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Reported</w:t>
            </w:r>
          </w:p>
        </w:tc>
      </w:tr>
      <w:tr w:rsidR="00FB0A0C" w14:paraId="3B4A4652" w14:textId="77777777" w:rsidTr="003A394E">
        <w:tc>
          <w:tcPr>
            <w:tcW w:w="1080" w:type="dxa"/>
          </w:tcPr>
          <w:p w14:paraId="0C6C0AAF" w14:textId="204A2994" w:rsidR="00FB0A0C" w:rsidRPr="00682924" w:rsidRDefault="00FB0A0C" w:rsidP="00FB0A0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2250" w:type="dxa"/>
          </w:tcPr>
          <w:p w14:paraId="27E28F34" w14:textId="567BC0A0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0" w:type="dxa"/>
          </w:tcPr>
          <w:p w14:paraId="399C7723" w14:textId="7307B9D0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31" w:type="dxa"/>
          </w:tcPr>
          <w:p w14:paraId="42934ADD" w14:textId="13515B8F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29" w:type="dxa"/>
            <w:gridSpan w:val="2"/>
          </w:tcPr>
          <w:p w14:paraId="27ABCF43" w14:textId="2758F8B2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14:paraId="053B020E" w14:textId="6D8CE37F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0" w:type="dxa"/>
          </w:tcPr>
          <w:p w14:paraId="43CA75DA" w14:textId="1913F5F2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14:paraId="491810D3" w14:textId="7BD35B31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B0A0C" w14:paraId="36754049" w14:textId="77777777" w:rsidTr="003A394E">
        <w:tc>
          <w:tcPr>
            <w:tcW w:w="1080" w:type="dxa"/>
          </w:tcPr>
          <w:p w14:paraId="2B787F33" w14:textId="1B5DE8AC" w:rsidR="00FB0A0C" w:rsidRPr="00DD5C71" w:rsidRDefault="00FB0A0C" w:rsidP="00FB0A0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2250" w:type="dxa"/>
          </w:tcPr>
          <w:p w14:paraId="48B47EF9" w14:textId="1894BB7D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14:paraId="4F78002E" w14:textId="41280F1A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1" w:type="dxa"/>
          </w:tcPr>
          <w:p w14:paraId="49ABC9DD" w14:textId="5725422D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29" w:type="dxa"/>
            <w:gridSpan w:val="2"/>
          </w:tcPr>
          <w:p w14:paraId="5E6C055D" w14:textId="072CFC8F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14:paraId="7116B811" w14:textId="6525B07D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0" w:type="dxa"/>
          </w:tcPr>
          <w:p w14:paraId="0FA06AFA" w14:textId="3847FF78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14:paraId="1834A39B" w14:textId="1E7D313F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14:paraId="09DFA191" w14:textId="77777777" w:rsidR="00A461FC" w:rsidRDefault="00A461FC" w:rsidP="00A461FC">
      <w:pPr>
        <w:pStyle w:val="NoSpacing"/>
        <w:rPr>
          <w:b/>
          <w:sz w:val="24"/>
          <w:szCs w:val="24"/>
        </w:rPr>
      </w:pPr>
    </w:p>
    <w:p w14:paraId="6345F5F0" w14:textId="77777777" w:rsidR="00A461FC" w:rsidRDefault="00A461FC" w:rsidP="00A461FC">
      <w:pPr>
        <w:pStyle w:val="NoSpacing"/>
        <w:rPr>
          <w:b/>
          <w:color w:val="FF0000"/>
          <w:sz w:val="24"/>
          <w:szCs w:val="24"/>
          <w:lang w:eastAsia="ko-KR"/>
        </w:rPr>
      </w:pPr>
    </w:p>
    <w:p w14:paraId="0DF8F638" w14:textId="77777777" w:rsidR="00A461FC" w:rsidRPr="00C50576" w:rsidRDefault="00A461FC" w:rsidP="00A461FC">
      <w:pPr>
        <w:pStyle w:val="NoSpacing"/>
        <w:jc w:val="center"/>
        <w:rPr>
          <w:sz w:val="26"/>
          <w:szCs w:val="26"/>
        </w:rPr>
      </w:pPr>
    </w:p>
    <w:p w14:paraId="230A89C1" w14:textId="77777777" w:rsidR="00A461FC" w:rsidRPr="00D14DA6" w:rsidRDefault="00A461FC" w:rsidP="00A461FC">
      <w:pPr>
        <w:pStyle w:val="NoSpacing"/>
        <w:rPr>
          <w:rFonts w:eastAsia="Malgun Gothic"/>
          <w:b/>
          <w:sz w:val="24"/>
          <w:szCs w:val="24"/>
          <w:lang w:val="es-ES" w:eastAsia="ko-KR"/>
        </w:rPr>
      </w:pPr>
      <w:r w:rsidRPr="00D14DA6">
        <w:rPr>
          <w:rFonts w:eastAsia="Malgun Gothic"/>
          <w:b/>
          <w:sz w:val="24"/>
          <w:szCs w:val="24"/>
          <w:lang w:val="es-ES" w:eastAsia="ko-KR"/>
        </w:rPr>
        <w:t xml:space="preserve">Iniciales del </w:t>
      </w:r>
      <w:proofErr w:type="gramStart"/>
      <w:r w:rsidRPr="00D14DA6">
        <w:rPr>
          <w:rFonts w:eastAsia="Malgun Gothic"/>
          <w:b/>
          <w:sz w:val="24"/>
          <w:szCs w:val="24"/>
          <w:lang w:val="es-ES" w:eastAsia="ko-KR"/>
        </w:rPr>
        <w:t>Estudiante:_</w:t>
      </w:r>
      <w:proofErr w:type="gramEnd"/>
      <w:r w:rsidRPr="00D14DA6">
        <w:rPr>
          <w:rFonts w:eastAsia="Malgun Gothic"/>
          <w:b/>
          <w:sz w:val="24"/>
          <w:szCs w:val="24"/>
          <w:lang w:val="es-ES" w:eastAsia="ko-KR"/>
        </w:rPr>
        <w:t>__________________________Fecha:_________________________</w:t>
      </w:r>
    </w:p>
    <w:p w14:paraId="6653688F" w14:textId="77777777" w:rsidR="00A461FC" w:rsidRPr="00D14DA6" w:rsidRDefault="00A461FC" w:rsidP="00A461FC">
      <w:pPr>
        <w:pStyle w:val="NoSpacing"/>
        <w:rPr>
          <w:rFonts w:eastAsia="Malgun Gothic"/>
          <w:sz w:val="24"/>
          <w:szCs w:val="24"/>
          <w:lang w:val="es-ES" w:eastAsia="ko-KR"/>
        </w:rPr>
      </w:pPr>
      <w:r w:rsidRPr="00D14DA6">
        <w:rPr>
          <w:rFonts w:eastAsia="Malgun Gothic"/>
          <w:sz w:val="24"/>
          <w:szCs w:val="24"/>
          <w:lang w:val="es-ES" w:eastAsia="ko-KR"/>
        </w:rPr>
        <w:t>Inicial solo después de haber tenido tiempo suficiente para leer y comprender la información.</w:t>
      </w:r>
    </w:p>
    <w:p w14:paraId="28DF1FAD" w14:textId="77777777" w:rsidR="00A461FC" w:rsidRDefault="00A461FC" w:rsidP="00A461FC">
      <w:pPr>
        <w:jc w:val="center"/>
        <w:rPr>
          <w:b/>
          <w:lang w:val="es-ES"/>
        </w:rPr>
      </w:pPr>
    </w:p>
    <w:p w14:paraId="12CEEEA4" w14:textId="77777777" w:rsidR="00A461FC" w:rsidRDefault="00A461FC" w:rsidP="00A461FC">
      <w:pPr>
        <w:jc w:val="center"/>
        <w:rPr>
          <w:b/>
        </w:rPr>
      </w:pPr>
    </w:p>
    <w:p w14:paraId="27A5C54C" w14:textId="77777777" w:rsidR="00A461FC" w:rsidRDefault="00A461FC" w:rsidP="00A461FC">
      <w:pPr>
        <w:jc w:val="center"/>
        <w:rPr>
          <w:b/>
        </w:rPr>
      </w:pPr>
    </w:p>
    <w:p w14:paraId="1D8EC589" w14:textId="77777777" w:rsidR="00A461FC" w:rsidRDefault="00A461FC" w:rsidP="00A461FC">
      <w:pPr>
        <w:jc w:val="center"/>
        <w:rPr>
          <w:b/>
        </w:rPr>
      </w:pPr>
    </w:p>
    <w:p w14:paraId="093CD2D8" w14:textId="77777777" w:rsidR="00A461FC" w:rsidRDefault="00A461FC" w:rsidP="00A461FC">
      <w:pPr>
        <w:jc w:val="center"/>
        <w:rPr>
          <w:b/>
        </w:rPr>
      </w:pPr>
    </w:p>
    <w:p w14:paraId="7D71532D" w14:textId="77777777" w:rsidR="00A461FC" w:rsidRDefault="00A461FC" w:rsidP="00A461FC">
      <w:pPr>
        <w:jc w:val="center"/>
        <w:rPr>
          <w:b/>
        </w:rPr>
      </w:pPr>
    </w:p>
    <w:p w14:paraId="7F90D3B7" w14:textId="641F8FAE" w:rsidR="00A461FC" w:rsidRDefault="00A461FC" w:rsidP="00A461FC">
      <w:pPr>
        <w:jc w:val="center"/>
        <w:rPr>
          <w:b/>
        </w:rPr>
      </w:pPr>
    </w:p>
    <w:p w14:paraId="29D7E958" w14:textId="77777777" w:rsidR="003D3984" w:rsidRDefault="003D3984" w:rsidP="00A461FC">
      <w:pPr>
        <w:jc w:val="center"/>
        <w:rPr>
          <w:b/>
        </w:rPr>
      </w:pPr>
    </w:p>
    <w:p w14:paraId="0F62ACBD" w14:textId="578985BB" w:rsidR="00A33871" w:rsidRDefault="00A33871" w:rsidP="00A461FC">
      <w:pPr>
        <w:jc w:val="center"/>
        <w:rPr>
          <w:b/>
        </w:rPr>
      </w:pPr>
    </w:p>
    <w:p w14:paraId="721702BF" w14:textId="77777777" w:rsidR="00A461FC" w:rsidRDefault="00A461FC" w:rsidP="00F50F99">
      <w:pPr>
        <w:rPr>
          <w:b/>
        </w:rPr>
      </w:pPr>
    </w:p>
    <w:p w14:paraId="77D14F8C" w14:textId="0E2B134C" w:rsidR="00A461FC" w:rsidRPr="00A33871" w:rsidRDefault="00A461FC" w:rsidP="00A461FC">
      <w:pPr>
        <w:jc w:val="center"/>
        <w:rPr>
          <w:b/>
          <w:u w:val="single"/>
        </w:rPr>
      </w:pPr>
      <w:proofErr w:type="spellStart"/>
      <w:r w:rsidRPr="00A33871">
        <w:rPr>
          <w:b/>
          <w:u w:val="single"/>
        </w:rPr>
        <w:t>Costo</w:t>
      </w:r>
      <w:proofErr w:type="spellEnd"/>
      <w:r w:rsidRPr="00A33871">
        <w:rPr>
          <w:b/>
          <w:u w:val="single"/>
        </w:rPr>
        <w:t xml:space="preserve"> del </w:t>
      </w:r>
      <w:proofErr w:type="spellStart"/>
      <w:r w:rsidR="00A33871">
        <w:rPr>
          <w:b/>
          <w:u w:val="single"/>
        </w:rPr>
        <w:t>P</w:t>
      </w:r>
      <w:r w:rsidRPr="00A33871">
        <w:rPr>
          <w:b/>
          <w:u w:val="single"/>
        </w:rPr>
        <w:t>rograma</w:t>
      </w:r>
      <w:proofErr w:type="spellEnd"/>
      <w:r w:rsidRPr="00A33871">
        <w:rPr>
          <w:b/>
          <w:u w:val="single"/>
        </w:rPr>
        <w:t xml:space="preserve"> </w:t>
      </w:r>
      <w:proofErr w:type="spellStart"/>
      <w:r w:rsidR="00A33871">
        <w:rPr>
          <w:b/>
          <w:u w:val="single"/>
        </w:rPr>
        <w:t>E</w:t>
      </w:r>
      <w:r w:rsidRPr="00A33871">
        <w:rPr>
          <w:b/>
          <w:u w:val="single"/>
        </w:rPr>
        <w:t>ducativo</w:t>
      </w:r>
      <w:proofErr w:type="spellEnd"/>
    </w:p>
    <w:p w14:paraId="2A0E41D1" w14:textId="77777777" w:rsidR="00F72297" w:rsidRPr="00F72297" w:rsidRDefault="00F72297" w:rsidP="00F72297">
      <w:pPr>
        <w:jc w:val="center"/>
        <w:rPr>
          <w:b/>
        </w:rPr>
      </w:pPr>
      <w:r w:rsidRPr="00F72297">
        <w:rPr>
          <w:b/>
        </w:rPr>
        <w:t xml:space="preserve">Cargos </w:t>
      </w:r>
      <w:proofErr w:type="spellStart"/>
      <w:r w:rsidRPr="00F72297">
        <w:rPr>
          <w:b/>
        </w:rPr>
        <w:t>totales</w:t>
      </w:r>
      <w:proofErr w:type="spellEnd"/>
      <w:r w:rsidRPr="00F72297">
        <w:rPr>
          <w:b/>
        </w:rPr>
        <w:t xml:space="preserve"> del </w:t>
      </w:r>
      <w:proofErr w:type="spellStart"/>
      <w:r w:rsidRPr="00F72297">
        <w:rPr>
          <w:b/>
        </w:rPr>
        <w:t>programa</w:t>
      </w:r>
      <w:proofErr w:type="spellEnd"/>
      <w:r w:rsidRPr="00F72297">
        <w:rPr>
          <w:b/>
        </w:rPr>
        <w:t xml:space="preserve"> para </w:t>
      </w:r>
      <w:proofErr w:type="spellStart"/>
      <w:r w:rsidRPr="00F72297">
        <w:rPr>
          <w:b/>
        </w:rPr>
        <w:t>estudiantes</w:t>
      </w:r>
      <w:proofErr w:type="spellEnd"/>
      <w:r w:rsidRPr="00F72297">
        <w:rPr>
          <w:b/>
        </w:rPr>
        <w:t xml:space="preserve"> que </w:t>
      </w:r>
      <w:proofErr w:type="spellStart"/>
      <w:r w:rsidRPr="00F72297">
        <w:rPr>
          <w:b/>
        </w:rPr>
        <w:t>completen</w:t>
      </w:r>
      <w:proofErr w:type="spellEnd"/>
      <w:r w:rsidRPr="00F72297">
        <w:rPr>
          <w:b/>
        </w:rPr>
        <w:t xml:space="preserve"> a </w:t>
      </w:r>
      <w:proofErr w:type="spellStart"/>
      <w:r w:rsidRPr="00F72297">
        <w:rPr>
          <w:b/>
        </w:rPr>
        <w:t>tiempo</w:t>
      </w:r>
      <w:proofErr w:type="spellEnd"/>
      <w:r w:rsidRPr="00F72297">
        <w:rPr>
          <w:b/>
        </w:rPr>
        <w:t xml:space="preserve"> </w:t>
      </w:r>
      <w:proofErr w:type="spellStart"/>
      <w:r w:rsidRPr="00F72297">
        <w:rPr>
          <w:b/>
        </w:rPr>
        <w:t>en</w:t>
      </w:r>
      <w:proofErr w:type="spellEnd"/>
      <w:r w:rsidRPr="00F72297">
        <w:rPr>
          <w:b/>
        </w:rPr>
        <w:t xml:space="preserve"> 2019: $ 8,700.00.</w:t>
      </w:r>
    </w:p>
    <w:p w14:paraId="7FFFC0F8" w14:textId="77777777" w:rsidR="00F72297" w:rsidRPr="00F72297" w:rsidRDefault="00F72297" w:rsidP="00F72297">
      <w:pPr>
        <w:jc w:val="center"/>
        <w:rPr>
          <w:b/>
        </w:rPr>
      </w:pPr>
      <w:r w:rsidRPr="00F72297">
        <w:rPr>
          <w:b/>
        </w:rPr>
        <w:t xml:space="preserve">Se </w:t>
      </w:r>
      <w:proofErr w:type="spellStart"/>
      <w:r w:rsidRPr="00F72297">
        <w:rPr>
          <w:b/>
        </w:rPr>
        <w:t>pueden</w:t>
      </w:r>
      <w:proofErr w:type="spellEnd"/>
      <w:r w:rsidRPr="00F72297">
        <w:rPr>
          <w:b/>
        </w:rPr>
        <w:t xml:space="preserve"> </w:t>
      </w:r>
      <w:proofErr w:type="spellStart"/>
      <w:r w:rsidRPr="00F72297">
        <w:rPr>
          <w:b/>
        </w:rPr>
        <w:t>incurrir</w:t>
      </w:r>
      <w:proofErr w:type="spellEnd"/>
      <w:r w:rsidRPr="00F72297">
        <w:rPr>
          <w:b/>
        </w:rPr>
        <w:t xml:space="preserve"> </w:t>
      </w:r>
      <w:proofErr w:type="spellStart"/>
      <w:r w:rsidRPr="00F72297">
        <w:rPr>
          <w:b/>
        </w:rPr>
        <w:t>en</w:t>
      </w:r>
      <w:proofErr w:type="spellEnd"/>
      <w:r w:rsidRPr="00F72297">
        <w:rPr>
          <w:b/>
        </w:rPr>
        <w:t xml:space="preserve"> cargos </w:t>
      </w:r>
      <w:proofErr w:type="spellStart"/>
      <w:r w:rsidRPr="00F72297">
        <w:rPr>
          <w:b/>
        </w:rPr>
        <w:t>adicionales</w:t>
      </w:r>
      <w:proofErr w:type="spellEnd"/>
      <w:r w:rsidRPr="00F72297">
        <w:rPr>
          <w:b/>
        </w:rPr>
        <w:t xml:space="preserve"> </w:t>
      </w:r>
      <w:proofErr w:type="spellStart"/>
      <w:r w:rsidRPr="00F72297">
        <w:rPr>
          <w:b/>
        </w:rPr>
        <w:t>si</w:t>
      </w:r>
      <w:proofErr w:type="spellEnd"/>
      <w:r w:rsidRPr="00F72297">
        <w:rPr>
          <w:b/>
        </w:rPr>
        <w:t xml:space="preserve"> </w:t>
      </w:r>
      <w:proofErr w:type="spellStart"/>
      <w:r w:rsidRPr="00F72297">
        <w:rPr>
          <w:b/>
        </w:rPr>
        <w:t>el</w:t>
      </w:r>
      <w:proofErr w:type="spellEnd"/>
      <w:r w:rsidRPr="00F72297">
        <w:rPr>
          <w:b/>
        </w:rPr>
        <w:t xml:space="preserve"> </w:t>
      </w:r>
      <w:proofErr w:type="spellStart"/>
      <w:r w:rsidRPr="00F72297">
        <w:rPr>
          <w:b/>
        </w:rPr>
        <w:t>programa</w:t>
      </w:r>
      <w:proofErr w:type="spellEnd"/>
      <w:r w:rsidRPr="00F72297">
        <w:rPr>
          <w:b/>
        </w:rPr>
        <w:t xml:space="preserve"> no se </w:t>
      </w:r>
      <w:proofErr w:type="spellStart"/>
      <w:r w:rsidRPr="00F72297">
        <w:rPr>
          <w:b/>
        </w:rPr>
        <w:t>completa</w:t>
      </w:r>
      <w:proofErr w:type="spellEnd"/>
      <w:r w:rsidRPr="00F72297">
        <w:rPr>
          <w:b/>
        </w:rPr>
        <w:t xml:space="preserve"> a </w:t>
      </w:r>
      <w:proofErr w:type="spellStart"/>
      <w:r w:rsidRPr="00F72297">
        <w:rPr>
          <w:b/>
        </w:rPr>
        <w:t>tiempo</w:t>
      </w:r>
      <w:proofErr w:type="spellEnd"/>
      <w:r w:rsidRPr="00F72297">
        <w:rPr>
          <w:b/>
        </w:rPr>
        <w:t>.</w:t>
      </w:r>
    </w:p>
    <w:p w14:paraId="119AE654" w14:textId="2E1C9D00" w:rsidR="00F72297" w:rsidRPr="00F72297" w:rsidRDefault="00F72297" w:rsidP="00F72297">
      <w:pPr>
        <w:jc w:val="center"/>
        <w:rPr>
          <w:b/>
        </w:rPr>
      </w:pPr>
      <w:r w:rsidRPr="00F72297">
        <w:rPr>
          <w:b/>
        </w:rPr>
        <w:t xml:space="preserve">Cargos </w:t>
      </w:r>
      <w:proofErr w:type="spellStart"/>
      <w:r w:rsidRPr="00F72297">
        <w:rPr>
          <w:b/>
        </w:rPr>
        <w:t>totales</w:t>
      </w:r>
      <w:proofErr w:type="spellEnd"/>
      <w:r w:rsidRPr="00F72297">
        <w:rPr>
          <w:b/>
        </w:rPr>
        <w:t xml:space="preserve"> del </w:t>
      </w:r>
      <w:proofErr w:type="spellStart"/>
      <w:r w:rsidRPr="00F72297">
        <w:rPr>
          <w:b/>
        </w:rPr>
        <w:t>programa</w:t>
      </w:r>
      <w:proofErr w:type="spellEnd"/>
      <w:r w:rsidRPr="00F72297">
        <w:rPr>
          <w:b/>
        </w:rPr>
        <w:t xml:space="preserve"> para </w:t>
      </w:r>
      <w:proofErr w:type="spellStart"/>
      <w:r w:rsidRPr="00F72297">
        <w:rPr>
          <w:b/>
        </w:rPr>
        <w:t>estudiantes</w:t>
      </w:r>
      <w:proofErr w:type="spellEnd"/>
      <w:r w:rsidRPr="00F72297">
        <w:rPr>
          <w:b/>
        </w:rPr>
        <w:t xml:space="preserve"> que </w:t>
      </w:r>
      <w:proofErr w:type="spellStart"/>
      <w:r w:rsidRPr="00F72297">
        <w:rPr>
          <w:b/>
        </w:rPr>
        <w:t>completen</w:t>
      </w:r>
      <w:proofErr w:type="spellEnd"/>
      <w:r w:rsidRPr="00F72297">
        <w:rPr>
          <w:b/>
        </w:rPr>
        <w:t xml:space="preserve"> a </w:t>
      </w:r>
      <w:proofErr w:type="spellStart"/>
      <w:r w:rsidRPr="00F72297">
        <w:rPr>
          <w:b/>
        </w:rPr>
        <w:t>tiempo</w:t>
      </w:r>
      <w:proofErr w:type="spellEnd"/>
      <w:r w:rsidRPr="00F72297">
        <w:rPr>
          <w:b/>
        </w:rPr>
        <w:t xml:space="preserve"> </w:t>
      </w:r>
      <w:proofErr w:type="spellStart"/>
      <w:r w:rsidRPr="00F72297">
        <w:rPr>
          <w:b/>
        </w:rPr>
        <w:t>en</w:t>
      </w:r>
      <w:proofErr w:type="spellEnd"/>
      <w:r w:rsidRPr="00F72297">
        <w:rPr>
          <w:b/>
        </w:rPr>
        <w:t xml:space="preserve"> 2018: $ </w:t>
      </w:r>
      <w:r w:rsidR="003D3984" w:rsidRPr="00F72297">
        <w:rPr>
          <w:b/>
        </w:rPr>
        <w:t>$ 8,700.00.</w:t>
      </w:r>
    </w:p>
    <w:p w14:paraId="5B0E4223" w14:textId="7E82DE48" w:rsidR="00A461FC" w:rsidRDefault="00F72297" w:rsidP="00F72297">
      <w:pPr>
        <w:jc w:val="center"/>
        <w:rPr>
          <w:b/>
        </w:rPr>
      </w:pPr>
      <w:r w:rsidRPr="00F72297">
        <w:rPr>
          <w:b/>
        </w:rPr>
        <w:t xml:space="preserve">Se </w:t>
      </w:r>
      <w:proofErr w:type="spellStart"/>
      <w:r w:rsidRPr="00F72297">
        <w:rPr>
          <w:b/>
        </w:rPr>
        <w:t>pueden</w:t>
      </w:r>
      <w:proofErr w:type="spellEnd"/>
      <w:r w:rsidRPr="00F72297">
        <w:rPr>
          <w:b/>
        </w:rPr>
        <w:t xml:space="preserve"> </w:t>
      </w:r>
      <w:proofErr w:type="spellStart"/>
      <w:r w:rsidRPr="00F72297">
        <w:rPr>
          <w:b/>
        </w:rPr>
        <w:t>incurrir</w:t>
      </w:r>
      <w:proofErr w:type="spellEnd"/>
      <w:r w:rsidRPr="00F72297">
        <w:rPr>
          <w:b/>
        </w:rPr>
        <w:t xml:space="preserve"> </w:t>
      </w:r>
      <w:proofErr w:type="spellStart"/>
      <w:r w:rsidRPr="00F72297">
        <w:rPr>
          <w:b/>
        </w:rPr>
        <w:t>en</w:t>
      </w:r>
      <w:proofErr w:type="spellEnd"/>
      <w:r w:rsidRPr="00F72297">
        <w:rPr>
          <w:b/>
        </w:rPr>
        <w:t xml:space="preserve"> cargos </w:t>
      </w:r>
      <w:proofErr w:type="spellStart"/>
      <w:r w:rsidRPr="00F72297">
        <w:rPr>
          <w:b/>
        </w:rPr>
        <w:t>adicionales</w:t>
      </w:r>
      <w:proofErr w:type="spellEnd"/>
      <w:r w:rsidRPr="00F72297">
        <w:rPr>
          <w:b/>
        </w:rPr>
        <w:t xml:space="preserve"> </w:t>
      </w:r>
      <w:proofErr w:type="spellStart"/>
      <w:r w:rsidRPr="00F72297">
        <w:rPr>
          <w:b/>
        </w:rPr>
        <w:t>si</w:t>
      </w:r>
      <w:proofErr w:type="spellEnd"/>
      <w:r w:rsidRPr="00F72297">
        <w:rPr>
          <w:b/>
        </w:rPr>
        <w:t xml:space="preserve"> </w:t>
      </w:r>
      <w:proofErr w:type="spellStart"/>
      <w:r w:rsidRPr="00F72297">
        <w:rPr>
          <w:b/>
        </w:rPr>
        <w:t>el</w:t>
      </w:r>
      <w:proofErr w:type="spellEnd"/>
      <w:r w:rsidRPr="00F72297">
        <w:rPr>
          <w:b/>
        </w:rPr>
        <w:t xml:space="preserve"> </w:t>
      </w:r>
      <w:proofErr w:type="spellStart"/>
      <w:r w:rsidRPr="00F72297">
        <w:rPr>
          <w:b/>
        </w:rPr>
        <w:t>programa</w:t>
      </w:r>
      <w:proofErr w:type="spellEnd"/>
      <w:r w:rsidRPr="00F72297">
        <w:rPr>
          <w:b/>
        </w:rPr>
        <w:t xml:space="preserve"> no se </w:t>
      </w:r>
      <w:proofErr w:type="spellStart"/>
      <w:r w:rsidRPr="00F72297">
        <w:rPr>
          <w:b/>
        </w:rPr>
        <w:t>completa</w:t>
      </w:r>
      <w:proofErr w:type="spellEnd"/>
      <w:r w:rsidRPr="00F72297">
        <w:rPr>
          <w:b/>
        </w:rPr>
        <w:t xml:space="preserve"> a </w:t>
      </w:r>
      <w:proofErr w:type="spellStart"/>
      <w:r w:rsidRPr="00F72297">
        <w:rPr>
          <w:b/>
        </w:rPr>
        <w:t>tiempo</w:t>
      </w:r>
      <w:proofErr w:type="spellEnd"/>
    </w:p>
    <w:p w14:paraId="4D0C329F" w14:textId="77777777" w:rsidR="00A461FC" w:rsidRPr="00C50576" w:rsidRDefault="00A461FC" w:rsidP="00A461FC">
      <w:pPr>
        <w:pStyle w:val="NoSpacing"/>
        <w:jc w:val="center"/>
        <w:rPr>
          <w:sz w:val="26"/>
          <w:szCs w:val="26"/>
        </w:rPr>
      </w:pPr>
    </w:p>
    <w:p w14:paraId="67FEEBE7" w14:textId="77777777" w:rsidR="00A461FC" w:rsidRPr="00D14DA6" w:rsidRDefault="00A461FC" w:rsidP="00A461FC">
      <w:pPr>
        <w:pStyle w:val="NoSpacing"/>
        <w:rPr>
          <w:rFonts w:eastAsia="Malgun Gothic"/>
          <w:b/>
          <w:sz w:val="24"/>
          <w:szCs w:val="24"/>
          <w:lang w:val="es-ES" w:eastAsia="ko-KR"/>
        </w:rPr>
      </w:pPr>
      <w:r w:rsidRPr="00D14DA6">
        <w:rPr>
          <w:rFonts w:eastAsia="Malgun Gothic"/>
          <w:b/>
          <w:sz w:val="24"/>
          <w:szCs w:val="24"/>
          <w:lang w:val="es-ES" w:eastAsia="ko-KR"/>
        </w:rPr>
        <w:t xml:space="preserve">Iniciales del </w:t>
      </w:r>
      <w:proofErr w:type="gramStart"/>
      <w:r w:rsidRPr="00D14DA6">
        <w:rPr>
          <w:rFonts w:eastAsia="Malgun Gothic"/>
          <w:b/>
          <w:sz w:val="24"/>
          <w:szCs w:val="24"/>
          <w:lang w:val="es-ES" w:eastAsia="ko-KR"/>
        </w:rPr>
        <w:t>Estudiante:_</w:t>
      </w:r>
      <w:proofErr w:type="gramEnd"/>
      <w:r w:rsidRPr="00D14DA6">
        <w:rPr>
          <w:rFonts w:eastAsia="Malgun Gothic"/>
          <w:b/>
          <w:sz w:val="24"/>
          <w:szCs w:val="24"/>
          <w:lang w:val="es-ES" w:eastAsia="ko-KR"/>
        </w:rPr>
        <w:t>__________________________Fecha:_________________________</w:t>
      </w:r>
    </w:p>
    <w:p w14:paraId="39ACFD92" w14:textId="77777777" w:rsidR="00A461FC" w:rsidRPr="00D14DA6" w:rsidRDefault="00A461FC" w:rsidP="00A461FC">
      <w:pPr>
        <w:pStyle w:val="NoSpacing"/>
        <w:rPr>
          <w:rFonts w:eastAsia="Malgun Gothic"/>
          <w:sz w:val="24"/>
          <w:szCs w:val="24"/>
          <w:lang w:val="es-ES" w:eastAsia="ko-KR"/>
        </w:rPr>
      </w:pPr>
      <w:r w:rsidRPr="00D14DA6">
        <w:rPr>
          <w:rFonts w:eastAsia="Malgun Gothic"/>
          <w:sz w:val="24"/>
          <w:szCs w:val="24"/>
          <w:lang w:val="es-ES" w:eastAsia="ko-KR"/>
        </w:rPr>
        <w:t>Inicial solo después de haber tenido tiempo suficiente para leer y comprender la información.</w:t>
      </w:r>
    </w:p>
    <w:p w14:paraId="604EA88E" w14:textId="77777777" w:rsidR="00A461FC" w:rsidRDefault="00A461FC" w:rsidP="00F72297">
      <w:pPr>
        <w:rPr>
          <w:b/>
        </w:rPr>
      </w:pPr>
    </w:p>
    <w:p w14:paraId="44A5466C" w14:textId="77777777" w:rsidR="00A461FC" w:rsidRPr="00B90295" w:rsidRDefault="00A461FC" w:rsidP="00A461FC">
      <w:pPr>
        <w:jc w:val="center"/>
        <w:rPr>
          <w:b/>
          <w:u w:val="single"/>
        </w:rPr>
      </w:pPr>
      <w:proofErr w:type="spellStart"/>
      <w:r w:rsidRPr="00B90295">
        <w:rPr>
          <w:b/>
          <w:u w:val="single"/>
        </w:rPr>
        <w:t>Deuda</w:t>
      </w:r>
      <w:proofErr w:type="spellEnd"/>
      <w:r w:rsidRPr="00B90295">
        <w:rPr>
          <w:b/>
          <w:u w:val="single"/>
        </w:rPr>
        <w:t xml:space="preserve"> Federal para </w:t>
      </w:r>
      <w:proofErr w:type="spellStart"/>
      <w:r w:rsidRPr="00B90295">
        <w:rPr>
          <w:b/>
          <w:u w:val="single"/>
        </w:rPr>
        <w:t>Préstamos</w:t>
      </w:r>
      <w:proofErr w:type="spellEnd"/>
      <w:r w:rsidRPr="00B90295">
        <w:rPr>
          <w:b/>
          <w:u w:val="single"/>
        </w:rPr>
        <w:t xml:space="preserve"> </w:t>
      </w:r>
      <w:proofErr w:type="spellStart"/>
      <w:r w:rsidRPr="00B90295">
        <w:rPr>
          <w:b/>
          <w:u w:val="single"/>
        </w:rPr>
        <w:t>Estudiantiles</w:t>
      </w:r>
      <w:proofErr w:type="spellEnd"/>
    </w:p>
    <w:p w14:paraId="138B7A39" w14:textId="77777777" w:rsidR="00A461FC" w:rsidRPr="00B90295" w:rsidRDefault="00A461FC" w:rsidP="00A461FC">
      <w:pPr>
        <w:jc w:val="center"/>
        <w:rPr>
          <w:b/>
        </w:rPr>
      </w:pPr>
    </w:p>
    <w:p w14:paraId="68DCA024" w14:textId="77777777" w:rsidR="00A461FC" w:rsidRPr="00B90295" w:rsidRDefault="00A461FC" w:rsidP="00A461FC">
      <w:r w:rsidRPr="00B90295">
        <w:t xml:space="preserve">Los </w:t>
      </w:r>
      <w:proofErr w:type="spellStart"/>
      <w:r w:rsidRPr="00B90295">
        <w:t>estudiantes</w:t>
      </w:r>
      <w:proofErr w:type="spellEnd"/>
      <w:r w:rsidRPr="00B90295">
        <w:t xml:space="preserve"> de Letty's Barbering &amp; Cosmetology College no son </w:t>
      </w:r>
      <w:proofErr w:type="spellStart"/>
      <w:r w:rsidRPr="00B90295">
        <w:t>elegibles</w:t>
      </w:r>
      <w:proofErr w:type="spellEnd"/>
      <w:r w:rsidRPr="00B90295">
        <w:t xml:space="preserve"> para </w:t>
      </w:r>
      <w:proofErr w:type="spellStart"/>
      <w:r w:rsidRPr="00B90295">
        <w:t>préstamos</w:t>
      </w:r>
      <w:proofErr w:type="spellEnd"/>
      <w:r w:rsidRPr="00B90295">
        <w:t xml:space="preserve"> federales para </w:t>
      </w:r>
      <w:proofErr w:type="spellStart"/>
      <w:r w:rsidRPr="00B90295">
        <w:t>estudiantes</w:t>
      </w:r>
      <w:proofErr w:type="spellEnd"/>
      <w:r w:rsidRPr="00B90295">
        <w:t xml:space="preserve">. </w:t>
      </w:r>
      <w:proofErr w:type="spellStart"/>
      <w:r w:rsidRPr="00B90295">
        <w:t>Esta</w:t>
      </w:r>
      <w:proofErr w:type="spellEnd"/>
      <w:r w:rsidRPr="00B90295">
        <w:t xml:space="preserve"> </w:t>
      </w:r>
      <w:proofErr w:type="spellStart"/>
      <w:r w:rsidRPr="00B90295">
        <w:t>institución</w:t>
      </w:r>
      <w:proofErr w:type="spellEnd"/>
      <w:r w:rsidRPr="00B90295">
        <w:t xml:space="preserve"> no </w:t>
      </w:r>
      <w:proofErr w:type="spellStart"/>
      <w:r w:rsidRPr="00B90295">
        <w:t>cumple</w:t>
      </w:r>
      <w:proofErr w:type="spellEnd"/>
      <w:r w:rsidRPr="00B90295">
        <w:t xml:space="preserve"> con </w:t>
      </w:r>
      <w:proofErr w:type="spellStart"/>
      <w:r w:rsidRPr="00B90295">
        <w:t>los</w:t>
      </w:r>
      <w:proofErr w:type="spellEnd"/>
      <w:r w:rsidRPr="00B90295">
        <w:t xml:space="preserve"> </w:t>
      </w:r>
      <w:proofErr w:type="spellStart"/>
      <w:r w:rsidRPr="00B90295">
        <w:t>criterios</w:t>
      </w:r>
      <w:proofErr w:type="spellEnd"/>
      <w:r w:rsidRPr="00B90295">
        <w:t xml:space="preserve"> del </w:t>
      </w:r>
      <w:proofErr w:type="spellStart"/>
      <w:r w:rsidRPr="00B90295">
        <w:t>Departamento</w:t>
      </w:r>
      <w:proofErr w:type="spellEnd"/>
      <w:r w:rsidRPr="00B90295">
        <w:t xml:space="preserve"> de </w:t>
      </w:r>
      <w:proofErr w:type="spellStart"/>
      <w:r w:rsidRPr="00B90295">
        <w:t>Educación</w:t>
      </w:r>
      <w:proofErr w:type="spellEnd"/>
      <w:r w:rsidRPr="00B90295">
        <w:t xml:space="preserve"> de </w:t>
      </w:r>
      <w:proofErr w:type="spellStart"/>
      <w:r w:rsidRPr="00B90295">
        <w:t>los</w:t>
      </w:r>
      <w:proofErr w:type="spellEnd"/>
      <w:r w:rsidRPr="00B90295">
        <w:t xml:space="preserve"> EE. UU. Que </w:t>
      </w:r>
      <w:proofErr w:type="spellStart"/>
      <w:r w:rsidRPr="00B90295">
        <w:t>permitirían</w:t>
      </w:r>
      <w:proofErr w:type="spellEnd"/>
      <w:r w:rsidRPr="00B90295">
        <w:t xml:space="preserve"> a sus </w:t>
      </w:r>
      <w:proofErr w:type="spellStart"/>
      <w:r w:rsidRPr="00B90295">
        <w:t>estudiantes</w:t>
      </w:r>
      <w:proofErr w:type="spellEnd"/>
      <w:r w:rsidRPr="00B90295">
        <w:t xml:space="preserve"> </w:t>
      </w:r>
      <w:proofErr w:type="spellStart"/>
      <w:r w:rsidRPr="00B90295">
        <w:t>participar</w:t>
      </w:r>
      <w:proofErr w:type="spellEnd"/>
      <w:r w:rsidRPr="00B90295">
        <w:t xml:space="preserve"> </w:t>
      </w:r>
      <w:proofErr w:type="spellStart"/>
      <w:r w:rsidRPr="00B90295">
        <w:t>en</w:t>
      </w:r>
      <w:proofErr w:type="spellEnd"/>
      <w:r w:rsidRPr="00B90295">
        <w:t xml:space="preserve"> </w:t>
      </w:r>
      <w:proofErr w:type="spellStart"/>
      <w:r w:rsidRPr="00B90295">
        <w:t>programas</w:t>
      </w:r>
      <w:proofErr w:type="spellEnd"/>
      <w:r w:rsidRPr="00B90295">
        <w:t xml:space="preserve"> federales de </w:t>
      </w:r>
      <w:proofErr w:type="spellStart"/>
      <w:r w:rsidRPr="00B90295">
        <w:t>ayuda</w:t>
      </w:r>
      <w:proofErr w:type="spellEnd"/>
      <w:r w:rsidRPr="00B90295">
        <w:t xml:space="preserve"> </w:t>
      </w:r>
      <w:proofErr w:type="spellStart"/>
      <w:r w:rsidRPr="00B90295">
        <w:t>estudiantil</w:t>
      </w:r>
      <w:proofErr w:type="spellEnd"/>
      <w:r w:rsidRPr="00B90295">
        <w:t>.</w:t>
      </w:r>
    </w:p>
    <w:p w14:paraId="72F87132" w14:textId="77777777" w:rsidR="00A461FC" w:rsidRDefault="00A461FC" w:rsidP="00A461FC"/>
    <w:p w14:paraId="401B8F7D" w14:textId="77777777" w:rsidR="00A461FC" w:rsidRPr="00D14DA6" w:rsidRDefault="00A461FC" w:rsidP="00A461FC">
      <w:pPr>
        <w:pStyle w:val="NoSpacing"/>
        <w:rPr>
          <w:rFonts w:eastAsia="Malgun Gothic"/>
          <w:b/>
          <w:sz w:val="24"/>
          <w:szCs w:val="24"/>
          <w:lang w:val="es-ES" w:eastAsia="ko-KR"/>
        </w:rPr>
      </w:pPr>
      <w:r w:rsidRPr="00D14DA6">
        <w:rPr>
          <w:rFonts w:eastAsia="Malgun Gothic"/>
          <w:b/>
          <w:sz w:val="24"/>
          <w:szCs w:val="24"/>
          <w:lang w:val="es-ES" w:eastAsia="ko-KR"/>
        </w:rPr>
        <w:t xml:space="preserve">Iniciales del </w:t>
      </w:r>
      <w:proofErr w:type="gramStart"/>
      <w:r w:rsidRPr="00D14DA6">
        <w:rPr>
          <w:rFonts w:eastAsia="Malgun Gothic"/>
          <w:b/>
          <w:sz w:val="24"/>
          <w:szCs w:val="24"/>
          <w:lang w:val="es-ES" w:eastAsia="ko-KR"/>
        </w:rPr>
        <w:t>Estudiante:_</w:t>
      </w:r>
      <w:proofErr w:type="gramEnd"/>
      <w:r w:rsidRPr="00D14DA6">
        <w:rPr>
          <w:rFonts w:eastAsia="Malgun Gothic"/>
          <w:b/>
          <w:sz w:val="24"/>
          <w:szCs w:val="24"/>
          <w:lang w:val="es-ES" w:eastAsia="ko-KR"/>
        </w:rPr>
        <w:t>__________________________Fecha:_________________________</w:t>
      </w:r>
    </w:p>
    <w:p w14:paraId="7C5C7FDB" w14:textId="77777777" w:rsidR="00A461FC" w:rsidRPr="00D14DA6" w:rsidRDefault="00A461FC" w:rsidP="00A461FC">
      <w:pPr>
        <w:pStyle w:val="NoSpacing"/>
        <w:rPr>
          <w:rFonts w:eastAsia="Malgun Gothic"/>
          <w:sz w:val="24"/>
          <w:szCs w:val="24"/>
          <w:lang w:val="es-ES" w:eastAsia="ko-KR"/>
        </w:rPr>
      </w:pPr>
      <w:r w:rsidRPr="00D14DA6">
        <w:rPr>
          <w:rFonts w:eastAsia="Malgun Gothic"/>
          <w:sz w:val="24"/>
          <w:szCs w:val="24"/>
          <w:lang w:val="es-ES" w:eastAsia="ko-KR"/>
        </w:rPr>
        <w:t>Inicial solo después de haber tenido tiempo suficiente para leer y comprender la información.</w:t>
      </w:r>
    </w:p>
    <w:p w14:paraId="03A1DF69" w14:textId="77777777" w:rsidR="00A461FC" w:rsidRDefault="00A461FC" w:rsidP="00A461FC">
      <w:pPr>
        <w:jc w:val="center"/>
        <w:rPr>
          <w:b/>
          <w:lang w:val="es-ES"/>
        </w:rPr>
      </w:pPr>
    </w:p>
    <w:p w14:paraId="74047384" w14:textId="77777777" w:rsidR="00A461FC" w:rsidRDefault="00A461FC" w:rsidP="00A461FC">
      <w:proofErr w:type="spellStart"/>
      <w:r>
        <w:t>Esta</w:t>
      </w:r>
      <w:proofErr w:type="spellEnd"/>
      <w:r>
        <w:t xml:space="preserve"> hoja </w:t>
      </w:r>
      <w:proofErr w:type="spellStart"/>
      <w:r>
        <w:t>informativa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archivada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Oficina</w:t>
      </w:r>
      <w:proofErr w:type="spellEnd"/>
      <w:r>
        <w:t xml:space="preserve"> para la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postsecundaria</w:t>
      </w:r>
      <w:proofErr w:type="spellEnd"/>
      <w:r>
        <w:t xml:space="preserve"> </w:t>
      </w:r>
      <w:proofErr w:type="spellStart"/>
      <w:r>
        <w:t>privada</w:t>
      </w:r>
      <w:proofErr w:type="spellEnd"/>
      <w:r>
        <w:t xml:space="preserve">. </w:t>
      </w:r>
      <w:proofErr w:type="spellStart"/>
      <w:r>
        <w:t>Independientemente</w:t>
      </w:r>
      <w:proofErr w:type="spellEnd"/>
      <w:r>
        <w:t xml:space="preserve"> de la </w:t>
      </w:r>
      <w:proofErr w:type="spellStart"/>
      <w:r>
        <w:t>información</w:t>
      </w:r>
      <w:proofErr w:type="spellEnd"/>
      <w:r>
        <w:t xml:space="preserve"> que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relación</w:t>
      </w:r>
      <w:proofErr w:type="spellEnd"/>
      <w:r>
        <w:t xml:space="preserve"> con las </w:t>
      </w:r>
      <w:proofErr w:type="spellStart"/>
      <w:r>
        <w:t>tasas</w:t>
      </w:r>
      <w:proofErr w:type="spellEnd"/>
      <w:r>
        <w:t xml:space="preserve"> de </w:t>
      </w:r>
      <w:proofErr w:type="spellStart"/>
      <w:r>
        <w:t>finalización</w:t>
      </w:r>
      <w:proofErr w:type="spellEnd"/>
      <w:r>
        <w:t xml:space="preserve">, las </w:t>
      </w:r>
      <w:proofErr w:type="spellStart"/>
      <w:r>
        <w:t>tasas</w:t>
      </w:r>
      <w:proofErr w:type="spellEnd"/>
      <w:r>
        <w:t xml:space="preserve"> de </w:t>
      </w:r>
      <w:proofErr w:type="spellStart"/>
      <w:r>
        <w:t>colocación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salarios</w:t>
      </w:r>
      <w:proofErr w:type="spellEnd"/>
      <w:r>
        <w:t xml:space="preserve"> </w:t>
      </w:r>
      <w:proofErr w:type="spellStart"/>
      <w:r>
        <w:t>iniciales</w:t>
      </w:r>
      <w:proofErr w:type="spellEnd"/>
      <w:r>
        <w:t xml:space="preserve"> o las </w:t>
      </w:r>
      <w:proofErr w:type="spellStart"/>
      <w:r>
        <w:t>tasas</w:t>
      </w:r>
      <w:proofErr w:type="spellEnd"/>
      <w:r>
        <w:t xml:space="preserve"> de </w:t>
      </w:r>
      <w:proofErr w:type="spellStart"/>
      <w:r>
        <w:t>aprobación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exámenes</w:t>
      </w:r>
      <w:proofErr w:type="spellEnd"/>
      <w:r>
        <w:t xml:space="preserve"> de </w:t>
      </w:r>
      <w:proofErr w:type="spellStart"/>
      <w:r>
        <w:t>licencia</w:t>
      </w:r>
      <w:proofErr w:type="spellEnd"/>
      <w:r>
        <w:t xml:space="preserve">, </w:t>
      </w:r>
      <w:proofErr w:type="spellStart"/>
      <w:r>
        <w:t>esta</w:t>
      </w:r>
      <w:proofErr w:type="spellEnd"/>
      <w:r>
        <w:t xml:space="preserve"> hoja </w:t>
      </w:r>
      <w:proofErr w:type="spellStart"/>
      <w:r>
        <w:t>informativa</w:t>
      </w:r>
      <w:proofErr w:type="spellEnd"/>
      <w:r>
        <w:t xml:space="preserve"> </w:t>
      </w:r>
      <w:proofErr w:type="spellStart"/>
      <w:r>
        <w:t>contiene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calculada</w:t>
      </w:r>
      <w:proofErr w:type="spellEnd"/>
      <w:r>
        <w:t xml:space="preserve"> de </w:t>
      </w:r>
      <w:proofErr w:type="spellStart"/>
      <w:r>
        <w:t>conformidad</w:t>
      </w:r>
      <w:proofErr w:type="spellEnd"/>
      <w:r>
        <w:t xml:space="preserve"> con la ley </w:t>
      </w:r>
      <w:proofErr w:type="spellStart"/>
      <w:r>
        <w:t>estatal</w:t>
      </w:r>
      <w:proofErr w:type="spellEnd"/>
      <w:r>
        <w:t>.</w:t>
      </w:r>
    </w:p>
    <w:p w14:paraId="69D08DE1" w14:textId="77777777" w:rsidR="00A461FC" w:rsidRDefault="00A461FC" w:rsidP="00A461FC"/>
    <w:p w14:paraId="00DFE58E" w14:textId="77777777" w:rsidR="00A461FC" w:rsidRDefault="00A461FC" w:rsidP="00A461FC">
      <w:proofErr w:type="spellStart"/>
      <w:r>
        <w:t>Cualquier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que un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con </w:t>
      </w:r>
      <w:proofErr w:type="spellStart"/>
      <w:r>
        <w:t>respecto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esta</w:t>
      </w:r>
      <w:proofErr w:type="spellEnd"/>
      <w:r>
        <w:t xml:space="preserve"> hoja </w:t>
      </w:r>
      <w:proofErr w:type="spellStart"/>
      <w:r>
        <w:t>informativa</w:t>
      </w:r>
      <w:proofErr w:type="spellEnd"/>
      <w:r>
        <w:t xml:space="preserve"> que no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respondida</w:t>
      </w:r>
      <w:proofErr w:type="spellEnd"/>
      <w:r>
        <w:t xml:space="preserve"> </w:t>
      </w:r>
      <w:proofErr w:type="spellStart"/>
      <w:r>
        <w:t>satisfactoriamente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institución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dirigirse</w:t>
      </w:r>
      <w:proofErr w:type="spellEnd"/>
      <w:r>
        <w:t xml:space="preserve"> a la </w:t>
      </w:r>
      <w:proofErr w:type="spellStart"/>
      <w:r>
        <w:t>Oficina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Secundaria</w:t>
      </w:r>
      <w:proofErr w:type="spellEnd"/>
      <w:r>
        <w:t xml:space="preserve"> </w:t>
      </w:r>
      <w:proofErr w:type="spellStart"/>
      <w:r>
        <w:t>Privada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2535 Capitol Oaks Drive, Suite 400, Sacramento, CA 95833, www.bppe.ca.gov,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teléfono</w:t>
      </w:r>
      <w:proofErr w:type="spellEnd"/>
      <w:r>
        <w:t xml:space="preserve"> </w:t>
      </w:r>
      <w:proofErr w:type="spellStart"/>
      <w:r>
        <w:t>gratuito</w:t>
      </w:r>
      <w:proofErr w:type="spellEnd"/>
      <w:r>
        <w:t xml:space="preserve"> (888)370-7589</w:t>
      </w:r>
    </w:p>
    <w:p w14:paraId="287632E2" w14:textId="77777777" w:rsidR="00A461FC" w:rsidRDefault="00A461FC" w:rsidP="00A461FC"/>
    <w:p w14:paraId="598AC7B7" w14:textId="77777777" w:rsidR="00A461FC" w:rsidRDefault="00A461FC" w:rsidP="00A461FC">
      <w:r>
        <w:t>______________________________________________</w:t>
      </w:r>
    </w:p>
    <w:p w14:paraId="3C1CA4FD" w14:textId="77777777" w:rsidR="00A461FC" w:rsidRDefault="00A461FC" w:rsidP="00A461FC">
      <w:proofErr w:type="spellStart"/>
      <w:r>
        <w:t>Nombre</w:t>
      </w:r>
      <w:proofErr w:type="spellEnd"/>
      <w:r>
        <w:t xml:space="preserve"> del </w:t>
      </w:r>
      <w:proofErr w:type="spellStart"/>
      <w:r>
        <w:t>estudiante-Imprimir</w:t>
      </w:r>
      <w:proofErr w:type="spellEnd"/>
      <w:r>
        <w:t xml:space="preserve"> </w:t>
      </w:r>
    </w:p>
    <w:p w14:paraId="31F2567A" w14:textId="77777777" w:rsidR="00A461FC" w:rsidRDefault="00A461FC" w:rsidP="00A461FC"/>
    <w:p w14:paraId="38EC549F" w14:textId="77777777" w:rsidR="00A461FC" w:rsidRDefault="00A461FC" w:rsidP="00A461FC">
      <w:r>
        <w:t xml:space="preserve">______________________________________________ </w:t>
      </w:r>
      <w:r>
        <w:tab/>
      </w:r>
      <w:r>
        <w:tab/>
        <w:t>________________________</w:t>
      </w:r>
    </w:p>
    <w:p w14:paraId="5D772A7B" w14:textId="77777777" w:rsidR="00A461FC" w:rsidRDefault="00A461FC" w:rsidP="00A461FC">
      <w:proofErr w:type="spellStart"/>
      <w:r>
        <w:t>Firma</w:t>
      </w:r>
      <w:proofErr w:type="spellEnd"/>
      <w:r>
        <w:t xml:space="preserve"> del estudiante                                                                                             </w:t>
      </w:r>
      <w:proofErr w:type="spellStart"/>
      <w:r>
        <w:t>Fecha</w:t>
      </w:r>
      <w:proofErr w:type="spellEnd"/>
      <w:r>
        <w:t xml:space="preserve"> </w:t>
      </w:r>
    </w:p>
    <w:p w14:paraId="3FA59EE7" w14:textId="77777777" w:rsidR="00A461FC" w:rsidRDefault="00A461FC" w:rsidP="00A461FC"/>
    <w:p w14:paraId="4FCDE52D" w14:textId="77777777" w:rsidR="00A461FC" w:rsidRDefault="00A461FC" w:rsidP="00A461FC">
      <w:r>
        <w:t>_______________________________________________</w:t>
      </w:r>
      <w:r>
        <w:tab/>
      </w:r>
      <w:r>
        <w:tab/>
        <w:t>________________________</w:t>
      </w:r>
    </w:p>
    <w:p w14:paraId="28DDC059" w14:textId="77777777" w:rsidR="00A461FC" w:rsidRDefault="00A461FC" w:rsidP="00A461FC">
      <w:proofErr w:type="spellStart"/>
      <w:r>
        <w:lastRenderedPageBreak/>
        <w:t>Offical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                                                                                                </w:t>
      </w:r>
      <w:proofErr w:type="spellStart"/>
      <w:r>
        <w:t>Fecha</w:t>
      </w:r>
      <w:proofErr w:type="spellEnd"/>
      <w:r>
        <w:t xml:space="preserve"> </w:t>
      </w:r>
    </w:p>
    <w:p w14:paraId="5E28D75E" w14:textId="77777777" w:rsidR="00A461FC" w:rsidRPr="00D01493" w:rsidRDefault="00A461FC" w:rsidP="00A461FC">
      <w:pPr>
        <w:rPr>
          <w:sz w:val="17"/>
          <w:szCs w:val="17"/>
        </w:rPr>
      </w:pPr>
    </w:p>
    <w:p w14:paraId="5FDB2476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 xml:space="preserve">Este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es nuevo. Por lo tanto, </w:t>
      </w:r>
      <w:proofErr w:type="spellStart"/>
      <w:r w:rsidRPr="00A461FC">
        <w:rPr>
          <w:sz w:val="14"/>
          <w:szCs w:val="14"/>
        </w:rPr>
        <w:t>en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este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momento</w:t>
      </w:r>
      <w:proofErr w:type="spellEnd"/>
      <w:r w:rsidRPr="00A461FC">
        <w:rPr>
          <w:sz w:val="14"/>
          <w:szCs w:val="14"/>
        </w:rPr>
        <w:t xml:space="preserve"> se </w:t>
      </w:r>
      <w:proofErr w:type="spellStart"/>
      <w:r w:rsidRPr="00A461FC">
        <w:rPr>
          <w:sz w:val="14"/>
          <w:szCs w:val="14"/>
        </w:rPr>
        <w:t>desconoce</w:t>
      </w:r>
      <w:proofErr w:type="spellEnd"/>
      <w:r w:rsidRPr="00A461FC">
        <w:rPr>
          <w:sz w:val="14"/>
          <w:szCs w:val="14"/>
        </w:rPr>
        <w:t xml:space="preserve"> la </w:t>
      </w:r>
      <w:proofErr w:type="spellStart"/>
      <w:r w:rsidRPr="00A461FC">
        <w:rPr>
          <w:sz w:val="14"/>
          <w:szCs w:val="14"/>
        </w:rPr>
        <w:t>cantidad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que se </w:t>
      </w:r>
      <w:proofErr w:type="spellStart"/>
      <w:r w:rsidRPr="00A461FC">
        <w:rPr>
          <w:sz w:val="14"/>
          <w:szCs w:val="14"/>
        </w:rPr>
        <w:t>gradúan</w:t>
      </w:r>
      <w:proofErr w:type="spellEnd"/>
      <w:r w:rsidRPr="00A461FC">
        <w:rPr>
          <w:sz w:val="14"/>
          <w:szCs w:val="14"/>
        </w:rPr>
        <w:t xml:space="preserve">, la </w:t>
      </w:r>
      <w:proofErr w:type="spellStart"/>
      <w:r w:rsidRPr="00A461FC">
        <w:rPr>
          <w:sz w:val="14"/>
          <w:szCs w:val="14"/>
        </w:rPr>
        <w:t>cantidad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asignados</w:t>
      </w:r>
      <w:proofErr w:type="spellEnd"/>
      <w:r w:rsidRPr="00A461FC">
        <w:rPr>
          <w:sz w:val="14"/>
          <w:szCs w:val="14"/>
        </w:rPr>
        <w:t xml:space="preserve"> o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salario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inicial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puede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ganar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después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finalizar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educativo</w:t>
      </w:r>
      <w:proofErr w:type="spellEnd"/>
      <w:r w:rsidRPr="00A461FC">
        <w:rPr>
          <w:sz w:val="14"/>
          <w:szCs w:val="14"/>
        </w:rPr>
        <w:t xml:space="preserve">. La </w:t>
      </w:r>
      <w:proofErr w:type="spellStart"/>
      <w:r w:rsidRPr="00A461FC">
        <w:rPr>
          <w:sz w:val="14"/>
          <w:szCs w:val="14"/>
        </w:rPr>
        <w:t>información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sobre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salario</w:t>
      </w:r>
      <w:proofErr w:type="spellEnd"/>
      <w:r w:rsidRPr="00A461FC">
        <w:rPr>
          <w:sz w:val="14"/>
          <w:szCs w:val="14"/>
        </w:rPr>
        <w:t xml:space="preserve"> general y las </w:t>
      </w:r>
      <w:proofErr w:type="spellStart"/>
      <w:r w:rsidRPr="00A461FC">
        <w:rPr>
          <w:sz w:val="14"/>
          <w:szCs w:val="14"/>
        </w:rPr>
        <w:t>estadísticas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colocación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pueden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estar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disponibles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fuentes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gubernamentales</w:t>
      </w:r>
      <w:proofErr w:type="spellEnd"/>
      <w:r w:rsidRPr="00A461FC">
        <w:rPr>
          <w:sz w:val="14"/>
          <w:szCs w:val="14"/>
        </w:rPr>
        <w:t xml:space="preserve"> o de la </w:t>
      </w:r>
      <w:proofErr w:type="spellStart"/>
      <w:r w:rsidRPr="00A461FC">
        <w:rPr>
          <w:sz w:val="14"/>
          <w:szCs w:val="14"/>
        </w:rPr>
        <w:t>institución</w:t>
      </w:r>
      <w:proofErr w:type="spellEnd"/>
      <w:r w:rsidRPr="00A461FC">
        <w:rPr>
          <w:sz w:val="14"/>
          <w:szCs w:val="14"/>
        </w:rPr>
        <w:t xml:space="preserve">, </w:t>
      </w:r>
      <w:proofErr w:type="spellStart"/>
      <w:r w:rsidRPr="00A461FC">
        <w:rPr>
          <w:sz w:val="14"/>
          <w:szCs w:val="14"/>
        </w:rPr>
        <w:t>pero</w:t>
      </w:r>
      <w:proofErr w:type="spellEnd"/>
      <w:r w:rsidRPr="00A461FC">
        <w:rPr>
          <w:sz w:val="14"/>
          <w:szCs w:val="14"/>
        </w:rPr>
        <w:t xml:space="preserve"> no es </w:t>
      </w:r>
      <w:proofErr w:type="spellStart"/>
      <w:r w:rsidRPr="00A461FC">
        <w:rPr>
          <w:sz w:val="14"/>
          <w:szCs w:val="14"/>
        </w:rPr>
        <w:t>equivalente</w:t>
      </w:r>
      <w:proofErr w:type="spellEnd"/>
      <w:r w:rsidRPr="00A461FC">
        <w:rPr>
          <w:sz w:val="14"/>
          <w:szCs w:val="14"/>
        </w:rPr>
        <w:t xml:space="preserve"> a </w:t>
      </w:r>
      <w:proofErr w:type="spellStart"/>
      <w:r w:rsidRPr="00A461FC">
        <w:rPr>
          <w:sz w:val="14"/>
          <w:szCs w:val="14"/>
        </w:rPr>
        <w:t>los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datos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rendimiento</w:t>
      </w:r>
      <w:proofErr w:type="spellEnd"/>
      <w:r w:rsidRPr="00A461FC">
        <w:rPr>
          <w:sz w:val="14"/>
          <w:szCs w:val="14"/>
        </w:rPr>
        <w:t xml:space="preserve"> real. Este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fue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aprobado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por</w:t>
      </w:r>
      <w:proofErr w:type="spellEnd"/>
      <w:r w:rsidRPr="00A461FC">
        <w:rPr>
          <w:sz w:val="14"/>
          <w:szCs w:val="14"/>
        </w:rPr>
        <w:t xml:space="preserve"> la </w:t>
      </w:r>
      <w:proofErr w:type="spellStart"/>
      <w:r w:rsidRPr="00A461FC">
        <w:rPr>
          <w:sz w:val="14"/>
          <w:szCs w:val="14"/>
        </w:rPr>
        <w:t>Oficina</w:t>
      </w:r>
      <w:proofErr w:type="spellEnd"/>
      <w:r w:rsidRPr="00A461FC">
        <w:rPr>
          <w:sz w:val="14"/>
          <w:szCs w:val="14"/>
        </w:rPr>
        <w:t xml:space="preserve"> el. A </w:t>
      </w:r>
      <w:proofErr w:type="spellStart"/>
      <w:r w:rsidRPr="00A461FC">
        <w:rPr>
          <w:sz w:val="14"/>
          <w:szCs w:val="14"/>
        </w:rPr>
        <w:t>partir</w:t>
      </w:r>
      <w:proofErr w:type="spellEnd"/>
      <w:r w:rsidRPr="00A461FC">
        <w:rPr>
          <w:sz w:val="14"/>
          <w:szCs w:val="14"/>
        </w:rPr>
        <w:t xml:space="preserve"> del 30/11/2020, </w:t>
      </w:r>
      <w:proofErr w:type="spellStart"/>
      <w:r w:rsidRPr="00A461FC">
        <w:rPr>
          <w:sz w:val="14"/>
          <w:szCs w:val="14"/>
        </w:rPr>
        <w:t>estarán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disponibles</w:t>
      </w:r>
      <w:proofErr w:type="spellEnd"/>
      <w:r w:rsidRPr="00A461FC">
        <w:rPr>
          <w:sz w:val="14"/>
          <w:szCs w:val="14"/>
        </w:rPr>
        <w:t xml:space="preserve"> dos </w:t>
      </w:r>
      <w:proofErr w:type="spellStart"/>
      <w:r w:rsidRPr="00A461FC">
        <w:rPr>
          <w:sz w:val="14"/>
          <w:szCs w:val="14"/>
        </w:rPr>
        <w:t>años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completos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datos</w:t>
      </w:r>
      <w:proofErr w:type="spellEnd"/>
      <w:r w:rsidRPr="00A461FC">
        <w:rPr>
          <w:sz w:val="14"/>
          <w:szCs w:val="14"/>
        </w:rPr>
        <w:t xml:space="preserve"> para </w:t>
      </w:r>
      <w:proofErr w:type="spellStart"/>
      <w:r w:rsidRPr="00A461FC">
        <w:rPr>
          <w:sz w:val="14"/>
          <w:szCs w:val="14"/>
        </w:rPr>
        <w:t>este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>.</w:t>
      </w:r>
    </w:p>
    <w:p w14:paraId="7512B19C" w14:textId="77777777" w:rsidR="00A461FC" w:rsidRPr="00A461FC" w:rsidRDefault="00A461FC" w:rsidP="00A461FC">
      <w:pPr>
        <w:rPr>
          <w:sz w:val="14"/>
          <w:szCs w:val="14"/>
        </w:rPr>
      </w:pPr>
    </w:p>
    <w:p w14:paraId="69349957" w14:textId="77777777" w:rsidR="00A461FC" w:rsidRPr="00A461FC" w:rsidRDefault="00A461FC" w:rsidP="00A461FC">
      <w:pPr>
        <w:jc w:val="center"/>
        <w:rPr>
          <w:b/>
          <w:sz w:val="14"/>
          <w:szCs w:val="14"/>
        </w:rPr>
      </w:pPr>
      <w:proofErr w:type="spellStart"/>
      <w:r w:rsidRPr="00A461FC">
        <w:rPr>
          <w:b/>
          <w:sz w:val="14"/>
          <w:szCs w:val="14"/>
        </w:rPr>
        <w:t>Definiciones</w:t>
      </w:r>
      <w:proofErr w:type="spellEnd"/>
    </w:p>
    <w:p w14:paraId="21EB9F8F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>• “</w:t>
      </w:r>
      <w:proofErr w:type="spellStart"/>
      <w:r w:rsidRPr="00A461FC">
        <w:rPr>
          <w:sz w:val="14"/>
          <w:szCs w:val="14"/>
        </w:rPr>
        <w:t>Cantidad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comenzaron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” </w:t>
      </w:r>
      <w:proofErr w:type="spellStart"/>
      <w:r w:rsidRPr="00A461FC">
        <w:rPr>
          <w:sz w:val="14"/>
          <w:szCs w:val="14"/>
        </w:rPr>
        <w:t>significa</w:t>
      </w:r>
      <w:proofErr w:type="spellEnd"/>
      <w:r w:rsidRPr="00A461FC">
        <w:rPr>
          <w:sz w:val="14"/>
          <w:szCs w:val="14"/>
        </w:rPr>
        <w:t xml:space="preserve"> la </w:t>
      </w:r>
      <w:proofErr w:type="spellStart"/>
      <w:r w:rsidRPr="00A461FC">
        <w:rPr>
          <w:sz w:val="14"/>
          <w:szCs w:val="14"/>
        </w:rPr>
        <w:t>cantidad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comenzaron</w:t>
      </w:r>
      <w:proofErr w:type="spellEnd"/>
      <w:r w:rsidRPr="00A461FC">
        <w:rPr>
          <w:sz w:val="14"/>
          <w:szCs w:val="14"/>
        </w:rPr>
        <w:t xml:space="preserve"> un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estaba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programado</w:t>
      </w:r>
      <w:proofErr w:type="spellEnd"/>
      <w:r w:rsidRPr="00A461FC">
        <w:rPr>
          <w:sz w:val="14"/>
          <w:szCs w:val="14"/>
        </w:rPr>
        <w:t xml:space="preserve"> para </w:t>
      </w:r>
      <w:proofErr w:type="spellStart"/>
      <w:r w:rsidRPr="00A461FC">
        <w:rPr>
          <w:sz w:val="14"/>
          <w:szCs w:val="14"/>
        </w:rPr>
        <w:t>completar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dentro</w:t>
      </w:r>
      <w:proofErr w:type="spellEnd"/>
      <w:r w:rsidRPr="00A461FC">
        <w:rPr>
          <w:sz w:val="14"/>
          <w:szCs w:val="14"/>
        </w:rPr>
        <w:t xml:space="preserve"> del 100% de la </w:t>
      </w:r>
      <w:proofErr w:type="spellStart"/>
      <w:r w:rsidRPr="00A461FC">
        <w:rPr>
          <w:sz w:val="14"/>
          <w:szCs w:val="14"/>
        </w:rPr>
        <w:t>duración</w:t>
      </w:r>
      <w:proofErr w:type="spellEnd"/>
      <w:r w:rsidRPr="00A461FC">
        <w:rPr>
          <w:sz w:val="14"/>
          <w:szCs w:val="14"/>
        </w:rPr>
        <w:t xml:space="preserve"> del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publicado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dentro</w:t>
      </w:r>
      <w:proofErr w:type="spellEnd"/>
      <w:r w:rsidRPr="00A461FC">
        <w:rPr>
          <w:sz w:val="14"/>
          <w:szCs w:val="14"/>
        </w:rPr>
        <w:t xml:space="preserve"> del </w:t>
      </w:r>
      <w:proofErr w:type="spellStart"/>
      <w:r w:rsidRPr="00A461FC">
        <w:rPr>
          <w:sz w:val="14"/>
          <w:szCs w:val="14"/>
        </w:rPr>
        <w:t>año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calendario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informes</w:t>
      </w:r>
      <w:proofErr w:type="spellEnd"/>
      <w:r w:rsidRPr="00A461FC">
        <w:rPr>
          <w:sz w:val="14"/>
          <w:szCs w:val="14"/>
        </w:rPr>
        <w:t xml:space="preserve"> y </w:t>
      </w:r>
      <w:proofErr w:type="spellStart"/>
      <w:r w:rsidRPr="00A461FC">
        <w:rPr>
          <w:sz w:val="14"/>
          <w:szCs w:val="14"/>
        </w:rPr>
        <w:t>excluye</w:t>
      </w:r>
      <w:proofErr w:type="spellEnd"/>
      <w:r w:rsidRPr="00A461FC">
        <w:rPr>
          <w:sz w:val="14"/>
          <w:szCs w:val="14"/>
        </w:rPr>
        <w:t xml:space="preserve"> a </w:t>
      </w:r>
      <w:proofErr w:type="spellStart"/>
      <w:r w:rsidRPr="00A461FC">
        <w:rPr>
          <w:sz w:val="14"/>
          <w:szCs w:val="14"/>
        </w:rPr>
        <w:t>todos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los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cancelaron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durante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período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cancelación</w:t>
      </w:r>
      <w:proofErr w:type="spellEnd"/>
      <w:r w:rsidRPr="00A461FC">
        <w:rPr>
          <w:sz w:val="14"/>
          <w:szCs w:val="14"/>
        </w:rPr>
        <w:t>.</w:t>
      </w:r>
    </w:p>
    <w:p w14:paraId="6754FB93" w14:textId="77777777" w:rsidR="00A461FC" w:rsidRPr="00A461FC" w:rsidRDefault="00A461FC" w:rsidP="00A461FC">
      <w:pPr>
        <w:rPr>
          <w:sz w:val="14"/>
          <w:szCs w:val="14"/>
        </w:rPr>
      </w:pPr>
    </w:p>
    <w:p w14:paraId="4244334F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>• “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disponibles</w:t>
      </w:r>
      <w:proofErr w:type="spellEnd"/>
      <w:r w:rsidRPr="00A461FC">
        <w:rPr>
          <w:sz w:val="14"/>
          <w:szCs w:val="14"/>
        </w:rPr>
        <w:t xml:space="preserve"> para la </w:t>
      </w:r>
      <w:proofErr w:type="spellStart"/>
      <w:r w:rsidRPr="00A461FC">
        <w:rPr>
          <w:sz w:val="14"/>
          <w:szCs w:val="14"/>
        </w:rPr>
        <w:t>graduación</w:t>
      </w:r>
      <w:proofErr w:type="spellEnd"/>
      <w:r w:rsidRPr="00A461FC">
        <w:rPr>
          <w:sz w:val="14"/>
          <w:szCs w:val="14"/>
        </w:rPr>
        <w:t xml:space="preserve">” es la </w:t>
      </w:r>
      <w:proofErr w:type="spellStart"/>
      <w:r w:rsidRPr="00A461FC">
        <w:rPr>
          <w:sz w:val="14"/>
          <w:szCs w:val="14"/>
        </w:rPr>
        <w:t>cantidad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comenzaron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menos</w:t>
      </w:r>
      <w:proofErr w:type="spellEnd"/>
      <w:r w:rsidRPr="00A461FC">
        <w:rPr>
          <w:sz w:val="14"/>
          <w:szCs w:val="14"/>
        </w:rPr>
        <w:t xml:space="preserve"> la </w:t>
      </w:r>
      <w:proofErr w:type="spellStart"/>
      <w:r w:rsidRPr="00A461FC">
        <w:rPr>
          <w:sz w:val="14"/>
          <w:szCs w:val="14"/>
        </w:rPr>
        <w:t>cantidad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han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muerto</w:t>
      </w:r>
      <w:proofErr w:type="spellEnd"/>
      <w:r w:rsidRPr="00A461FC">
        <w:rPr>
          <w:sz w:val="14"/>
          <w:szCs w:val="14"/>
        </w:rPr>
        <w:t xml:space="preserve">, </w:t>
      </w:r>
      <w:proofErr w:type="spellStart"/>
      <w:r w:rsidRPr="00A461FC">
        <w:rPr>
          <w:sz w:val="14"/>
          <w:szCs w:val="14"/>
        </w:rPr>
        <w:t>han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sido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encarcelados</w:t>
      </w:r>
      <w:proofErr w:type="spellEnd"/>
      <w:r w:rsidRPr="00A461FC">
        <w:rPr>
          <w:sz w:val="14"/>
          <w:szCs w:val="14"/>
        </w:rPr>
        <w:t xml:space="preserve"> o </w:t>
      </w:r>
      <w:proofErr w:type="spellStart"/>
      <w:r w:rsidRPr="00A461FC">
        <w:rPr>
          <w:sz w:val="14"/>
          <w:szCs w:val="14"/>
        </w:rPr>
        <w:t>han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sido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llamados</w:t>
      </w:r>
      <w:proofErr w:type="spellEnd"/>
      <w:r w:rsidRPr="00A461FC">
        <w:rPr>
          <w:sz w:val="14"/>
          <w:szCs w:val="14"/>
        </w:rPr>
        <w:t xml:space="preserve"> al </w:t>
      </w:r>
      <w:proofErr w:type="spellStart"/>
      <w:r w:rsidRPr="00A461FC">
        <w:rPr>
          <w:sz w:val="14"/>
          <w:szCs w:val="14"/>
        </w:rPr>
        <w:t>servicio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militar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activo</w:t>
      </w:r>
      <w:proofErr w:type="spellEnd"/>
      <w:r w:rsidRPr="00A461FC">
        <w:rPr>
          <w:sz w:val="14"/>
          <w:szCs w:val="14"/>
        </w:rPr>
        <w:t>.</w:t>
      </w:r>
    </w:p>
    <w:p w14:paraId="4D712FAC" w14:textId="77777777" w:rsidR="00A461FC" w:rsidRPr="00A461FC" w:rsidRDefault="00A461FC" w:rsidP="00A461FC">
      <w:pPr>
        <w:rPr>
          <w:sz w:val="14"/>
          <w:szCs w:val="14"/>
        </w:rPr>
      </w:pPr>
    </w:p>
    <w:p w14:paraId="0A3EA863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>• “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puntuales</w:t>
      </w:r>
      <w:proofErr w:type="spellEnd"/>
      <w:r w:rsidRPr="00A461FC">
        <w:rPr>
          <w:sz w:val="14"/>
          <w:szCs w:val="14"/>
        </w:rPr>
        <w:t xml:space="preserve">” es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completaron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dentro</w:t>
      </w:r>
      <w:proofErr w:type="spellEnd"/>
      <w:r w:rsidRPr="00A461FC">
        <w:rPr>
          <w:sz w:val="14"/>
          <w:szCs w:val="14"/>
        </w:rPr>
        <w:t xml:space="preserve"> del 100% de la </w:t>
      </w:r>
      <w:proofErr w:type="spellStart"/>
      <w:r w:rsidRPr="00A461FC">
        <w:rPr>
          <w:sz w:val="14"/>
          <w:szCs w:val="14"/>
        </w:rPr>
        <w:t>duración</w:t>
      </w:r>
      <w:proofErr w:type="spellEnd"/>
      <w:r w:rsidRPr="00A461FC">
        <w:rPr>
          <w:sz w:val="14"/>
          <w:szCs w:val="14"/>
        </w:rPr>
        <w:t xml:space="preserve"> del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publicado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dentro</w:t>
      </w:r>
      <w:proofErr w:type="spellEnd"/>
      <w:r w:rsidRPr="00A461FC">
        <w:rPr>
          <w:sz w:val="14"/>
          <w:szCs w:val="14"/>
        </w:rPr>
        <w:t xml:space="preserve"> del </w:t>
      </w:r>
      <w:proofErr w:type="spellStart"/>
      <w:r w:rsidRPr="00A461FC">
        <w:rPr>
          <w:sz w:val="14"/>
          <w:szCs w:val="14"/>
        </w:rPr>
        <w:t>año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calendario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informes</w:t>
      </w:r>
      <w:proofErr w:type="spellEnd"/>
      <w:r w:rsidRPr="00A461FC">
        <w:rPr>
          <w:sz w:val="14"/>
          <w:szCs w:val="14"/>
        </w:rPr>
        <w:t>.</w:t>
      </w:r>
    </w:p>
    <w:p w14:paraId="20CE9BB5" w14:textId="77777777" w:rsidR="00A461FC" w:rsidRPr="00A461FC" w:rsidRDefault="00A461FC" w:rsidP="00A461FC">
      <w:pPr>
        <w:rPr>
          <w:sz w:val="14"/>
          <w:szCs w:val="14"/>
        </w:rPr>
      </w:pPr>
    </w:p>
    <w:p w14:paraId="31383C02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 xml:space="preserve">• "Tasa de </w:t>
      </w:r>
      <w:proofErr w:type="spellStart"/>
      <w:r w:rsidRPr="00A461FC">
        <w:rPr>
          <w:sz w:val="14"/>
          <w:szCs w:val="14"/>
        </w:rPr>
        <w:t>finalización</w:t>
      </w:r>
      <w:proofErr w:type="spellEnd"/>
      <w:r w:rsidRPr="00A461FC">
        <w:rPr>
          <w:sz w:val="14"/>
          <w:szCs w:val="14"/>
        </w:rPr>
        <w:t xml:space="preserve"> a </w:t>
      </w:r>
      <w:proofErr w:type="spellStart"/>
      <w:r w:rsidRPr="00A461FC">
        <w:rPr>
          <w:sz w:val="14"/>
          <w:szCs w:val="14"/>
        </w:rPr>
        <w:t>tiempo</w:t>
      </w:r>
      <w:proofErr w:type="spellEnd"/>
      <w:r w:rsidRPr="00A461FC">
        <w:rPr>
          <w:sz w:val="14"/>
          <w:szCs w:val="14"/>
        </w:rPr>
        <w:t xml:space="preserve">" es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a </w:t>
      </w:r>
      <w:proofErr w:type="spellStart"/>
      <w:r w:rsidRPr="00A461FC">
        <w:rPr>
          <w:sz w:val="14"/>
          <w:szCs w:val="14"/>
        </w:rPr>
        <w:t>tiempo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dividido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por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disponibles</w:t>
      </w:r>
      <w:proofErr w:type="spellEnd"/>
      <w:r w:rsidRPr="00A461FC">
        <w:rPr>
          <w:sz w:val="14"/>
          <w:szCs w:val="14"/>
        </w:rPr>
        <w:t xml:space="preserve"> para la </w:t>
      </w:r>
      <w:proofErr w:type="spellStart"/>
      <w:r w:rsidRPr="00A461FC">
        <w:rPr>
          <w:sz w:val="14"/>
          <w:szCs w:val="14"/>
        </w:rPr>
        <w:t>graduación</w:t>
      </w:r>
      <w:proofErr w:type="spellEnd"/>
      <w:r w:rsidRPr="00A461FC">
        <w:rPr>
          <w:sz w:val="14"/>
          <w:szCs w:val="14"/>
        </w:rPr>
        <w:t>.</w:t>
      </w:r>
    </w:p>
    <w:p w14:paraId="5562D69E" w14:textId="77777777" w:rsidR="00A461FC" w:rsidRPr="00A461FC" w:rsidRDefault="00A461FC" w:rsidP="00A461FC">
      <w:pPr>
        <w:rPr>
          <w:sz w:val="14"/>
          <w:szCs w:val="14"/>
        </w:rPr>
      </w:pPr>
    </w:p>
    <w:p w14:paraId="4BD04696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 xml:space="preserve">• “150%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” es la </w:t>
      </w:r>
      <w:proofErr w:type="spellStart"/>
      <w:r w:rsidRPr="00A461FC">
        <w:rPr>
          <w:sz w:val="14"/>
          <w:szCs w:val="14"/>
        </w:rPr>
        <w:t>cantidad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completaron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dentro</w:t>
      </w:r>
      <w:proofErr w:type="spellEnd"/>
      <w:r w:rsidRPr="00A461FC">
        <w:rPr>
          <w:sz w:val="14"/>
          <w:szCs w:val="14"/>
        </w:rPr>
        <w:t xml:space="preserve"> del 150% de la </w:t>
      </w:r>
      <w:proofErr w:type="spellStart"/>
      <w:r w:rsidRPr="00A461FC">
        <w:rPr>
          <w:sz w:val="14"/>
          <w:szCs w:val="14"/>
        </w:rPr>
        <w:t>duración</w:t>
      </w:r>
      <w:proofErr w:type="spellEnd"/>
      <w:r w:rsidRPr="00A461FC">
        <w:rPr>
          <w:sz w:val="14"/>
          <w:szCs w:val="14"/>
        </w:rPr>
        <w:t xml:space="preserve"> del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(</w:t>
      </w:r>
      <w:proofErr w:type="spellStart"/>
      <w:r w:rsidRPr="00A461FC">
        <w:rPr>
          <w:sz w:val="14"/>
          <w:szCs w:val="14"/>
        </w:rPr>
        <w:t>incluye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a </w:t>
      </w:r>
      <w:proofErr w:type="spellStart"/>
      <w:r w:rsidRPr="00A461FC">
        <w:rPr>
          <w:sz w:val="14"/>
          <w:szCs w:val="14"/>
        </w:rPr>
        <w:t>tiempo</w:t>
      </w:r>
      <w:proofErr w:type="spellEnd"/>
      <w:r w:rsidRPr="00A461FC">
        <w:rPr>
          <w:sz w:val="14"/>
          <w:szCs w:val="14"/>
        </w:rPr>
        <w:t>).</w:t>
      </w:r>
    </w:p>
    <w:p w14:paraId="1030C482" w14:textId="77777777" w:rsidR="00A461FC" w:rsidRPr="00A461FC" w:rsidRDefault="00A461FC" w:rsidP="00A461FC">
      <w:pPr>
        <w:rPr>
          <w:sz w:val="14"/>
          <w:szCs w:val="14"/>
        </w:rPr>
      </w:pPr>
    </w:p>
    <w:p w14:paraId="39EF64CD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>• “</w:t>
      </w:r>
      <w:proofErr w:type="spellStart"/>
      <w:r w:rsidRPr="00A461FC">
        <w:rPr>
          <w:sz w:val="14"/>
          <w:szCs w:val="14"/>
        </w:rPr>
        <w:t>Índice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finalización</w:t>
      </w:r>
      <w:proofErr w:type="spellEnd"/>
      <w:r w:rsidRPr="00A461FC">
        <w:rPr>
          <w:sz w:val="14"/>
          <w:szCs w:val="14"/>
        </w:rPr>
        <w:t xml:space="preserve"> del 150%” es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completaron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año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calendario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informado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dentro</w:t>
      </w:r>
      <w:proofErr w:type="spellEnd"/>
      <w:r w:rsidRPr="00A461FC">
        <w:rPr>
          <w:sz w:val="14"/>
          <w:szCs w:val="14"/>
        </w:rPr>
        <w:t xml:space="preserve"> del 150% de la </w:t>
      </w:r>
      <w:proofErr w:type="spellStart"/>
      <w:r w:rsidRPr="00A461FC">
        <w:rPr>
          <w:sz w:val="14"/>
          <w:szCs w:val="14"/>
        </w:rPr>
        <w:t>duración</w:t>
      </w:r>
      <w:proofErr w:type="spellEnd"/>
      <w:r w:rsidRPr="00A461FC">
        <w:rPr>
          <w:sz w:val="14"/>
          <w:szCs w:val="14"/>
        </w:rPr>
        <w:t xml:space="preserve"> del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publicado</w:t>
      </w:r>
      <w:proofErr w:type="spellEnd"/>
      <w:r w:rsidRPr="00A461FC">
        <w:rPr>
          <w:sz w:val="14"/>
          <w:szCs w:val="14"/>
        </w:rPr>
        <w:t xml:space="preserve">, </w:t>
      </w:r>
      <w:proofErr w:type="spellStart"/>
      <w:r w:rsidRPr="00A461FC">
        <w:rPr>
          <w:sz w:val="14"/>
          <w:szCs w:val="14"/>
        </w:rPr>
        <w:t>incluidos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los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a </w:t>
      </w:r>
      <w:proofErr w:type="spellStart"/>
      <w:r w:rsidRPr="00A461FC">
        <w:rPr>
          <w:sz w:val="14"/>
          <w:szCs w:val="14"/>
        </w:rPr>
        <w:t>tiempo</w:t>
      </w:r>
      <w:proofErr w:type="spellEnd"/>
      <w:r w:rsidRPr="00A461FC">
        <w:rPr>
          <w:sz w:val="14"/>
          <w:szCs w:val="14"/>
        </w:rPr>
        <w:t xml:space="preserve">, </w:t>
      </w:r>
      <w:proofErr w:type="spellStart"/>
      <w:r w:rsidRPr="00A461FC">
        <w:rPr>
          <w:sz w:val="14"/>
          <w:szCs w:val="14"/>
        </w:rPr>
        <w:t>dividido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por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disponibles</w:t>
      </w:r>
      <w:proofErr w:type="spellEnd"/>
      <w:r w:rsidRPr="00A461FC">
        <w:rPr>
          <w:sz w:val="14"/>
          <w:szCs w:val="14"/>
        </w:rPr>
        <w:t xml:space="preserve"> para la </w:t>
      </w:r>
      <w:proofErr w:type="spellStart"/>
      <w:r w:rsidRPr="00A461FC">
        <w:rPr>
          <w:sz w:val="14"/>
          <w:szCs w:val="14"/>
        </w:rPr>
        <w:t>graduación</w:t>
      </w:r>
      <w:proofErr w:type="spellEnd"/>
      <w:r w:rsidRPr="00A461FC">
        <w:rPr>
          <w:sz w:val="14"/>
          <w:szCs w:val="14"/>
        </w:rPr>
        <w:t>.</w:t>
      </w:r>
    </w:p>
    <w:p w14:paraId="2FFAE171" w14:textId="77777777" w:rsidR="00A461FC" w:rsidRPr="00A461FC" w:rsidRDefault="00A461FC" w:rsidP="00A461FC">
      <w:pPr>
        <w:rPr>
          <w:sz w:val="14"/>
          <w:szCs w:val="14"/>
        </w:rPr>
      </w:pPr>
    </w:p>
    <w:p w14:paraId="46A78524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>• “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disponibles</w:t>
      </w:r>
      <w:proofErr w:type="spellEnd"/>
      <w:r w:rsidRPr="00A461FC">
        <w:rPr>
          <w:sz w:val="14"/>
          <w:szCs w:val="14"/>
        </w:rPr>
        <w:t xml:space="preserve"> para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empleo</w:t>
      </w:r>
      <w:proofErr w:type="spellEnd"/>
      <w:r w:rsidRPr="00A461FC">
        <w:rPr>
          <w:sz w:val="14"/>
          <w:szCs w:val="14"/>
        </w:rPr>
        <w:t xml:space="preserve">” </w:t>
      </w:r>
      <w:proofErr w:type="spellStart"/>
      <w:r w:rsidRPr="00A461FC">
        <w:rPr>
          <w:sz w:val="14"/>
          <w:szCs w:val="14"/>
        </w:rPr>
        <w:t>significa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menos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que no </w:t>
      </w:r>
      <w:proofErr w:type="spellStart"/>
      <w:r w:rsidRPr="00A461FC">
        <w:rPr>
          <w:sz w:val="14"/>
          <w:szCs w:val="14"/>
        </w:rPr>
        <w:t>están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disponibles</w:t>
      </w:r>
      <w:proofErr w:type="spellEnd"/>
      <w:r w:rsidRPr="00A461FC">
        <w:rPr>
          <w:sz w:val="14"/>
          <w:szCs w:val="14"/>
        </w:rPr>
        <w:t xml:space="preserve"> para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empleo</w:t>
      </w:r>
      <w:proofErr w:type="spellEnd"/>
      <w:r w:rsidRPr="00A461FC">
        <w:rPr>
          <w:sz w:val="14"/>
          <w:szCs w:val="14"/>
        </w:rPr>
        <w:t>.</w:t>
      </w:r>
    </w:p>
    <w:p w14:paraId="23AB8ECC" w14:textId="77777777" w:rsidR="00A461FC" w:rsidRPr="00A461FC" w:rsidRDefault="00A461FC" w:rsidP="00A461FC">
      <w:pPr>
        <w:rPr>
          <w:sz w:val="14"/>
          <w:szCs w:val="14"/>
        </w:rPr>
      </w:pPr>
    </w:p>
    <w:p w14:paraId="0791DDFD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>• “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No </w:t>
      </w:r>
      <w:proofErr w:type="spellStart"/>
      <w:r w:rsidRPr="00A461FC">
        <w:rPr>
          <w:sz w:val="14"/>
          <w:szCs w:val="14"/>
        </w:rPr>
        <w:t>Disponibles</w:t>
      </w:r>
      <w:proofErr w:type="spellEnd"/>
      <w:r w:rsidRPr="00A461FC">
        <w:rPr>
          <w:sz w:val="14"/>
          <w:szCs w:val="14"/>
        </w:rPr>
        <w:t xml:space="preserve"> para </w:t>
      </w:r>
      <w:proofErr w:type="spellStart"/>
      <w:r w:rsidRPr="00A461FC">
        <w:rPr>
          <w:sz w:val="14"/>
          <w:szCs w:val="14"/>
        </w:rPr>
        <w:t>Empleo</w:t>
      </w:r>
      <w:proofErr w:type="spellEnd"/>
      <w:r w:rsidRPr="00A461FC">
        <w:rPr>
          <w:sz w:val="14"/>
          <w:szCs w:val="14"/>
        </w:rPr>
        <w:t xml:space="preserve">” </w:t>
      </w:r>
      <w:proofErr w:type="spellStart"/>
      <w:r w:rsidRPr="00A461FC">
        <w:rPr>
          <w:sz w:val="14"/>
          <w:szCs w:val="14"/>
        </w:rPr>
        <w:t>significa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los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que, </w:t>
      </w:r>
      <w:proofErr w:type="spellStart"/>
      <w:r w:rsidRPr="00A461FC">
        <w:rPr>
          <w:sz w:val="14"/>
          <w:szCs w:val="14"/>
        </w:rPr>
        <w:t>después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graduarse</w:t>
      </w:r>
      <w:proofErr w:type="spellEnd"/>
      <w:r w:rsidRPr="00A461FC">
        <w:rPr>
          <w:sz w:val="14"/>
          <w:szCs w:val="14"/>
        </w:rPr>
        <w:t xml:space="preserve">, </w:t>
      </w:r>
      <w:proofErr w:type="spellStart"/>
      <w:r w:rsidRPr="00A461FC">
        <w:rPr>
          <w:sz w:val="14"/>
          <w:szCs w:val="14"/>
        </w:rPr>
        <w:t>mueren</w:t>
      </w:r>
      <w:proofErr w:type="spellEnd"/>
      <w:r w:rsidRPr="00A461FC">
        <w:rPr>
          <w:sz w:val="14"/>
          <w:szCs w:val="14"/>
        </w:rPr>
        <w:t xml:space="preserve">, son </w:t>
      </w:r>
      <w:proofErr w:type="spellStart"/>
      <w:r w:rsidRPr="00A461FC">
        <w:rPr>
          <w:sz w:val="14"/>
          <w:szCs w:val="14"/>
        </w:rPr>
        <w:t>encarcelados</w:t>
      </w:r>
      <w:proofErr w:type="spellEnd"/>
      <w:r w:rsidRPr="00A461FC">
        <w:rPr>
          <w:sz w:val="14"/>
          <w:szCs w:val="14"/>
        </w:rPr>
        <w:t xml:space="preserve">, son </w:t>
      </w:r>
      <w:proofErr w:type="spellStart"/>
      <w:r w:rsidRPr="00A461FC">
        <w:rPr>
          <w:sz w:val="14"/>
          <w:szCs w:val="14"/>
        </w:rPr>
        <w:t>obligados</w:t>
      </w:r>
      <w:proofErr w:type="spellEnd"/>
      <w:r w:rsidRPr="00A461FC">
        <w:rPr>
          <w:sz w:val="14"/>
          <w:szCs w:val="14"/>
        </w:rPr>
        <w:t xml:space="preserve"> a </w:t>
      </w:r>
      <w:proofErr w:type="spellStart"/>
      <w:r w:rsidRPr="00A461FC">
        <w:rPr>
          <w:sz w:val="14"/>
          <w:szCs w:val="14"/>
        </w:rPr>
        <w:t>realizar</w:t>
      </w:r>
      <w:proofErr w:type="spellEnd"/>
      <w:r w:rsidRPr="00A461FC">
        <w:rPr>
          <w:sz w:val="14"/>
          <w:szCs w:val="14"/>
        </w:rPr>
        <w:t xml:space="preserve"> un </w:t>
      </w:r>
      <w:proofErr w:type="spellStart"/>
      <w:r w:rsidRPr="00A461FC">
        <w:rPr>
          <w:sz w:val="14"/>
          <w:szCs w:val="14"/>
        </w:rPr>
        <w:t>servicio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militar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activo</w:t>
      </w:r>
      <w:proofErr w:type="spellEnd"/>
      <w:r w:rsidRPr="00A461FC">
        <w:rPr>
          <w:sz w:val="14"/>
          <w:szCs w:val="14"/>
        </w:rPr>
        <w:t xml:space="preserve">, son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internacionales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salen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los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Estados</w:t>
      </w:r>
      <w:proofErr w:type="spellEnd"/>
      <w:r w:rsidRPr="00A461FC">
        <w:rPr>
          <w:sz w:val="14"/>
          <w:szCs w:val="14"/>
        </w:rPr>
        <w:t xml:space="preserve"> Unidos o no </w:t>
      </w:r>
      <w:proofErr w:type="spellStart"/>
      <w:r w:rsidRPr="00A461FC">
        <w:rPr>
          <w:sz w:val="14"/>
          <w:szCs w:val="14"/>
        </w:rPr>
        <w:t>tienen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una</w:t>
      </w:r>
      <w:proofErr w:type="spellEnd"/>
      <w:r w:rsidRPr="00A461FC">
        <w:rPr>
          <w:sz w:val="14"/>
          <w:szCs w:val="14"/>
        </w:rPr>
        <w:t xml:space="preserve"> visa que les </w:t>
      </w:r>
      <w:proofErr w:type="spellStart"/>
      <w:r w:rsidRPr="00A461FC">
        <w:rPr>
          <w:sz w:val="14"/>
          <w:szCs w:val="14"/>
        </w:rPr>
        <w:t>permite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trabajar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los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Estados</w:t>
      </w:r>
      <w:proofErr w:type="spellEnd"/>
      <w:r w:rsidRPr="00A461FC">
        <w:rPr>
          <w:sz w:val="14"/>
          <w:szCs w:val="14"/>
        </w:rPr>
        <w:t xml:space="preserve"> Unidos, o </w:t>
      </w:r>
      <w:proofErr w:type="spellStart"/>
      <w:r w:rsidRPr="00A461FC">
        <w:rPr>
          <w:sz w:val="14"/>
          <w:szCs w:val="14"/>
        </w:rPr>
        <w:t>continuar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su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educación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una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institución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postsecundaria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acreditada</w:t>
      </w:r>
      <w:proofErr w:type="spellEnd"/>
      <w:r w:rsidRPr="00A461FC">
        <w:rPr>
          <w:sz w:val="14"/>
          <w:szCs w:val="14"/>
        </w:rPr>
        <w:t xml:space="preserve"> o </w:t>
      </w:r>
      <w:proofErr w:type="spellStart"/>
      <w:r w:rsidRPr="00A461FC">
        <w:rPr>
          <w:sz w:val="14"/>
          <w:szCs w:val="14"/>
        </w:rPr>
        <w:t>aprobada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por</w:t>
      </w:r>
      <w:proofErr w:type="spellEnd"/>
      <w:r w:rsidRPr="00A461FC">
        <w:rPr>
          <w:sz w:val="14"/>
          <w:szCs w:val="14"/>
        </w:rPr>
        <w:t xml:space="preserve"> la </w:t>
      </w:r>
      <w:proofErr w:type="spellStart"/>
      <w:r w:rsidRPr="00A461FC">
        <w:rPr>
          <w:sz w:val="14"/>
          <w:szCs w:val="14"/>
        </w:rPr>
        <w:t>oficina</w:t>
      </w:r>
      <w:proofErr w:type="spellEnd"/>
      <w:r w:rsidRPr="00A461FC">
        <w:rPr>
          <w:sz w:val="14"/>
          <w:szCs w:val="14"/>
        </w:rPr>
        <w:t>.</w:t>
      </w:r>
    </w:p>
    <w:p w14:paraId="01FDD708" w14:textId="77777777" w:rsidR="00A461FC" w:rsidRPr="00A461FC" w:rsidRDefault="00A461FC" w:rsidP="00A461FC">
      <w:pPr>
        <w:rPr>
          <w:sz w:val="14"/>
          <w:szCs w:val="14"/>
        </w:rPr>
      </w:pPr>
    </w:p>
    <w:p w14:paraId="022EF027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>• “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empleados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campo” se </w:t>
      </w:r>
      <w:proofErr w:type="spellStart"/>
      <w:r w:rsidRPr="00A461FC">
        <w:rPr>
          <w:sz w:val="14"/>
          <w:szCs w:val="14"/>
        </w:rPr>
        <w:t>refiere</w:t>
      </w:r>
      <w:proofErr w:type="spellEnd"/>
      <w:r w:rsidRPr="00A461FC">
        <w:rPr>
          <w:sz w:val="14"/>
          <w:szCs w:val="14"/>
        </w:rPr>
        <w:t xml:space="preserve"> a </w:t>
      </w:r>
      <w:proofErr w:type="spellStart"/>
      <w:r w:rsidRPr="00A461FC">
        <w:rPr>
          <w:sz w:val="14"/>
          <w:szCs w:val="14"/>
        </w:rPr>
        <w:t>los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comienzan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dentro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los</w:t>
      </w:r>
      <w:proofErr w:type="spellEnd"/>
      <w:r w:rsidRPr="00A461FC">
        <w:rPr>
          <w:sz w:val="14"/>
          <w:szCs w:val="14"/>
        </w:rPr>
        <w:t xml:space="preserve"> seis meses </w:t>
      </w:r>
      <w:proofErr w:type="spellStart"/>
      <w:r w:rsidRPr="00A461FC">
        <w:rPr>
          <w:sz w:val="14"/>
          <w:szCs w:val="14"/>
        </w:rPr>
        <w:t>posteriores</w:t>
      </w:r>
      <w:proofErr w:type="spellEnd"/>
      <w:r w:rsidRPr="00A461FC">
        <w:rPr>
          <w:sz w:val="14"/>
          <w:szCs w:val="14"/>
        </w:rPr>
        <w:t xml:space="preserve"> a la </w:t>
      </w:r>
      <w:proofErr w:type="spellStart"/>
      <w:r w:rsidRPr="00A461FC">
        <w:rPr>
          <w:sz w:val="14"/>
          <w:szCs w:val="14"/>
        </w:rPr>
        <w:t>finalización</w:t>
      </w:r>
      <w:proofErr w:type="spellEnd"/>
      <w:r w:rsidRPr="00A461FC">
        <w:rPr>
          <w:sz w:val="14"/>
          <w:szCs w:val="14"/>
        </w:rPr>
        <w:t xml:space="preserve"> del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educativo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aplicable</w:t>
      </w:r>
      <w:proofErr w:type="spellEnd"/>
      <w:r w:rsidRPr="00A461FC">
        <w:rPr>
          <w:sz w:val="14"/>
          <w:szCs w:val="14"/>
        </w:rPr>
        <w:t xml:space="preserve"> y </w:t>
      </w:r>
      <w:proofErr w:type="spellStart"/>
      <w:r w:rsidRPr="00A461FC">
        <w:rPr>
          <w:sz w:val="14"/>
          <w:szCs w:val="14"/>
        </w:rPr>
        <w:t>tienen</w:t>
      </w:r>
      <w:proofErr w:type="spellEnd"/>
      <w:r w:rsidRPr="00A461FC">
        <w:rPr>
          <w:sz w:val="14"/>
          <w:szCs w:val="14"/>
        </w:rPr>
        <w:t xml:space="preserve"> un </w:t>
      </w:r>
      <w:proofErr w:type="spellStart"/>
      <w:r w:rsidRPr="00A461FC">
        <w:rPr>
          <w:sz w:val="14"/>
          <w:szCs w:val="14"/>
        </w:rPr>
        <w:t>empleo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remunerado</w:t>
      </w:r>
      <w:proofErr w:type="spellEnd"/>
      <w:r w:rsidRPr="00A461FC">
        <w:rPr>
          <w:sz w:val="14"/>
          <w:szCs w:val="14"/>
        </w:rPr>
        <w:t xml:space="preserve">, </w:t>
      </w:r>
      <w:proofErr w:type="spellStart"/>
      <w:r w:rsidRPr="00A461FC">
        <w:rPr>
          <w:sz w:val="14"/>
          <w:szCs w:val="14"/>
        </w:rPr>
        <w:t>cuyo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empleo</w:t>
      </w:r>
      <w:proofErr w:type="spellEnd"/>
      <w:r w:rsidRPr="00A461FC">
        <w:rPr>
          <w:sz w:val="14"/>
          <w:szCs w:val="14"/>
        </w:rPr>
        <w:t xml:space="preserve"> ha </w:t>
      </w:r>
      <w:proofErr w:type="spellStart"/>
      <w:r w:rsidRPr="00A461FC">
        <w:rPr>
          <w:sz w:val="14"/>
          <w:szCs w:val="14"/>
        </w:rPr>
        <w:t>sido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informado</w:t>
      </w:r>
      <w:proofErr w:type="spellEnd"/>
      <w:r w:rsidRPr="00A461FC">
        <w:rPr>
          <w:sz w:val="14"/>
          <w:szCs w:val="14"/>
        </w:rPr>
        <w:t xml:space="preserve"> y para </w:t>
      </w:r>
      <w:proofErr w:type="spellStart"/>
      <w:r w:rsidRPr="00A461FC">
        <w:rPr>
          <w:sz w:val="14"/>
          <w:szCs w:val="14"/>
        </w:rPr>
        <w:t>quien</w:t>
      </w:r>
      <w:proofErr w:type="spellEnd"/>
      <w:r w:rsidRPr="00A461FC">
        <w:rPr>
          <w:sz w:val="14"/>
          <w:szCs w:val="14"/>
        </w:rPr>
        <w:t xml:space="preserve"> la </w:t>
      </w:r>
      <w:proofErr w:type="spellStart"/>
      <w:r w:rsidRPr="00A461FC">
        <w:rPr>
          <w:sz w:val="14"/>
          <w:szCs w:val="14"/>
        </w:rPr>
        <w:t>institución</w:t>
      </w:r>
      <w:proofErr w:type="spellEnd"/>
      <w:r w:rsidRPr="00A461FC">
        <w:rPr>
          <w:sz w:val="14"/>
          <w:szCs w:val="14"/>
        </w:rPr>
        <w:t xml:space="preserve"> ha </w:t>
      </w:r>
      <w:proofErr w:type="spellStart"/>
      <w:r w:rsidRPr="00A461FC">
        <w:rPr>
          <w:sz w:val="14"/>
          <w:szCs w:val="14"/>
        </w:rPr>
        <w:t>documentado</w:t>
      </w:r>
      <w:proofErr w:type="spellEnd"/>
      <w:r w:rsidRPr="00A461FC">
        <w:rPr>
          <w:sz w:val="14"/>
          <w:szCs w:val="14"/>
        </w:rPr>
        <w:t xml:space="preserve"> la </w:t>
      </w:r>
      <w:proofErr w:type="spellStart"/>
      <w:r w:rsidRPr="00A461FC">
        <w:rPr>
          <w:sz w:val="14"/>
          <w:szCs w:val="14"/>
        </w:rPr>
        <w:t>verificación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empleo</w:t>
      </w:r>
      <w:proofErr w:type="spellEnd"/>
      <w:r w:rsidRPr="00A461FC">
        <w:rPr>
          <w:sz w:val="14"/>
          <w:szCs w:val="14"/>
        </w:rPr>
        <w:t xml:space="preserve">. Para las </w:t>
      </w:r>
      <w:proofErr w:type="spellStart"/>
      <w:r w:rsidRPr="00A461FC">
        <w:rPr>
          <w:sz w:val="14"/>
          <w:szCs w:val="14"/>
        </w:rPr>
        <w:t>ocupaciones</w:t>
      </w:r>
      <w:proofErr w:type="spellEnd"/>
      <w:r w:rsidRPr="00A461FC">
        <w:rPr>
          <w:sz w:val="14"/>
          <w:szCs w:val="14"/>
        </w:rPr>
        <w:t xml:space="preserve"> para las </w:t>
      </w:r>
      <w:proofErr w:type="spellStart"/>
      <w:r w:rsidRPr="00A461FC">
        <w:rPr>
          <w:sz w:val="14"/>
          <w:szCs w:val="14"/>
        </w:rPr>
        <w:t>cuales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estado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requiere</w:t>
      </w:r>
      <w:proofErr w:type="spellEnd"/>
      <w:r w:rsidRPr="00A461FC">
        <w:rPr>
          <w:sz w:val="14"/>
          <w:szCs w:val="14"/>
        </w:rPr>
        <w:t xml:space="preserve"> pasar un examen,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período</w:t>
      </w:r>
      <w:proofErr w:type="spellEnd"/>
      <w:r w:rsidRPr="00A461FC">
        <w:rPr>
          <w:sz w:val="14"/>
          <w:szCs w:val="14"/>
        </w:rPr>
        <w:t xml:space="preserve"> de seis meses </w:t>
      </w:r>
      <w:proofErr w:type="spellStart"/>
      <w:r w:rsidRPr="00A461FC">
        <w:rPr>
          <w:sz w:val="14"/>
          <w:szCs w:val="14"/>
        </w:rPr>
        <w:t>comienza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después</w:t>
      </w:r>
      <w:proofErr w:type="spellEnd"/>
      <w:r w:rsidRPr="00A461FC">
        <w:rPr>
          <w:sz w:val="14"/>
          <w:szCs w:val="14"/>
        </w:rPr>
        <w:t xml:space="preserve"> del </w:t>
      </w:r>
      <w:proofErr w:type="spellStart"/>
      <w:r w:rsidRPr="00A461FC">
        <w:rPr>
          <w:sz w:val="14"/>
          <w:szCs w:val="14"/>
        </w:rPr>
        <w:t>anuncio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los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resultados</w:t>
      </w:r>
      <w:proofErr w:type="spellEnd"/>
      <w:r w:rsidRPr="00A461FC">
        <w:rPr>
          <w:sz w:val="14"/>
          <w:szCs w:val="14"/>
        </w:rPr>
        <w:t xml:space="preserve"> del examen para el primer examen disponible </w:t>
      </w:r>
      <w:proofErr w:type="spellStart"/>
      <w:r w:rsidRPr="00A461FC">
        <w:rPr>
          <w:sz w:val="14"/>
          <w:szCs w:val="14"/>
        </w:rPr>
        <w:t>después</w:t>
      </w:r>
      <w:proofErr w:type="spellEnd"/>
      <w:r w:rsidRPr="00A461FC">
        <w:rPr>
          <w:sz w:val="14"/>
          <w:szCs w:val="14"/>
        </w:rPr>
        <w:t xml:space="preserve"> de que un </w:t>
      </w:r>
      <w:proofErr w:type="spellStart"/>
      <w:r w:rsidRPr="00A461FC">
        <w:rPr>
          <w:sz w:val="14"/>
          <w:szCs w:val="14"/>
        </w:rPr>
        <w:t>estudiante</w:t>
      </w:r>
      <w:proofErr w:type="spellEnd"/>
      <w:r w:rsidRPr="00A461FC">
        <w:rPr>
          <w:sz w:val="14"/>
          <w:szCs w:val="14"/>
        </w:rPr>
        <w:t xml:space="preserve"> complete un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educativo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aplicable</w:t>
      </w:r>
      <w:proofErr w:type="spellEnd"/>
      <w:r w:rsidRPr="00A461FC">
        <w:rPr>
          <w:sz w:val="14"/>
          <w:szCs w:val="14"/>
        </w:rPr>
        <w:t>.</w:t>
      </w:r>
    </w:p>
    <w:p w14:paraId="5DBFBC05" w14:textId="77777777" w:rsidR="00A461FC" w:rsidRPr="00A461FC" w:rsidRDefault="00A461FC" w:rsidP="00A461FC">
      <w:pPr>
        <w:rPr>
          <w:sz w:val="14"/>
          <w:szCs w:val="14"/>
        </w:rPr>
      </w:pPr>
    </w:p>
    <w:p w14:paraId="1F9CF0F8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 xml:space="preserve">• La “Tasa de </w:t>
      </w:r>
      <w:proofErr w:type="spellStart"/>
      <w:r w:rsidRPr="00A461FC">
        <w:rPr>
          <w:sz w:val="14"/>
          <w:szCs w:val="14"/>
        </w:rPr>
        <w:t>colocación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empleada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campo” se </w:t>
      </w:r>
      <w:proofErr w:type="spellStart"/>
      <w:r w:rsidRPr="00A461FC">
        <w:rPr>
          <w:sz w:val="14"/>
          <w:szCs w:val="14"/>
        </w:rPr>
        <w:t>calcula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dividiendo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obtienen</w:t>
      </w:r>
      <w:proofErr w:type="spellEnd"/>
      <w:r w:rsidRPr="00A461FC">
        <w:rPr>
          <w:sz w:val="14"/>
          <w:szCs w:val="14"/>
        </w:rPr>
        <w:t xml:space="preserve"> un </w:t>
      </w:r>
      <w:proofErr w:type="spellStart"/>
      <w:r w:rsidRPr="00A461FC">
        <w:rPr>
          <w:sz w:val="14"/>
          <w:szCs w:val="14"/>
        </w:rPr>
        <w:t>empleo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remunerado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campo </w:t>
      </w:r>
      <w:proofErr w:type="spellStart"/>
      <w:r w:rsidRPr="00A461FC">
        <w:rPr>
          <w:sz w:val="14"/>
          <w:szCs w:val="14"/>
        </w:rPr>
        <w:t>por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disponibles</w:t>
      </w:r>
      <w:proofErr w:type="spellEnd"/>
      <w:r w:rsidRPr="00A461FC">
        <w:rPr>
          <w:sz w:val="14"/>
          <w:szCs w:val="14"/>
        </w:rPr>
        <w:t xml:space="preserve"> para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empleo</w:t>
      </w:r>
      <w:proofErr w:type="spellEnd"/>
      <w:r w:rsidRPr="00A461FC">
        <w:rPr>
          <w:sz w:val="14"/>
          <w:szCs w:val="14"/>
        </w:rPr>
        <w:t>.</w:t>
      </w:r>
    </w:p>
    <w:p w14:paraId="62D50E2B" w14:textId="77777777" w:rsidR="00A461FC" w:rsidRPr="00A461FC" w:rsidRDefault="00A461FC" w:rsidP="00A461FC">
      <w:pPr>
        <w:rPr>
          <w:sz w:val="14"/>
          <w:szCs w:val="14"/>
        </w:rPr>
      </w:pPr>
    </w:p>
    <w:p w14:paraId="228D6AAE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>• “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que toman el examen” es la </w:t>
      </w:r>
      <w:proofErr w:type="spellStart"/>
      <w:r w:rsidRPr="00A461FC">
        <w:rPr>
          <w:sz w:val="14"/>
          <w:szCs w:val="14"/>
        </w:rPr>
        <w:t>cantidad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tomaron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primer examen disponible </w:t>
      </w:r>
      <w:proofErr w:type="spellStart"/>
      <w:r w:rsidRPr="00A461FC">
        <w:rPr>
          <w:sz w:val="14"/>
          <w:szCs w:val="14"/>
        </w:rPr>
        <w:t>en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año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calendario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informado</w:t>
      </w:r>
      <w:proofErr w:type="spellEnd"/>
      <w:r w:rsidRPr="00A461FC">
        <w:rPr>
          <w:sz w:val="14"/>
          <w:szCs w:val="14"/>
        </w:rPr>
        <w:t>.</w:t>
      </w:r>
    </w:p>
    <w:p w14:paraId="26424DA2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 xml:space="preserve">• “Primera </w:t>
      </w:r>
      <w:proofErr w:type="spellStart"/>
      <w:r w:rsidRPr="00A461FC">
        <w:rPr>
          <w:sz w:val="14"/>
          <w:szCs w:val="14"/>
        </w:rPr>
        <w:t>fecha</w:t>
      </w:r>
      <w:proofErr w:type="spellEnd"/>
      <w:r w:rsidRPr="00A461FC">
        <w:rPr>
          <w:sz w:val="14"/>
          <w:szCs w:val="14"/>
        </w:rPr>
        <w:t xml:space="preserve"> de examen disponible” es la </w:t>
      </w:r>
      <w:proofErr w:type="spellStart"/>
      <w:r w:rsidRPr="00A461FC">
        <w:rPr>
          <w:sz w:val="14"/>
          <w:szCs w:val="14"/>
        </w:rPr>
        <w:t>fecha</w:t>
      </w:r>
      <w:proofErr w:type="spellEnd"/>
      <w:r w:rsidRPr="00A461FC">
        <w:rPr>
          <w:sz w:val="14"/>
          <w:szCs w:val="14"/>
        </w:rPr>
        <w:t xml:space="preserve"> del primer examen disponible </w:t>
      </w:r>
      <w:proofErr w:type="spellStart"/>
      <w:r w:rsidRPr="00A461FC">
        <w:rPr>
          <w:sz w:val="14"/>
          <w:szCs w:val="14"/>
        </w:rPr>
        <w:t>después</w:t>
      </w:r>
      <w:proofErr w:type="spellEnd"/>
      <w:r w:rsidRPr="00A461FC">
        <w:rPr>
          <w:sz w:val="14"/>
          <w:szCs w:val="14"/>
        </w:rPr>
        <w:t xml:space="preserve"> de que un </w:t>
      </w:r>
      <w:proofErr w:type="spellStart"/>
      <w:r w:rsidRPr="00A461FC">
        <w:rPr>
          <w:sz w:val="14"/>
          <w:szCs w:val="14"/>
        </w:rPr>
        <w:t>estudiante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completó</w:t>
      </w:r>
      <w:proofErr w:type="spellEnd"/>
      <w:r w:rsidRPr="00A461FC">
        <w:rPr>
          <w:sz w:val="14"/>
          <w:szCs w:val="14"/>
        </w:rPr>
        <w:t xml:space="preserve"> un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>.</w:t>
      </w:r>
    </w:p>
    <w:p w14:paraId="58A91113" w14:textId="77777777" w:rsidR="00A461FC" w:rsidRPr="00A461FC" w:rsidRDefault="00A461FC" w:rsidP="00A461FC">
      <w:pPr>
        <w:rPr>
          <w:sz w:val="14"/>
          <w:szCs w:val="14"/>
        </w:rPr>
      </w:pPr>
    </w:p>
    <w:p w14:paraId="6900DBD8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 xml:space="preserve">• La “Tasa de </w:t>
      </w:r>
      <w:proofErr w:type="spellStart"/>
      <w:r w:rsidRPr="00A461FC">
        <w:rPr>
          <w:sz w:val="14"/>
          <w:szCs w:val="14"/>
        </w:rPr>
        <w:t>aprobación</w:t>
      </w:r>
      <w:proofErr w:type="spellEnd"/>
      <w:r w:rsidRPr="00A461FC">
        <w:rPr>
          <w:sz w:val="14"/>
          <w:szCs w:val="14"/>
        </w:rPr>
        <w:t xml:space="preserve">” se </w:t>
      </w:r>
      <w:proofErr w:type="spellStart"/>
      <w:r w:rsidRPr="00A461FC">
        <w:rPr>
          <w:sz w:val="14"/>
          <w:szCs w:val="14"/>
        </w:rPr>
        <w:t>calcula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dividiendo</w:t>
      </w:r>
      <w:proofErr w:type="spellEnd"/>
      <w:r w:rsidRPr="00A461FC">
        <w:rPr>
          <w:sz w:val="14"/>
          <w:szCs w:val="14"/>
        </w:rPr>
        <w:t xml:space="preserve"> la </w:t>
      </w:r>
      <w:proofErr w:type="spellStart"/>
      <w:r w:rsidRPr="00A461FC">
        <w:rPr>
          <w:sz w:val="14"/>
          <w:szCs w:val="14"/>
        </w:rPr>
        <w:t>cantidad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aprobaron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examen entre la </w:t>
      </w:r>
      <w:proofErr w:type="spellStart"/>
      <w:r w:rsidRPr="00A461FC">
        <w:rPr>
          <w:sz w:val="14"/>
          <w:szCs w:val="14"/>
        </w:rPr>
        <w:t>cantidad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tomaron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examen de </w:t>
      </w:r>
      <w:proofErr w:type="spellStart"/>
      <w:r w:rsidRPr="00A461FC">
        <w:rPr>
          <w:sz w:val="14"/>
          <w:szCs w:val="14"/>
        </w:rPr>
        <w:t>licencia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reportado</w:t>
      </w:r>
      <w:proofErr w:type="spellEnd"/>
      <w:r w:rsidRPr="00A461FC">
        <w:rPr>
          <w:sz w:val="14"/>
          <w:szCs w:val="14"/>
        </w:rPr>
        <w:t>.</w:t>
      </w:r>
    </w:p>
    <w:p w14:paraId="60FED46B" w14:textId="77777777" w:rsidR="00A461FC" w:rsidRPr="00A461FC" w:rsidRDefault="00A461FC" w:rsidP="00A461FC">
      <w:pPr>
        <w:rPr>
          <w:sz w:val="14"/>
          <w:szCs w:val="14"/>
        </w:rPr>
      </w:pPr>
    </w:p>
    <w:p w14:paraId="2B27FCBE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>• “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pasó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primer examen disponible” es la </w:t>
      </w:r>
      <w:proofErr w:type="spellStart"/>
      <w:r w:rsidRPr="00A461FC">
        <w:rPr>
          <w:sz w:val="14"/>
          <w:szCs w:val="14"/>
        </w:rPr>
        <w:t>cantidad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tomaron</w:t>
      </w:r>
      <w:proofErr w:type="spellEnd"/>
      <w:r w:rsidRPr="00A461FC">
        <w:rPr>
          <w:sz w:val="14"/>
          <w:szCs w:val="14"/>
        </w:rPr>
        <w:t xml:space="preserve"> y </w:t>
      </w:r>
      <w:proofErr w:type="spellStart"/>
      <w:r w:rsidRPr="00A461FC">
        <w:rPr>
          <w:sz w:val="14"/>
          <w:szCs w:val="14"/>
        </w:rPr>
        <w:t>aprobaron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primer examen de </w:t>
      </w:r>
      <w:proofErr w:type="spellStart"/>
      <w:r w:rsidRPr="00A461FC">
        <w:rPr>
          <w:sz w:val="14"/>
          <w:szCs w:val="14"/>
        </w:rPr>
        <w:t>licencia</w:t>
      </w:r>
      <w:proofErr w:type="spellEnd"/>
      <w:r w:rsidRPr="00A461FC">
        <w:rPr>
          <w:sz w:val="14"/>
          <w:szCs w:val="14"/>
        </w:rPr>
        <w:t xml:space="preserve"> disponible </w:t>
      </w:r>
      <w:proofErr w:type="spellStart"/>
      <w:r w:rsidRPr="00A461FC">
        <w:rPr>
          <w:sz w:val="14"/>
          <w:szCs w:val="14"/>
        </w:rPr>
        <w:t>después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completar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>.</w:t>
      </w:r>
    </w:p>
    <w:p w14:paraId="3817BFC5" w14:textId="77777777" w:rsidR="00A461FC" w:rsidRPr="00A461FC" w:rsidRDefault="00A461FC" w:rsidP="00A461FC">
      <w:pPr>
        <w:rPr>
          <w:sz w:val="14"/>
          <w:szCs w:val="14"/>
        </w:rPr>
      </w:pPr>
    </w:p>
    <w:p w14:paraId="0224ABA2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>• "</w:t>
      </w:r>
      <w:proofErr w:type="spellStart"/>
      <w:r w:rsidRPr="00A461FC">
        <w:rPr>
          <w:sz w:val="14"/>
          <w:szCs w:val="14"/>
        </w:rPr>
        <w:t>Salario</w:t>
      </w:r>
      <w:proofErr w:type="spellEnd"/>
      <w:r w:rsidRPr="00A461FC">
        <w:rPr>
          <w:sz w:val="14"/>
          <w:szCs w:val="14"/>
        </w:rPr>
        <w:t xml:space="preserve">" es </w:t>
      </w:r>
      <w:proofErr w:type="spellStart"/>
      <w:r w:rsidRPr="00A461FC">
        <w:rPr>
          <w:sz w:val="14"/>
          <w:szCs w:val="14"/>
        </w:rPr>
        <w:t>según</w:t>
      </w:r>
      <w:proofErr w:type="spellEnd"/>
      <w:r w:rsidRPr="00A461FC">
        <w:rPr>
          <w:sz w:val="14"/>
          <w:szCs w:val="14"/>
        </w:rPr>
        <w:t xml:space="preserve"> lo </w:t>
      </w:r>
      <w:proofErr w:type="spellStart"/>
      <w:r w:rsidRPr="00A461FC">
        <w:rPr>
          <w:sz w:val="14"/>
          <w:szCs w:val="14"/>
        </w:rPr>
        <w:t>informado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por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empleador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graduado</w:t>
      </w:r>
      <w:proofErr w:type="spellEnd"/>
      <w:r w:rsidRPr="00A461FC">
        <w:rPr>
          <w:sz w:val="14"/>
          <w:szCs w:val="14"/>
        </w:rPr>
        <w:t xml:space="preserve"> o </w:t>
      </w:r>
      <w:proofErr w:type="spellStart"/>
      <w:r w:rsidRPr="00A461FC">
        <w:rPr>
          <w:sz w:val="14"/>
          <w:szCs w:val="14"/>
        </w:rPr>
        <w:t>graduado</w:t>
      </w:r>
      <w:proofErr w:type="spellEnd"/>
      <w:r w:rsidRPr="00A461FC">
        <w:rPr>
          <w:sz w:val="14"/>
          <w:szCs w:val="14"/>
        </w:rPr>
        <w:t>.</w:t>
      </w:r>
    </w:p>
    <w:p w14:paraId="53D908C4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 xml:space="preserve">• “No se </w:t>
      </w:r>
      <w:proofErr w:type="spellStart"/>
      <w:r w:rsidRPr="00A461FC">
        <w:rPr>
          <w:sz w:val="14"/>
          <w:szCs w:val="14"/>
        </w:rPr>
        <w:t>informa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información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sobre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salarios</w:t>
      </w:r>
      <w:proofErr w:type="spellEnd"/>
      <w:r w:rsidRPr="00A461FC">
        <w:rPr>
          <w:sz w:val="14"/>
          <w:szCs w:val="14"/>
        </w:rPr>
        <w:t xml:space="preserve">” es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para </w:t>
      </w:r>
      <w:proofErr w:type="spellStart"/>
      <w:r w:rsidRPr="00A461FC">
        <w:rPr>
          <w:sz w:val="14"/>
          <w:szCs w:val="14"/>
        </w:rPr>
        <w:t>quienes</w:t>
      </w:r>
      <w:proofErr w:type="spellEnd"/>
      <w:r w:rsidRPr="00A461FC">
        <w:rPr>
          <w:sz w:val="14"/>
          <w:szCs w:val="14"/>
        </w:rPr>
        <w:t xml:space="preserve">, </w:t>
      </w:r>
      <w:proofErr w:type="spellStart"/>
      <w:r w:rsidRPr="00A461FC">
        <w:rPr>
          <w:sz w:val="14"/>
          <w:szCs w:val="14"/>
        </w:rPr>
        <w:t>después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hacer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intentos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razonables</w:t>
      </w:r>
      <w:proofErr w:type="spellEnd"/>
      <w:r w:rsidRPr="00A461FC">
        <w:rPr>
          <w:sz w:val="14"/>
          <w:szCs w:val="14"/>
        </w:rPr>
        <w:t xml:space="preserve">, la </w:t>
      </w:r>
      <w:proofErr w:type="spellStart"/>
      <w:r w:rsidRPr="00A461FC">
        <w:rPr>
          <w:sz w:val="14"/>
          <w:szCs w:val="14"/>
        </w:rPr>
        <w:t>escuela</w:t>
      </w:r>
      <w:proofErr w:type="spellEnd"/>
      <w:r w:rsidRPr="00A461FC">
        <w:rPr>
          <w:sz w:val="14"/>
          <w:szCs w:val="14"/>
        </w:rPr>
        <w:t xml:space="preserve"> no </w:t>
      </w:r>
      <w:proofErr w:type="spellStart"/>
      <w:r w:rsidRPr="00A461FC">
        <w:rPr>
          <w:sz w:val="14"/>
          <w:szCs w:val="14"/>
        </w:rPr>
        <w:t>pudo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obtener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información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sobre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salarios</w:t>
      </w:r>
      <w:proofErr w:type="spellEnd"/>
      <w:r w:rsidRPr="00A461FC">
        <w:rPr>
          <w:sz w:val="14"/>
          <w:szCs w:val="14"/>
        </w:rPr>
        <w:t>.</w:t>
      </w:r>
    </w:p>
    <w:p w14:paraId="483239C5" w14:textId="77777777" w:rsidR="00A461FC" w:rsidRDefault="00A461FC" w:rsidP="00A461FC">
      <w:pPr>
        <w:rPr>
          <w:sz w:val="17"/>
          <w:szCs w:val="17"/>
        </w:rPr>
      </w:pPr>
      <w:r w:rsidRPr="00D01493">
        <w:rPr>
          <w:sz w:val="17"/>
          <w:szCs w:val="17"/>
        </w:rPr>
        <w:t> </w:t>
      </w:r>
    </w:p>
    <w:p w14:paraId="49DF20FE" w14:textId="77777777" w:rsidR="00A461FC" w:rsidRDefault="00A461FC" w:rsidP="00A461FC">
      <w:pPr>
        <w:rPr>
          <w:sz w:val="17"/>
          <w:szCs w:val="17"/>
        </w:rPr>
      </w:pPr>
    </w:p>
    <w:p w14:paraId="100195BB" w14:textId="77777777" w:rsidR="00A461FC" w:rsidRDefault="00A461FC" w:rsidP="00A461FC">
      <w:pPr>
        <w:rPr>
          <w:sz w:val="17"/>
          <w:szCs w:val="17"/>
        </w:rPr>
      </w:pPr>
    </w:p>
    <w:p w14:paraId="27D9D82A" w14:textId="77777777" w:rsidR="00A461FC" w:rsidRDefault="00A461FC" w:rsidP="00A461FC">
      <w:pPr>
        <w:rPr>
          <w:sz w:val="17"/>
          <w:szCs w:val="17"/>
        </w:rPr>
      </w:pPr>
    </w:p>
    <w:p w14:paraId="6B4683B2" w14:textId="77777777" w:rsidR="00A461FC" w:rsidRDefault="00A461FC" w:rsidP="00A461FC">
      <w:pPr>
        <w:rPr>
          <w:sz w:val="17"/>
          <w:szCs w:val="17"/>
        </w:rPr>
      </w:pPr>
    </w:p>
    <w:p w14:paraId="0B372599" w14:textId="77777777" w:rsidR="00A461FC" w:rsidRDefault="00A461FC" w:rsidP="00A461FC">
      <w:pPr>
        <w:rPr>
          <w:sz w:val="17"/>
          <w:szCs w:val="17"/>
        </w:rPr>
      </w:pPr>
    </w:p>
    <w:p w14:paraId="5DAA21A4" w14:textId="77777777" w:rsidR="00A461FC" w:rsidRDefault="00A461FC" w:rsidP="00A461FC">
      <w:pPr>
        <w:rPr>
          <w:sz w:val="17"/>
          <w:szCs w:val="17"/>
        </w:rPr>
      </w:pPr>
    </w:p>
    <w:p w14:paraId="62D98038" w14:textId="77777777" w:rsidR="00A461FC" w:rsidRDefault="00A461FC" w:rsidP="00A461FC">
      <w:pPr>
        <w:rPr>
          <w:sz w:val="17"/>
          <w:szCs w:val="17"/>
        </w:rPr>
      </w:pPr>
    </w:p>
    <w:p w14:paraId="4D18D6E9" w14:textId="77777777" w:rsidR="00A461FC" w:rsidRDefault="00A461FC" w:rsidP="00A461FC">
      <w:pPr>
        <w:rPr>
          <w:sz w:val="17"/>
          <w:szCs w:val="17"/>
        </w:rPr>
      </w:pPr>
    </w:p>
    <w:p w14:paraId="4CF97811" w14:textId="77777777" w:rsidR="00A461FC" w:rsidRDefault="00A461FC" w:rsidP="00A461FC">
      <w:pPr>
        <w:rPr>
          <w:sz w:val="17"/>
          <w:szCs w:val="17"/>
        </w:rPr>
      </w:pPr>
    </w:p>
    <w:p w14:paraId="198012B3" w14:textId="193FEEC7" w:rsidR="00A461FC" w:rsidRDefault="00A461FC" w:rsidP="00A461FC">
      <w:pPr>
        <w:rPr>
          <w:sz w:val="17"/>
          <w:szCs w:val="17"/>
        </w:rPr>
      </w:pPr>
    </w:p>
    <w:p w14:paraId="44B81000" w14:textId="77777777" w:rsidR="000E22CC" w:rsidRDefault="000E22CC" w:rsidP="00A461FC">
      <w:pPr>
        <w:rPr>
          <w:sz w:val="17"/>
          <w:szCs w:val="17"/>
        </w:rPr>
      </w:pPr>
    </w:p>
    <w:p w14:paraId="615A0D6E" w14:textId="77777777" w:rsidR="00A461FC" w:rsidRDefault="00A461FC" w:rsidP="00A461FC">
      <w:pPr>
        <w:rPr>
          <w:sz w:val="17"/>
          <w:szCs w:val="17"/>
        </w:rPr>
      </w:pPr>
    </w:p>
    <w:p w14:paraId="56C21BD6" w14:textId="77777777" w:rsidR="00A461FC" w:rsidRDefault="00A461FC" w:rsidP="00A461FC">
      <w:pPr>
        <w:rPr>
          <w:sz w:val="17"/>
          <w:szCs w:val="17"/>
        </w:rPr>
      </w:pPr>
    </w:p>
    <w:p w14:paraId="6FB2C9A4" w14:textId="77777777" w:rsidR="00A461FC" w:rsidRPr="00D01493" w:rsidRDefault="00A461FC" w:rsidP="00A461FC">
      <w:pPr>
        <w:rPr>
          <w:sz w:val="17"/>
          <w:szCs w:val="17"/>
        </w:rPr>
      </w:pPr>
    </w:p>
    <w:p w14:paraId="38EE7DCF" w14:textId="77777777" w:rsidR="00A461FC" w:rsidRPr="00A461FC" w:rsidRDefault="00A461FC" w:rsidP="00A461FC">
      <w:pPr>
        <w:jc w:val="center"/>
        <w:rPr>
          <w:b/>
        </w:rPr>
      </w:pPr>
      <w:r w:rsidRPr="00A461FC">
        <w:rPr>
          <w:b/>
        </w:rPr>
        <w:t>EL DERECHO DEL ESTUDIANTE A CANCELAR</w:t>
      </w:r>
    </w:p>
    <w:p w14:paraId="305D30F6" w14:textId="77777777" w:rsidR="00A461FC" w:rsidRPr="00A461FC" w:rsidRDefault="00A461FC" w:rsidP="00A461FC">
      <w:pPr>
        <w:rPr>
          <w:b/>
        </w:rPr>
      </w:pPr>
    </w:p>
    <w:p w14:paraId="0B4D1CAF" w14:textId="022C2124" w:rsidR="00A461FC" w:rsidRDefault="00A461FC" w:rsidP="00A461FC">
      <w:r w:rsidRPr="00A461FC">
        <w:t xml:space="preserve">Un </w:t>
      </w:r>
      <w:proofErr w:type="spellStart"/>
      <w:r w:rsidRPr="00A461FC">
        <w:t>estudiante</w:t>
      </w:r>
      <w:proofErr w:type="spellEnd"/>
      <w:r w:rsidRPr="00A461FC">
        <w:t xml:space="preserve"> </w:t>
      </w:r>
      <w:proofErr w:type="spellStart"/>
      <w:r w:rsidRPr="00A461FC">
        <w:t>tiene</w:t>
      </w:r>
      <w:proofErr w:type="spellEnd"/>
      <w:r w:rsidRPr="00A461FC">
        <w:t xml:space="preserve"> derecho a </w:t>
      </w:r>
      <w:proofErr w:type="spellStart"/>
      <w:r w:rsidRPr="00A461FC">
        <w:t>cancelar</w:t>
      </w:r>
      <w:proofErr w:type="spellEnd"/>
      <w:r w:rsidRPr="00A461FC">
        <w:t xml:space="preserve"> </w:t>
      </w:r>
      <w:proofErr w:type="spellStart"/>
      <w:r w:rsidRPr="00A461FC">
        <w:t>el</w:t>
      </w:r>
      <w:proofErr w:type="spellEnd"/>
      <w:r w:rsidRPr="00A461FC">
        <w:t xml:space="preserve"> </w:t>
      </w:r>
      <w:proofErr w:type="spellStart"/>
      <w:r w:rsidRPr="00A461FC">
        <w:t>acuerdo</w:t>
      </w:r>
      <w:proofErr w:type="spellEnd"/>
      <w:r w:rsidRPr="00A461FC">
        <w:t xml:space="preserve"> de </w:t>
      </w:r>
      <w:proofErr w:type="spellStart"/>
      <w:r w:rsidRPr="00A461FC">
        <w:t>inscripción</w:t>
      </w:r>
      <w:proofErr w:type="spellEnd"/>
      <w:r w:rsidRPr="00A461FC">
        <w:t xml:space="preserve"> y </w:t>
      </w:r>
      <w:proofErr w:type="spellStart"/>
      <w:r w:rsidRPr="00A461FC">
        <w:t>obtener</w:t>
      </w:r>
      <w:proofErr w:type="spellEnd"/>
      <w:r w:rsidRPr="00A461FC">
        <w:t xml:space="preserve"> un </w:t>
      </w:r>
      <w:proofErr w:type="spellStart"/>
      <w:r w:rsidRPr="00A461FC">
        <w:t>reembolso</w:t>
      </w:r>
      <w:proofErr w:type="spellEnd"/>
      <w:r w:rsidRPr="00A461FC">
        <w:t xml:space="preserve"> de </w:t>
      </w:r>
      <w:proofErr w:type="spellStart"/>
      <w:r w:rsidRPr="00A461FC">
        <w:t>los</w:t>
      </w:r>
      <w:proofErr w:type="spellEnd"/>
      <w:r w:rsidRPr="00A461FC">
        <w:t xml:space="preserve"> cargos </w:t>
      </w:r>
      <w:proofErr w:type="spellStart"/>
      <w:r w:rsidRPr="00A461FC">
        <w:t>pagados</w:t>
      </w:r>
      <w:proofErr w:type="spellEnd"/>
      <w:r w:rsidRPr="00A461FC">
        <w:t xml:space="preserve"> a </w:t>
      </w:r>
      <w:proofErr w:type="spellStart"/>
      <w:r w:rsidRPr="00A461FC">
        <w:t>través</w:t>
      </w:r>
      <w:proofErr w:type="spellEnd"/>
      <w:r w:rsidRPr="00A461FC">
        <w:t xml:space="preserve"> de la </w:t>
      </w:r>
      <w:proofErr w:type="spellStart"/>
      <w:r w:rsidRPr="00A461FC">
        <w:t>asistencia</w:t>
      </w:r>
      <w:proofErr w:type="spellEnd"/>
      <w:r w:rsidRPr="00A461FC">
        <w:t xml:space="preserve"> a la </w:t>
      </w:r>
      <w:proofErr w:type="spellStart"/>
      <w:r w:rsidRPr="00A461FC">
        <w:t>primera</w:t>
      </w:r>
      <w:proofErr w:type="spellEnd"/>
      <w:r w:rsidRPr="00A461FC">
        <w:t xml:space="preserve"> </w:t>
      </w:r>
      <w:proofErr w:type="spellStart"/>
      <w:r w:rsidRPr="00A461FC">
        <w:t>sesión</w:t>
      </w:r>
      <w:proofErr w:type="spellEnd"/>
      <w:r w:rsidRPr="00A461FC">
        <w:t xml:space="preserve"> de </w:t>
      </w:r>
      <w:proofErr w:type="spellStart"/>
      <w:r w:rsidRPr="00A461FC">
        <w:t>clase</w:t>
      </w:r>
      <w:proofErr w:type="spellEnd"/>
      <w:r w:rsidRPr="00A461FC">
        <w:t xml:space="preserve"> o al </w:t>
      </w:r>
      <w:proofErr w:type="spellStart"/>
      <w:r w:rsidRPr="00A461FC">
        <w:t>séptimo</w:t>
      </w:r>
      <w:proofErr w:type="spellEnd"/>
      <w:r w:rsidRPr="00A461FC">
        <w:t xml:space="preserve"> día </w:t>
      </w:r>
      <w:proofErr w:type="spellStart"/>
      <w:r w:rsidRPr="00A461FC">
        <w:t>después</w:t>
      </w:r>
      <w:proofErr w:type="spellEnd"/>
      <w:r w:rsidRPr="00A461FC">
        <w:t xml:space="preserve"> de la </w:t>
      </w:r>
      <w:proofErr w:type="spellStart"/>
      <w:r w:rsidRPr="00A461FC">
        <w:t>inscripción</w:t>
      </w:r>
      <w:proofErr w:type="spellEnd"/>
      <w:r w:rsidRPr="00A461FC">
        <w:t xml:space="preserve">, lo que </w:t>
      </w:r>
      <w:proofErr w:type="spellStart"/>
      <w:r w:rsidRPr="00A461FC">
        <w:t>ocurra</w:t>
      </w:r>
      <w:proofErr w:type="spellEnd"/>
      <w:r w:rsidRPr="00A461FC">
        <w:t xml:space="preserve"> </w:t>
      </w:r>
      <w:proofErr w:type="spellStart"/>
      <w:r w:rsidRPr="00A461FC">
        <w:t>más</w:t>
      </w:r>
      <w:proofErr w:type="spellEnd"/>
      <w:r w:rsidRPr="00A461FC">
        <w:t xml:space="preserve"> </w:t>
      </w:r>
      <w:proofErr w:type="spellStart"/>
      <w:r w:rsidRPr="00A461FC">
        <w:t>tarde</w:t>
      </w:r>
      <w:proofErr w:type="spellEnd"/>
      <w:r w:rsidRPr="00A461FC">
        <w:t xml:space="preserve">. Un </w:t>
      </w:r>
      <w:proofErr w:type="spellStart"/>
      <w:r w:rsidRPr="00A461FC">
        <w:t>estudiante</w:t>
      </w:r>
      <w:proofErr w:type="spellEnd"/>
      <w:r w:rsidRPr="00A461FC">
        <w:t xml:space="preserve"> </w:t>
      </w:r>
      <w:proofErr w:type="spellStart"/>
      <w:r w:rsidRPr="00A461FC">
        <w:t>debe</w:t>
      </w:r>
      <w:proofErr w:type="spellEnd"/>
      <w:r w:rsidRPr="00A461FC">
        <w:t xml:space="preserve"> </w:t>
      </w:r>
      <w:proofErr w:type="spellStart"/>
      <w:r w:rsidRPr="00A461FC">
        <w:t>notificar</w:t>
      </w:r>
      <w:proofErr w:type="spellEnd"/>
      <w:r w:rsidRPr="00A461FC">
        <w:t xml:space="preserve"> a la </w:t>
      </w:r>
      <w:proofErr w:type="spellStart"/>
      <w:r w:rsidRPr="00A461FC">
        <w:t>institución</w:t>
      </w:r>
      <w:proofErr w:type="spellEnd"/>
      <w:r w:rsidRPr="00A461FC">
        <w:t xml:space="preserve"> de </w:t>
      </w:r>
      <w:proofErr w:type="spellStart"/>
      <w:r w:rsidRPr="00A461FC">
        <w:t>su</w:t>
      </w:r>
      <w:proofErr w:type="spellEnd"/>
      <w:r w:rsidRPr="00A461FC">
        <w:t xml:space="preserve"> </w:t>
      </w:r>
      <w:proofErr w:type="spellStart"/>
      <w:r w:rsidRPr="00A461FC">
        <w:t>retiro</w:t>
      </w:r>
      <w:proofErr w:type="spellEnd"/>
      <w:r w:rsidRPr="00A461FC">
        <w:t xml:space="preserve"> </w:t>
      </w:r>
      <w:proofErr w:type="spellStart"/>
      <w:r w:rsidRPr="00A461FC">
        <w:t>por</w:t>
      </w:r>
      <w:proofErr w:type="spellEnd"/>
      <w:r w:rsidRPr="00A461FC">
        <w:t xml:space="preserve"> </w:t>
      </w:r>
      <w:proofErr w:type="spellStart"/>
      <w:r w:rsidRPr="00A461FC">
        <w:t>escrito</w:t>
      </w:r>
      <w:proofErr w:type="spellEnd"/>
      <w:r w:rsidRPr="00A461FC">
        <w:t>.</w:t>
      </w:r>
      <w:r>
        <w:t xml:space="preserve"> </w:t>
      </w:r>
      <w:r w:rsidRPr="00A461FC">
        <w:t xml:space="preserve">La </w:t>
      </w:r>
      <w:proofErr w:type="spellStart"/>
      <w:r w:rsidRPr="00A461FC">
        <w:t>cancelación</w:t>
      </w:r>
      <w:proofErr w:type="spellEnd"/>
      <w:r w:rsidRPr="00A461FC">
        <w:t xml:space="preserve"> </w:t>
      </w:r>
      <w:proofErr w:type="spellStart"/>
      <w:r w:rsidRPr="00A461FC">
        <w:t>oficial</w:t>
      </w:r>
      <w:proofErr w:type="spellEnd"/>
      <w:r w:rsidRPr="00A461FC">
        <w:t xml:space="preserve"> es la </w:t>
      </w:r>
      <w:proofErr w:type="spellStart"/>
      <w:r w:rsidRPr="00A461FC">
        <w:t>fecha</w:t>
      </w:r>
      <w:proofErr w:type="spellEnd"/>
      <w:r w:rsidRPr="00A461FC">
        <w:t xml:space="preserve"> del </w:t>
      </w:r>
      <w:proofErr w:type="spellStart"/>
      <w:r w:rsidRPr="00A461FC">
        <w:t>matasellos</w:t>
      </w:r>
      <w:proofErr w:type="spellEnd"/>
      <w:r w:rsidRPr="00A461FC">
        <w:t xml:space="preserve"> </w:t>
      </w:r>
      <w:proofErr w:type="spellStart"/>
      <w:r w:rsidRPr="00A461FC">
        <w:t>en</w:t>
      </w:r>
      <w:proofErr w:type="spellEnd"/>
      <w:r w:rsidRPr="00A461FC">
        <w:t xml:space="preserve"> la </w:t>
      </w:r>
      <w:proofErr w:type="spellStart"/>
      <w:r w:rsidRPr="00A461FC">
        <w:t>notificación</w:t>
      </w:r>
      <w:proofErr w:type="spellEnd"/>
      <w:r w:rsidRPr="00A461FC">
        <w:t xml:space="preserve"> </w:t>
      </w:r>
      <w:proofErr w:type="spellStart"/>
      <w:r w:rsidRPr="00A461FC">
        <w:t>escrita</w:t>
      </w:r>
      <w:proofErr w:type="spellEnd"/>
      <w:r w:rsidRPr="00A461FC">
        <w:t xml:space="preserve">, </w:t>
      </w:r>
      <w:proofErr w:type="spellStart"/>
      <w:r w:rsidRPr="00A461FC">
        <w:t>o</w:t>
      </w:r>
      <w:proofErr w:type="spellEnd"/>
      <w:r w:rsidRPr="00A461FC">
        <w:t xml:space="preserve"> la </w:t>
      </w:r>
      <w:proofErr w:type="spellStart"/>
      <w:r w:rsidRPr="00A461FC">
        <w:t>fecha</w:t>
      </w:r>
      <w:proofErr w:type="spellEnd"/>
      <w:r w:rsidRPr="00A461FC">
        <w:t xml:space="preserve"> </w:t>
      </w:r>
      <w:proofErr w:type="spellStart"/>
      <w:r w:rsidRPr="00A461FC">
        <w:t>en</w:t>
      </w:r>
      <w:proofErr w:type="spellEnd"/>
      <w:r w:rsidRPr="00A461FC">
        <w:t xml:space="preserve"> que </w:t>
      </w:r>
      <w:proofErr w:type="spellStart"/>
      <w:r w:rsidRPr="00A461FC">
        <w:t>dicha</w:t>
      </w:r>
      <w:proofErr w:type="spellEnd"/>
      <w:r w:rsidRPr="00A461FC">
        <w:t xml:space="preserve"> </w:t>
      </w:r>
      <w:proofErr w:type="spellStart"/>
      <w:r w:rsidRPr="00A461FC">
        <w:t>notificación</w:t>
      </w:r>
      <w:proofErr w:type="spellEnd"/>
      <w:r w:rsidRPr="00A461FC">
        <w:t xml:space="preserve"> se </w:t>
      </w:r>
      <w:proofErr w:type="spellStart"/>
      <w:r w:rsidRPr="00A461FC">
        <w:t>entrega</w:t>
      </w:r>
      <w:proofErr w:type="spellEnd"/>
      <w:r w:rsidRPr="00A461FC">
        <w:t xml:space="preserve"> al </w:t>
      </w:r>
      <w:proofErr w:type="spellStart"/>
      <w:r w:rsidRPr="00A461FC">
        <w:t>administrador</w:t>
      </w:r>
      <w:proofErr w:type="spellEnd"/>
      <w:r w:rsidRPr="00A461FC">
        <w:t xml:space="preserve"> de la </w:t>
      </w:r>
      <w:proofErr w:type="spellStart"/>
      <w:r w:rsidRPr="00A461FC">
        <w:t>escuela</w:t>
      </w:r>
      <w:proofErr w:type="spellEnd"/>
      <w:r w:rsidRPr="00A461FC">
        <w:t xml:space="preserve"> o al </w:t>
      </w:r>
      <w:proofErr w:type="spellStart"/>
      <w:r w:rsidRPr="00A461FC">
        <w:t>propietario</w:t>
      </w:r>
      <w:proofErr w:type="spellEnd"/>
      <w:r w:rsidRPr="00A461FC">
        <w:t xml:space="preserve"> </w:t>
      </w:r>
      <w:proofErr w:type="spellStart"/>
      <w:r w:rsidRPr="00A461FC">
        <w:t>en</w:t>
      </w:r>
      <w:proofErr w:type="spellEnd"/>
      <w:r w:rsidRPr="00A461FC">
        <w:t xml:space="preserve"> pe</w:t>
      </w:r>
    </w:p>
    <w:p w14:paraId="6F530801" w14:textId="5F67136F" w:rsidR="00A461FC" w:rsidRDefault="00A461FC" w:rsidP="00A461FC"/>
    <w:p w14:paraId="106179F2" w14:textId="068FEC9E" w:rsidR="00A461FC" w:rsidRDefault="00A461FC" w:rsidP="00A461FC"/>
    <w:p w14:paraId="5A75299C" w14:textId="5BCA390F" w:rsidR="00A461FC" w:rsidRDefault="00A461FC" w:rsidP="00A461FC"/>
    <w:p w14:paraId="77FBEA29" w14:textId="16530E73" w:rsidR="00A461FC" w:rsidRDefault="00A461FC" w:rsidP="00A461FC"/>
    <w:p w14:paraId="0B5E0675" w14:textId="312A5E38" w:rsidR="00A461FC" w:rsidRDefault="00A461FC" w:rsidP="00A461FC"/>
    <w:p w14:paraId="416D4829" w14:textId="1876211E" w:rsidR="00A461FC" w:rsidRDefault="00A461FC" w:rsidP="00A461FC"/>
    <w:p w14:paraId="06E135AC" w14:textId="72001866" w:rsidR="00A461FC" w:rsidRDefault="00A461FC" w:rsidP="00A461FC"/>
    <w:p w14:paraId="08B4F559" w14:textId="21351E4B" w:rsidR="00A461FC" w:rsidRDefault="00A461FC" w:rsidP="00A461FC"/>
    <w:p w14:paraId="0DD7D740" w14:textId="2C6967FA" w:rsidR="00A461FC" w:rsidRDefault="00A461FC" w:rsidP="00A461FC"/>
    <w:p w14:paraId="62C69E5C" w14:textId="78B626A1" w:rsidR="00A461FC" w:rsidRDefault="00A461FC" w:rsidP="00A461FC"/>
    <w:p w14:paraId="7EF4EE50" w14:textId="15676EC6" w:rsidR="00A461FC" w:rsidRDefault="00A461FC" w:rsidP="00A461FC"/>
    <w:p w14:paraId="3C115136" w14:textId="7F654FB1" w:rsidR="00A461FC" w:rsidRDefault="00A461FC" w:rsidP="00A461FC"/>
    <w:p w14:paraId="6CAF39A7" w14:textId="19439B5B" w:rsidR="00A461FC" w:rsidRDefault="00A461FC" w:rsidP="00A461FC"/>
    <w:p w14:paraId="51ABA3E3" w14:textId="40BB0D49" w:rsidR="00A461FC" w:rsidRDefault="00A461FC" w:rsidP="00A461FC"/>
    <w:p w14:paraId="62F990D8" w14:textId="1B369AD1" w:rsidR="00A461FC" w:rsidRDefault="00A461FC" w:rsidP="00A461FC"/>
    <w:p w14:paraId="18DE106E" w14:textId="1A2910E6" w:rsidR="00A461FC" w:rsidRDefault="00A461FC" w:rsidP="00A461FC"/>
    <w:p w14:paraId="3479FF3A" w14:textId="47412C56" w:rsidR="00A461FC" w:rsidRDefault="00A461FC" w:rsidP="00A461FC"/>
    <w:p w14:paraId="2A4EB809" w14:textId="28F6EE1D" w:rsidR="00A461FC" w:rsidRDefault="00A461FC" w:rsidP="00A461FC"/>
    <w:p w14:paraId="241994E5" w14:textId="0471DE2D" w:rsidR="00A461FC" w:rsidRDefault="00A461FC" w:rsidP="00A461FC"/>
    <w:p w14:paraId="1F6514AE" w14:textId="03D710C3" w:rsidR="00A461FC" w:rsidRDefault="00A461FC" w:rsidP="00A461FC"/>
    <w:p w14:paraId="6CAAA922" w14:textId="6A276234" w:rsidR="00A461FC" w:rsidRDefault="00A461FC" w:rsidP="00A461FC"/>
    <w:p w14:paraId="03EF519E" w14:textId="0F1ABD05" w:rsidR="00A461FC" w:rsidRDefault="00A461FC" w:rsidP="00A461FC"/>
    <w:p w14:paraId="0FD21926" w14:textId="0A1B805A" w:rsidR="00A461FC" w:rsidRDefault="00A461FC" w:rsidP="00A461FC"/>
    <w:p w14:paraId="5C17C35A" w14:textId="16AE388D" w:rsidR="00A461FC" w:rsidRDefault="00A461FC" w:rsidP="00A461FC"/>
    <w:p w14:paraId="34BC3F6E" w14:textId="34DA405E" w:rsidR="00A461FC" w:rsidRDefault="00A461FC" w:rsidP="00A461FC"/>
    <w:p w14:paraId="33E43515" w14:textId="54D545C9" w:rsidR="00A461FC" w:rsidRDefault="00A461FC" w:rsidP="00A461FC"/>
    <w:p w14:paraId="14E32416" w14:textId="68EC2154" w:rsidR="00A461FC" w:rsidRDefault="00A461FC" w:rsidP="00A461FC"/>
    <w:p w14:paraId="45C77C57" w14:textId="10F9F3DE" w:rsidR="00A461FC" w:rsidRDefault="00A461FC" w:rsidP="00A461FC"/>
    <w:p w14:paraId="600D5274" w14:textId="7A211EED" w:rsidR="00A461FC" w:rsidRDefault="00A461FC" w:rsidP="00A461FC"/>
    <w:p w14:paraId="63AC74CA" w14:textId="6A094B9D" w:rsidR="00A461FC" w:rsidRDefault="00A461FC" w:rsidP="00A461FC"/>
    <w:p w14:paraId="01A6A4E6" w14:textId="7110BD61" w:rsidR="00A461FC" w:rsidRDefault="00A461FC" w:rsidP="00A461FC"/>
    <w:p w14:paraId="2A3E2A6D" w14:textId="2DEE641A" w:rsidR="00A461FC" w:rsidRDefault="00A461FC" w:rsidP="00A461FC"/>
    <w:p w14:paraId="61BE48F4" w14:textId="7A87B142" w:rsidR="00A461FC" w:rsidRPr="00D14DA6" w:rsidRDefault="00A33871" w:rsidP="00A461FC">
      <w:pPr>
        <w:jc w:val="center"/>
        <w:rPr>
          <w:b/>
          <w:lang w:val="es-ES"/>
        </w:rPr>
      </w:pPr>
      <w:proofErr w:type="spellStart"/>
      <w:r>
        <w:rPr>
          <w:b/>
          <w:lang w:val="es-ES"/>
        </w:rPr>
        <w:t>Estetisista</w:t>
      </w:r>
      <w:proofErr w:type="spellEnd"/>
      <w:r w:rsidR="00A461FC" w:rsidRPr="00D14DA6">
        <w:rPr>
          <w:b/>
          <w:lang w:val="es-ES"/>
        </w:rPr>
        <w:t xml:space="preserve">- </w:t>
      </w:r>
      <w:r>
        <w:rPr>
          <w:b/>
          <w:lang w:val="es-ES"/>
        </w:rPr>
        <w:t>6</w:t>
      </w:r>
      <w:r w:rsidR="00A461FC" w:rsidRPr="00D14DA6">
        <w:rPr>
          <w:b/>
          <w:lang w:val="es-ES"/>
        </w:rPr>
        <w:t xml:space="preserve">00 horas de Reloj </w:t>
      </w:r>
    </w:p>
    <w:p w14:paraId="5C01AD74" w14:textId="77777777" w:rsidR="00A461FC" w:rsidRPr="00D14DA6" w:rsidRDefault="00A461FC" w:rsidP="00A461FC">
      <w:pPr>
        <w:jc w:val="center"/>
        <w:rPr>
          <w:b/>
          <w:lang w:val="es-ES"/>
        </w:rPr>
      </w:pPr>
    </w:p>
    <w:p w14:paraId="47681BCC" w14:textId="77777777" w:rsidR="00A461FC" w:rsidRPr="00D14DA6" w:rsidRDefault="00A461FC" w:rsidP="00A461FC">
      <w:pPr>
        <w:jc w:val="center"/>
        <w:rPr>
          <w:b/>
          <w:lang w:val="es-ES"/>
        </w:rPr>
      </w:pPr>
      <w:r w:rsidRPr="00D14DA6">
        <w:rPr>
          <w:b/>
          <w:lang w:val="es-ES"/>
        </w:rPr>
        <w:t>Tasas de finalización a tiempo (tasas de graduación)</w:t>
      </w:r>
    </w:p>
    <w:p w14:paraId="7FFF4715" w14:textId="77777777" w:rsidR="00A461FC" w:rsidRPr="00D14DA6" w:rsidRDefault="00A461FC" w:rsidP="00A461FC">
      <w:pPr>
        <w:jc w:val="center"/>
        <w:rPr>
          <w:b/>
          <w:lang w:val="es-ES"/>
        </w:rPr>
      </w:pPr>
      <w:r w:rsidRPr="00D14DA6">
        <w:rPr>
          <w:b/>
          <w:lang w:val="es-ES"/>
        </w:rPr>
        <w:t>Incluye datos de los dos años calendario anteriores al informe</w:t>
      </w:r>
    </w:p>
    <w:p w14:paraId="2452A532" w14:textId="77777777" w:rsidR="000E22CC" w:rsidRPr="00D14DA6" w:rsidRDefault="000E22CC" w:rsidP="000E22CC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  <w:lang w:val="es-ES"/>
        </w:rPr>
      </w:pPr>
    </w:p>
    <w:tbl>
      <w:tblPr>
        <w:tblStyle w:val="TableGrid"/>
        <w:tblW w:w="11430" w:type="dxa"/>
        <w:tblInd w:w="-995" w:type="dxa"/>
        <w:tblLook w:val="04A0" w:firstRow="1" w:lastRow="0" w:firstColumn="1" w:lastColumn="0" w:noHBand="0" w:noVBand="1"/>
      </w:tblPr>
      <w:tblGrid>
        <w:gridCol w:w="1620"/>
        <w:gridCol w:w="2520"/>
        <w:gridCol w:w="2070"/>
        <w:gridCol w:w="3060"/>
        <w:gridCol w:w="2160"/>
      </w:tblGrid>
      <w:tr w:rsidR="000E22CC" w:rsidRPr="00D14DA6" w14:paraId="34C2413A" w14:textId="77777777" w:rsidTr="00F50F99">
        <w:tc>
          <w:tcPr>
            <w:tcW w:w="1620" w:type="dxa"/>
          </w:tcPr>
          <w:p w14:paraId="11984329" w14:textId="77777777" w:rsidR="000E22CC" w:rsidRPr="008C0244" w:rsidRDefault="000E22CC" w:rsidP="00F50F99">
            <w:pPr>
              <w:pStyle w:val="NoSpacing"/>
              <w:jc w:val="center"/>
              <w:rPr>
                <w:b/>
                <w:sz w:val="24"/>
                <w:szCs w:val="24"/>
                <w:lang w:eastAsia="ko-KR"/>
              </w:rPr>
            </w:pPr>
            <w:proofErr w:type="spellStart"/>
            <w:r w:rsidRPr="008C0244">
              <w:rPr>
                <w:b/>
                <w:sz w:val="24"/>
                <w:szCs w:val="24"/>
                <w:lang w:eastAsia="ko-KR"/>
              </w:rPr>
              <w:t>Calendario</w:t>
            </w:r>
            <w:proofErr w:type="spellEnd"/>
            <w:r w:rsidRPr="008C0244">
              <w:rPr>
                <w:b/>
                <w:sz w:val="24"/>
                <w:szCs w:val="24"/>
                <w:lang w:eastAsia="ko-KR"/>
              </w:rPr>
              <w:t xml:space="preserve"> de </w:t>
            </w:r>
            <w:proofErr w:type="spellStart"/>
            <w:r w:rsidRPr="008C0244">
              <w:rPr>
                <w:b/>
                <w:sz w:val="24"/>
                <w:szCs w:val="24"/>
                <w:lang w:eastAsia="ko-KR"/>
              </w:rPr>
              <w:t>Año</w:t>
            </w:r>
            <w:proofErr w:type="spellEnd"/>
          </w:p>
        </w:tc>
        <w:tc>
          <w:tcPr>
            <w:tcW w:w="2520" w:type="dxa"/>
          </w:tcPr>
          <w:p w14:paraId="19554720" w14:textId="77777777" w:rsidR="000E22CC" w:rsidRPr="00D14DA6" w:rsidRDefault="000E22CC" w:rsidP="00F50F99">
            <w:pPr>
              <w:pStyle w:val="NoSpacing"/>
              <w:jc w:val="center"/>
              <w:rPr>
                <w:b/>
                <w:sz w:val="24"/>
                <w:szCs w:val="24"/>
                <w:lang w:val="es-ES" w:eastAsia="ko-KR"/>
              </w:rPr>
            </w:pPr>
            <w:r w:rsidRPr="00D14DA6">
              <w:rPr>
                <w:b/>
                <w:sz w:val="24"/>
                <w:szCs w:val="24"/>
                <w:lang w:val="es-ES" w:eastAsia="ko-KR"/>
              </w:rPr>
              <w:t>Número de estudiantes que comenzaron el programa</w:t>
            </w:r>
          </w:p>
        </w:tc>
        <w:tc>
          <w:tcPr>
            <w:tcW w:w="2070" w:type="dxa"/>
          </w:tcPr>
          <w:p w14:paraId="7796582F" w14:textId="77777777" w:rsidR="000E22CC" w:rsidRPr="008C0244" w:rsidRDefault="000E22CC" w:rsidP="00F50F99">
            <w:pPr>
              <w:pStyle w:val="NoSpacing"/>
              <w:jc w:val="center"/>
              <w:rPr>
                <w:b/>
                <w:sz w:val="24"/>
                <w:szCs w:val="24"/>
                <w:lang w:eastAsia="ko-KR"/>
              </w:rPr>
            </w:pPr>
            <w:proofErr w:type="spellStart"/>
            <w:r w:rsidRPr="008C0244">
              <w:rPr>
                <w:b/>
                <w:sz w:val="24"/>
                <w:szCs w:val="24"/>
                <w:lang w:eastAsia="ko-KR"/>
              </w:rPr>
              <w:t>Estudiantes</w:t>
            </w:r>
            <w:proofErr w:type="spellEnd"/>
            <w:r w:rsidRPr="008C0244">
              <w:rPr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8C0244">
              <w:rPr>
                <w:b/>
                <w:sz w:val="24"/>
                <w:szCs w:val="24"/>
                <w:lang w:eastAsia="ko-KR"/>
              </w:rPr>
              <w:t>disponibles</w:t>
            </w:r>
            <w:proofErr w:type="spellEnd"/>
          </w:p>
          <w:p w14:paraId="5DC200CD" w14:textId="77777777" w:rsidR="000E22CC" w:rsidRPr="008C0244" w:rsidRDefault="000E22CC" w:rsidP="00F50F99">
            <w:pPr>
              <w:pStyle w:val="NoSpacing"/>
              <w:jc w:val="center"/>
              <w:rPr>
                <w:b/>
                <w:sz w:val="24"/>
                <w:szCs w:val="24"/>
                <w:lang w:eastAsia="ko-KR"/>
              </w:rPr>
            </w:pPr>
            <w:r w:rsidRPr="008C0244">
              <w:rPr>
                <w:b/>
                <w:sz w:val="24"/>
                <w:szCs w:val="24"/>
                <w:lang w:eastAsia="ko-KR"/>
              </w:rPr>
              <w:t xml:space="preserve">para </w:t>
            </w:r>
            <w:proofErr w:type="spellStart"/>
            <w:r w:rsidRPr="008C0244">
              <w:rPr>
                <w:b/>
                <w:sz w:val="24"/>
                <w:szCs w:val="24"/>
                <w:lang w:eastAsia="ko-KR"/>
              </w:rPr>
              <w:t>graduarse</w:t>
            </w:r>
            <w:proofErr w:type="spellEnd"/>
          </w:p>
        </w:tc>
        <w:tc>
          <w:tcPr>
            <w:tcW w:w="3060" w:type="dxa"/>
          </w:tcPr>
          <w:p w14:paraId="76A5B0E1" w14:textId="77777777" w:rsidR="000E22CC" w:rsidRPr="00D14DA6" w:rsidRDefault="000E22CC" w:rsidP="00F50F99">
            <w:pPr>
              <w:pStyle w:val="NoSpacing"/>
              <w:jc w:val="center"/>
              <w:rPr>
                <w:b/>
                <w:sz w:val="24"/>
                <w:szCs w:val="24"/>
                <w:lang w:val="es-ES" w:eastAsia="ko-KR"/>
              </w:rPr>
            </w:pPr>
            <w:r w:rsidRPr="00D14DA6">
              <w:rPr>
                <w:b/>
                <w:sz w:val="24"/>
                <w:szCs w:val="24"/>
                <w:lang w:val="es-ES" w:eastAsia="ko-KR"/>
              </w:rPr>
              <w:t>Número de</w:t>
            </w:r>
            <w:r>
              <w:rPr>
                <w:b/>
                <w:sz w:val="24"/>
                <w:szCs w:val="24"/>
                <w:lang w:val="es-ES" w:eastAsia="ko-KR"/>
              </w:rPr>
              <w:t xml:space="preserve"> </w:t>
            </w:r>
            <w:r w:rsidRPr="00D14DA6">
              <w:rPr>
                <w:b/>
                <w:sz w:val="24"/>
                <w:szCs w:val="24"/>
                <w:lang w:val="es-ES" w:eastAsia="ko-KR"/>
              </w:rPr>
              <w:t>Estudiante Graduados A tiempo Graduados</w:t>
            </w:r>
          </w:p>
        </w:tc>
        <w:tc>
          <w:tcPr>
            <w:tcW w:w="2160" w:type="dxa"/>
          </w:tcPr>
          <w:p w14:paraId="4D7FA3F8" w14:textId="77777777" w:rsidR="000E22CC" w:rsidRPr="00D14DA6" w:rsidRDefault="000E22CC" w:rsidP="00F50F99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val="es-ES"/>
              </w:rPr>
            </w:pPr>
            <w:r w:rsidRPr="00D14DA6">
              <w:rPr>
                <w:rFonts w:eastAsia="Malgun Gothic"/>
                <w:b/>
                <w:sz w:val="24"/>
                <w:szCs w:val="24"/>
                <w:lang w:val="es-ES"/>
              </w:rPr>
              <w:t>Numero de Estudiante Graduados a tiempo</w:t>
            </w:r>
          </w:p>
        </w:tc>
      </w:tr>
      <w:tr w:rsidR="00FB0A0C" w:rsidRPr="008C0244" w14:paraId="17A9E66F" w14:textId="77777777" w:rsidTr="00F50F99">
        <w:tc>
          <w:tcPr>
            <w:tcW w:w="1620" w:type="dxa"/>
          </w:tcPr>
          <w:p w14:paraId="1B4D29A3" w14:textId="70C7291B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 w:rsidRPr="0028004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520" w:type="dxa"/>
          </w:tcPr>
          <w:p w14:paraId="7A430457" w14:textId="112B69EE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eastAsia="ko-KR"/>
              </w:rPr>
              <w:t>0</w:t>
            </w:r>
          </w:p>
        </w:tc>
        <w:tc>
          <w:tcPr>
            <w:tcW w:w="2070" w:type="dxa"/>
          </w:tcPr>
          <w:p w14:paraId="780A6B4C" w14:textId="0C0216A2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eastAsia="ko-KR"/>
              </w:rPr>
              <w:t>0</w:t>
            </w:r>
          </w:p>
        </w:tc>
        <w:tc>
          <w:tcPr>
            <w:tcW w:w="3060" w:type="dxa"/>
          </w:tcPr>
          <w:p w14:paraId="42C33FD1" w14:textId="57F56FA2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eastAsia="ko-KR"/>
              </w:rPr>
              <w:t>0</w:t>
            </w:r>
          </w:p>
        </w:tc>
        <w:tc>
          <w:tcPr>
            <w:tcW w:w="2160" w:type="dxa"/>
          </w:tcPr>
          <w:p w14:paraId="5773FC7B" w14:textId="0F69CF33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B0A0C" w:rsidRPr="008C0244" w14:paraId="0059839B" w14:textId="77777777" w:rsidTr="00F50F99">
        <w:tc>
          <w:tcPr>
            <w:tcW w:w="1620" w:type="dxa"/>
          </w:tcPr>
          <w:p w14:paraId="6BF9EB71" w14:textId="2271AB72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 w:rsidRPr="0028004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520" w:type="dxa"/>
          </w:tcPr>
          <w:p w14:paraId="6DCA33F3" w14:textId="18EEEE75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eastAsia="ko-KR"/>
              </w:rPr>
              <w:t>0</w:t>
            </w:r>
          </w:p>
        </w:tc>
        <w:tc>
          <w:tcPr>
            <w:tcW w:w="2070" w:type="dxa"/>
          </w:tcPr>
          <w:p w14:paraId="0137F2AF" w14:textId="7E0DB28A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eastAsia="ko-KR"/>
              </w:rPr>
              <w:t>0</w:t>
            </w:r>
          </w:p>
        </w:tc>
        <w:tc>
          <w:tcPr>
            <w:tcW w:w="3060" w:type="dxa"/>
          </w:tcPr>
          <w:p w14:paraId="5A65CB5C" w14:textId="5ACA5C2D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eastAsia="ko-KR"/>
              </w:rPr>
              <w:t>0</w:t>
            </w:r>
          </w:p>
        </w:tc>
        <w:tc>
          <w:tcPr>
            <w:tcW w:w="2160" w:type="dxa"/>
          </w:tcPr>
          <w:p w14:paraId="0E377393" w14:textId="2DC12967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051A8371" w14:textId="77777777" w:rsidR="000E22CC" w:rsidRPr="008C0244" w:rsidRDefault="000E22CC" w:rsidP="000E22CC">
      <w:pPr>
        <w:pStyle w:val="HTMLPreformatted"/>
        <w:shd w:val="clear" w:color="auto" w:fill="FFFFFF"/>
        <w:rPr>
          <w:rFonts w:asciiTheme="minorHAnsi" w:eastAsia="Batang" w:hAnsiTheme="minorHAnsi" w:cs="Batang"/>
          <w:b/>
          <w:color w:val="212121"/>
          <w:sz w:val="24"/>
          <w:szCs w:val="24"/>
        </w:rPr>
      </w:pPr>
    </w:p>
    <w:p w14:paraId="65312705" w14:textId="77777777" w:rsidR="000E22CC" w:rsidRPr="008C0244" w:rsidRDefault="000E22CC" w:rsidP="000E22CC">
      <w:pPr>
        <w:pStyle w:val="HTMLPreformatted"/>
        <w:shd w:val="clear" w:color="auto" w:fill="FFFFFF"/>
        <w:rPr>
          <w:rFonts w:asciiTheme="minorHAnsi" w:eastAsia="Batang" w:hAnsiTheme="minorHAnsi" w:cs="Batang"/>
          <w:b/>
          <w:color w:val="212121"/>
          <w:sz w:val="24"/>
          <w:szCs w:val="24"/>
        </w:rPr>
      </w:pPr>
      <w:proofErr w:type="spellStart"/>
      <w:r w:rsidRPr="008C0244">
        <w:rPr>
          <w:rFonts w:asciiTheme="minorHAnsi" w:eastAsia="Batang" w:hAnsiTheme="minorHAnsi" w:cs="Batang"/>
          <w:b/>
          <w:color w:val="212121"/>
          <w:sz w:val="24"/>
          <w:szCs w:val="24"/>
        </w:rPr>
        <w:t>Iniciales</w:t>
      </w:r>
      <w:proofErr w:type="spellEnd"/>
      <w:r w:rsidRPr="008C0244">
        <w:rPr>
          <w:rFonts w:asciiTheme="minorHAnsi" w:eastAsia="Batang" w:hAnsiTheme="minorHAnsi" w:cs="Batang"/>
          <w:b/>
          <w:color w:val="212121"/>
          <w:sz w:val="24"/>
          <w:szCs w:val="24"/>
        </w:rPr>
        <w:t xml:space="preserve"> del </w:t>
      </w:r>
      <w:proofErr w:type="spellStart"/>
      <w:proofErr w:type="gramStart"/>
      <w:r w:rsidRPr="008C0244">
        <w:rPr>
          <w:rFonts w:asciiTheme="minorHAnsi" w:eastAsia="Batang" w:hAnsiTheme="minorHAnsi" w:cs="Batang"/>
          <w:b/>
          <w:color w:val="212121"/>
          <w:sz w:val="24"/>
          <w:szCs w:val="24"/>
        </w:rPr>
        <w:t>estudiante</w:t>
      </w:r>
      <w:proofErr w:type="spellEnd"/>
      <w:r w:rsidRPr="008C0244">
        <w:rPr>
          <w:rFonts w:asciiTheme="minorHAnsi" w:eastAsia="Batang" w:hAnsiTheme="minorHAnsi" w:cs="Batang"/>
          <w:b/>
          <w:color w:val="212121"/>
          <w:sz w:val="24"/>
          <w:szCs w:val="24"/>
        </w:rPr>
        <w:t>:_</w:t>
      </w:r>
      <w:proofErr w:type="gramEnd"/>
      <w:r w:rsidRPr="008C0244">
        <w:rPr>
          <w:rFonts w:asciiTheme="minorHAnsi" w:eastAsia="Batang" w:hAnsiTheme="minorHAnsi" w:cs="Batang"/>
          <w:b/>
          <w:color w:val="212121"/>
          <w:sz w:val="24"/>
          <w:szCs w:val="24"/>
        </w:rPr>
        <w:t xml:space="preserve">___________________. </w:t>
      </w:r>
      <w:proofErr w:type="spellStart"/>
      <w:proofErr w:type="gramStart"/>
      <w:r w:rsidRPr="008C0244">
        <w:rPr>
          <w:rFonts w:asciiTheme="minorHAnsi" w:eastAsia="Batang" w:hAnsiTheme="minorHAnsi" w:cs="Batang"/>
          <w:b/>
          <w:color w:val="212121"/>
          <w:sz w:val="24"/>
          <w:szCs w:val="24"/>
        </w:rPr>
        <w:t>Fecha</w:t>
      </w:r>
      <w:proofErr w:type="spellEnd"/>
      <w:r w:rsidRPr="008C0244">
        <w:rPr>
          <w:rFonts w:asciiTheme="minorHAnsi" w:eastAsia="Batang" w:hAnsiTheme="minorHAnsi" w:cs="Batang"/>
          <w:b/>
          <w:color w:val="212121"/>
          <w:sz w:val="24"/>
          <w:szCs w:val="24"/>
        </w:rPr>
        <w:t>:_</w:t>
      </w:r>
      <w:proofErr w:type="gramEnd"/>
      <w:r w:rsidRPr="008C0244">
        <w:rPr>
          <w:rFonts w:asciiTheme="minorHAnsi" w:eastAsia="Batang" w:hAnsiTheme="minorHAnsi" w:cs="Batang"/>
          <w:b/>
          <w:color w:val="212121"/>
          <w:sz w:val="24"/>
          <w:szCs w:val="24"/>
        </w:rPr>
        <w:t>_______________________</w:t>
      </w:r>
    </w:p>
    <w:p w14:paraId="29B2D008" w14:textId="77777777" w:rsidR="000E22CC" w:rsidRPr="00D14DA6" w:rsidRDefault="000E22CC" w:rsidP="000E22CC">
      <w:pPr>
        <w:pStyle w:val="HTMLPreformatted"/>
        <w:shd w:val="clear" w:color="auto" w:fill="FFFFFF"/>
        <w:rPr>
          <w:rFonts w:asciiTheme="minorHAnsi" w:eastAsia="Batang" w:hAnsiTheme="minorHAnsi" w:cs="Batang"/>
          <w:b/>
          <w:color w:val="212121"/>
          <w:lang w:val="es-ES"/>
        </w:rPr>
      </w:pPr>
      <w:r w:rsidRPr="00D14DA6">
        <w:rPr>
          <w:rFonts w:asciiTheme="minorHAnsi" w:eastAsia="Batang" w:hAnsiTheme="minorHAnsi" w:cs="Batang"/>
          <w:b/>
          <w:color w:val="212121"/>
          <w:lang w:val="es-ES"/>
        </w:rPr>
        <w:t>Inicial solo después de haber tenido tiempo suficiente para leer y comprender la información.</w:t>
      </w:r>
    </w:p>
    <w:p w14:paraId="4BE3951A" w14:textId="77777777" w:rsidR="000E22CC" w:rsidRPr="00D14DA6" w:rsidRDefault="000E22CC" w:rsidP="000E22CC">
      <w:pPr>
        <w:pStyle w:val="HTMLPreformatted"/>
        <w:shd w:val="clear" w:color="auto" w:fill="FFFFFF"/>
        <w:rPr>
          <w:rFonts w:asciiTheme="minorHAnsi" w:eastAsia="Batang" w:hAnsiTheme="minorHAnsi" w:cs="Batang"/>
          <w:b/>
          <w:color w:val="212121"/>
          <w:lang w:val="es-ES"/>
        </w:rPr>
      </w:pPr>
    </w:p>
    <w:p w14:paraId="74DBEA3F" w14:textId="77777777" w:rsidR="000E22CC" w:rsidRPr="00D14DA6" w:rsidRDefault="000E22CC" w:rsidP="000E22CC">
      <w:pPr>
        <w:pStyle w:val="NoSpacing"/>
        <w:rPr>
          <w:b/>
          <w:sz w:val="24"/>
          <w:szCs w:val="24"/>
          <w:lang w:val="es-ES"/>
        </w:rPr>
      </w:pPr>
      <w:r w:rsidRPr="000E22CC">
        <w:rPr>
          <w:b/>
          <w:sz w:val="24"/>
          <w:szCs w:val="24"/>
          <w:lang w:val="es-ES"/>
        </w:rPr>
        <w:t>Estudiantes que completan dentro del 150% de la duración del programa publicado</w:t>
      </w:r>
    </w:p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1701"/>
        <w:gridCol w:w="3159"/>
        <w:gridCol w:w="2880"/>
        <w:gridCol w:w="1440"/>
        <w:gridCol w:w="2340"/>
      </w:tblGrid>
      <w:tr w:rsidR="000E22CC" w:rsidRPr="00D14DA6" w14:paraId="474617A6" w14:textId="77777777" w:rsidTr="00F50F99">
        <w:tc>
          <w:tcPr>
            <w:tcW w:w="1701" w:type="dxa"/>
          </w:tcPr>
          <w:p w14:paraId="33B670FE" w14:textId="77777777" w:rsidR="000E22CC" w:rsidRPr="00571AB5" w:rsidRDefault="000E22CC" w:rsidP="00F50F99">
            <w:pPr>
              <w:pStyle w:val="NoSpacing"/>
              <w:jc w:val="center"/>
              <w:rPr>
                <w:sz w:val="20"/>
                <w:szCs w:val="20"/>
                <w:lang w:eastAsia="ko-KR"/>
              </w:rPr>
            </w:pPr>
            <w:proofErr w:type="spellStart"/>
            <w:r w:rsidRPr="00571AB5">
              <w:rPr>
                <w:b/>
                <w:sz w:val="20"/>
                <w:szCs w:val="20"/>
                <w:lang w:eastAsia="ko-KR"/>
              </w:rPr>
              <w:t>Calendario</w:t>
            </w:r>
            <w:proofErr w:type="spellEnd"/>
            <w:r w:rsidRPr="00571AB5">
              <w:rPr>
                <w:b/>
                <w:sz w:val="20"/>
                <w:szCs w:val="20"/>
                <w:lang w:eastAsia="ko-KR"/>
              </w:rPr>
              <w:t xml:space="preserve"> de </w:t>
            </w:r>
            <w:proofErr w:type="spellStart"/>
            <w:r w:rsidRPr="00571AB5">
              <w:rPr>
                <w:b/>
                <w:sz w:val="20"/>
                <w:szCs w:val="20"/>
                <w:lang w:eastAsia="ko-KR"/>
              </w:rPr>
              <w:t>Año</w:t>
            </w:r>
            <w:proofErr w:type="spellEnd"/>
          </w:p>
        </w:tc>
        <w:tc>
          <w:tcPr>
            <w:tcW w:w="3159" w:type="dxa"/>
          </w:tcPr>
          <w:p w14:paraId="79198EB8" w14:textId="77777777" w:rsidR="000E22CC" w:rsidRPr="00571AB5" w:rsidRDefault="000E22CC" w:rsidP="00F50F99">
            <w:pPr>
              <w:pStyle w:val="NoSpacing"/>
              <w:jc w:val="center"/>
              <w:rPr>
                <w:b/>
                <w:sz w:val="20"/>
                <w:szCs w:val="20"/>
                <w:lang w:val="es-ES" w:eastAsia="ko-KR"/>
              </w:rPr>
            </w:pPr>
            <w:r w:rsidRPr="00571AB5">
              <w:rPr>
                <w:b/>
                <w:sz w:val="20"/>
                <w:szCs w:val="20"/>
                <w:lang w:val="es-ES" w:eastAsia="ko-KR"/>
              </w:rPr>
              <w:t>Número de estudiantes que comenzaron el programa</w:t>
            </w:r>
          </w:p>
        </w:tc>
        <w:tc>
          <w:tcPr>
            <w:tcW w:w="2880" w:type="dxa"/>
          </w:tcPr>
          <w:p w14:paraId="64852FDD" w14:textId="77777777" w:rsidR="000E22CC" w:rsidRPr="00571AB5" w:rsidRDefault="000E22CC" w:rsidP="00F50F99">
            <w:pPr>
              <w:pStyle w:val="NoSpacing"/>
              <w:jc w:val="center"/>
              <w:rPr>
                <w:b/>
                <w:sz w:val="20"/>
                <w:szCs w:val="20"/>
                <w:lang w:eastAsia="ko-KR"/>
              </w:rPr>
            </w:pPr>
            <w:proofErr w:type="spellStart"/>
            <w:r w:rsidRPr="00571AB5">
              <w:rPr>
                <w:b/>
                <w:sz w:val="20"/>
                <w:szCs w:val="20"/>
                <w:lang w:eastAsia="ko-KR"/>
              </w:rPr>
              <w:t>Estudiantes</w:t>
            </w:r>
            <w:proofErr w:type="spellEnd"/>
            <w:r w:rsidRPr="00571AB5">
              <w:rPr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1AB5">
              <w:rPr>
                <w:b/>
                <w:sz w:val="20"/>
                <w:szCs w:val="20"/>
                <w:lang w:eastAsia="ko-KR"/>
              </w:rPr>
              <w:t>disponibles</w:t>
            </w:r>
            <w:proofErr w:type="spellEnd"/>
          </w:p>
          <w:p w14:paraId="648A1769" w14:textId="77777777" w:rsidR="000E22CC" w:rsidRPr="00571AB5" w:rsidRDefault="000E22CC" w:rsidP="00F50F99">
            <w:pPr>
              <w:pStyle w:val="NoSpacing"/>
              <w:jc w:val="center"/>
              <w:rPr>
                <w:b/>
                <w:sz w:val="20"/>
                <w:szCs w:val="20"/>
                <w:lang w:eastAsia="ko-KR"/>
              </w:rPr>
            </w:pPr>
            <w:r w:rsidRPr="00571AB5">
              <w:rPr>
                <w:b/>
                <w:sz w:val="20"/>
                <w:szCs w:val="20"/>
                <w:lang w:eastAsia="ko-KR"/>
              </w:rPr>
              <w:t xml:space="preserve">para </w:t>
            </w:r>
            <w:proofErr w:type="spellStart"/>
            <w:r w:rsidRPr="00571AB5">
              <w:rPr>
                <w:b/>
                <w:sz w:val="20"/>
                <w:szCs w:val="20"/>
                <w:lang w:eastAsia="ko-KR"/>
              </w:rPr>
              <w:t>graduarse</w:t>
            </w:r>
            <w:proofErr w:type="spellEnd"/>
          </w:p>
        </w:tc>
        <w:tc>
          <w:tcPr>
            <w:tcW w:w="1440" w:type="dxa"/>
          </w:tcPr>
          <w:p w14:paraId="20B10717" w14:textId="77777777" w:rsidR="000E22CC" w:rsidRPr="00571AB5" w:rsidRDefault="000E22CC" w:rsidP="00F50F99">
            <w:pPr>
              <w:pStyle w:val="NoSpacing"/>
              <w:jc w:val="center"/>
              <w:rPr>
                <w:b/>
                <w:sz w:val="20"/>
                <w:szCs w:val="20"/>
                <w:lang w:val="es-ES" w:eastAsia="ko-KR"/>
              </w:rPr>
            </w:pPr>
            <w:r w:rsidRPr="00571AB5">
              <w:rPr>
                <w:b/>
                <w:sz w:val="20"/>
                <w:szCs w:val="20"/>
                <w:lang w:val="es-ES" w:eastAsia="ko-KR"/>
              </w:rPr>
              <w:t>150%</w:t>
            </w:r>
          </w:p>
          <w:p w14:paraId="4269BF11" w14:textId="77777777" w:rsidR="000E22CC" w:rsidRPr="00571AB5" w:rsidRDefault="000E22CC" w:rsidP="00F50F99">
            <w:pPr>
              <w:pStyle w:val="NoSpacing"/>
              <w:jc w:val="center"/>
              <w:rPr>
                <w:b/>
                <w:sz w:val="20"/>
                <w:szCs w:val="20"/>
                <w:lang w:val="es-ES" w:eastAsia="ko-KR"/>
              </w:rPr>
            </w:pPr>
            <w:r w:rsidRPr="00571AB5">
              <w:rPr>
                <w:b/>
                <w:sz w:val="20"/>
                <w:szCs w:val="20"/>
                <w:lang w:val="es-ES" w:eastAsia="ko-KR"/>
              </w:rPr>
              <w:t xml:space="preserve">Graduados </w:t>
            </w:r>
          </w:p>
        </w:tc>
        <w:tc>
          <w:tcPr>
            <w:tcW w:w="2340" w:type="dxa"/>
          </w:tcPr>
          <w:p w14:paraId="6DD3D47A" w14:textId="77777777" w:rsidR="000E22CC" w:rsidRPr="00571AB5" w:rsidRDefault="000E22CC" w:rsidP="00F50F99">
            <w:pPr>
              <w:pStyle w:val="NoSpacing"/>
              <w:jc w:val="center"/>
              <w:rPr>
                <w:b/>
                <w:sz w:val="20"/>
                <w:szCs w:val="20"/>
                <w:lang w:val="es-ES"/>
              </w:rPr>
            </w:pPr>
            <w:r w:rsidRPr="00571AB5">
              <w:rPr>
                <w:b/>
                <w:sz w:val="20"/>
                <w:szCs w:val="20"/>
                <w:lang w:val="es-ES"/>
              </w:rPr>
              <w:t xml:space="preserve">150% </w:t>
            </w:r>
          </w:p>
          <w:p w14:paraId="728B3C56" w14:textId="77777777" w:rsidR="000E22CC" w:rsidRPr="00571AB5" w:rsidRDefault="000E22CC" w:rsidP="00F50F99">
            <w:pPr>
              <w:pStyle w:val="NoSpacing"/>
              <w:jc w:val="center"/>
              <w:rPr>
                <w:rFonts w:eastAsia="Malgun Gothic"/>
                <w:b/>
                <w:sz w:val="20"/>
                <w:szCs w:val="20"/>
                <w:lang w:val="es-ES"/>
              </w:rPr>
            </w:pPr>
            <w:r w:rsidRPr="00571AB5">
              <w:rPr>
                <w:rFonts w:eastAsia="Malgun Gothic"/>
                <w:b/>
                <w:sz w:val="20"/>
                <w:szCs w:val="20"/>
                <w:lang w:val="es-ES"/>
              </w:rPr>
              <w:t>Terminación</w:t>
            </w:r>
          </w:p>
          <w:p w14:paraId="62969E5C" w14:textId="77777777" w:rsidR="000E22CC" w:rsidRPr="00571AB5" w:rsidRDefault="000E22CC" w:rsidP="00F50F99">
            <w:pPr>
              <w:pStyle w:val="NoSpacing"/>
              <w:jc w:val="center"/>
              <w:rPr>
                <w:b/>
                <w:sz w:val="20"/>
                <w:szCs w:val="20"/>
                <w:lang w:val="es-ES"/>
              </w:rPr>
            </w:pPr>
            <w:r w:rsidRPr="00571AB5">
              <w:rPr>
                <w:rFonts w:eastAsia="Malgun Gothic"/>
                <w:b/>
                <w:sz w:val="20"/>
                <w:szCs w:val="20"/>
                <w:lang w:val="es-ES"/>
              </w:rPr>
              <w:t>Tarifa</w:t>
            </w:r>
          </w:p>
        </w:tc>
      </w:tr>
      <w:tr w:rsidR="00FB0A0C" w:rsidRPr="008C0244" w14:paraId="0C8F7D73" w14:textId="77777777" w:rsidTr="00F50F99">
        <w:tc>
          <w:tcPr>
            <w:tcW w:w="1701" w:type="dxa"/>
          </w:tcPr>
          <w:p w14:paraId="6706082E" w14:textId="68EB9B20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 w:rsidRPr="0028004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59" w:type="dxa"/>
          </w:tcPr>
          <w:p w14:paraId="6D74B47C" w14:textId="3A1AA6C4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80" w:type="dxa"/>
          </w:tcPr>
          <w:p w14:paraId="313CE8D7" w14:textId="60C62027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14:paraId="08BD5A3F" w14:textId="5B360895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40" w:type="dxa"/>
          </w:tcPr>
          <w:p w14:paraId="633BEA11" w14:textId="2C377785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B0A0C" w:rsidRPr="008C0244" w14:paraId="172CD6E8" w14:textId="77777777" w:rsidTr="00F50F99">
        <w:tc>
          <w:tcPr>
            <w:tcW w:w="1701" w:type="dxa"/>
          </w:tcPr>
          <w:p w14:paraId="77CC4E22" w14:textId="06F2A516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 w:rsidRPr="0028004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3159" w:type="dxa"/>
          </w:tcPr>
          <w:p w14:paraId="73DE78BE" w14:textId="7311B0A7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80" w:type="dxa"/>
          </w:tcPr>
          <w:p w14:paraId="38CAFDBF" w14:textId="5065CC6B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14:paraId="5E755171" w14:textId="3C2561FC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40" w:type="dxa"/>
          </w:tcPr>
          <w:p w14:paraId="55C239B6" w14:textId="3027A09F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2E3D4951" w14:textId="77777777" w:rsidR="000E22CC" w:rsidRPr="008C0244" w:rsidRDefault="000E22CC" w:rsidP="000E22CC">
      <w:pPr>
        <w:pStyle w:val="NoSpacing"/>
        <w:rPr>
          <w:sz w:val="24"/>
          <w:szCs w:val="24"/>
        </w:rPr>
      </w:pPr>
    </w:p>
    <w:p w14:paraId="00326366" w14:textId="77777777" w:rsidR="000E22CC" w:rsidRPr="00D14DA6" w:rsidRDefault="000E22CC" w:rsidP="000E22CC">
      <w:pPr>
        <w:pStyle w:val="NoSpacing"/>
        <w:rPr>
          <w:rFonts w:eastAsia="Malgun Gothic"/>
          <w:sz w:val="24"/>
          <w:szCs w:val="24"/>
          <w:lang w:val="es-ES" w:eastAsia="ko-KR"/>
        </w:rPr>
      </w:pPr>
    </w:p>
    <w:p w14:paraId="281BF1A9" w14:textId="77777777" w:rsidR="000E22CC" w:rsidRPr="00D14DA6" w:rsidRDefault="000E22CC" w:rsidP="000E22CC">
      <w:pPr>
        <w:pStyle w:val="NoSpacing"/>
        <w:rPr>
          <w:rFonts w:eastAsia="Malgun Gothic"/>
          <w:b/>
          <w:sz w:val="24"/>
          <w:szCs w:val="24"/>
          <w:lang w:val="es-ES" w:eastAsia="ko-KR"/>
        </w:rPr>
      </w:pPr>
      <w:r w:rsidRPr="00D14DA6">
        <w:rPr>
          <w:rFonts w:eastAsia="Malgun Gothic"/>
          <w:b/>
          <w:sz w:val="24"/>
          <w:szCs w:val="24"/>
          <w:lang w:val="es-ES" w:eastAsia="ko-KR"/>
        </w:rPr>
        <w:t xml:space="preserve">Iniciales del </w:t>
      </w:r>
      <w:proofErr w:type="gramStart"/>
      <w:r w:rsidRPr="00D14DA6">
        <w:rPr>
          <w:rFonts w:eastAsia="Malgun Gothic"/>
          <w:b/>
          <w:sz w:val="24"/>
          <w:szCs w:val="24"/>
          <w:lang w:val="es-ES" w:eastAsia="ko-KR"/>
        </w:rPr>
        <w:t>Estudiante:_</w:t>
      </w:r>
      <w:proofErr w:type="gramEnd"/>
      <w:r w:rsidRPr="00D14DA6">
        <w:rPr>
          <w:rFonts w:eastAsia="Malgun Gothic"/>
          <w:b/>
          <w:sz w:val="24"/>
          <w:szCs w:val="24"/>
          <w:lang w:val="es-ES" w:eastAsia="ko-KR"/>
        </w:rPr>
        <w:t>__________________________Fecha:_________________________</w:t>
      </w:r>
    </w:p>
    <w:p w14:paraId="53129D50" w14:textId="77777777" w:rsidR="000E22CC" w:rsidRPr="00D14DA6" w:rsidRDefault="000E22CC" w:rsidP="000E22CC">
      <w:pPr>
        <w:pStyle w:val="NoSpacing"/>
        <w:rPr>
          <w:rFonts w:eastAsia="Malgun Gothic"/>
          <w:sz w:val="24"/>
          <w:szCs w:val="24"/>
          <w:lang w:val="es-ES" w:eastAsia="ko-KR"/>
        </w:rPr>
      </w:pPr>
      <w:r w:rsidRPr="00D14DA6">
        <w:rPr>
          <w:rFonts w:eastAsia="Malgun Gothic"/>
          <w:sz w:val="24"/>
          <w:szCs w:val="24"/>
          <w:lang w:val="es-ES" w:eastAsia="ko-KR"/>
        </w:rPr>
        <w:t>Inicial solo después de haber tenido tiempo suficiente para leer y comprender la información.</w:t>
      </w:r>
    </w:p>
    <w:p w14:paraId="0C29E1C7" w14:textId="77777777" w:rsidR="000E22CC" w:rsidRPr="00D14DA6" w:rsidRDefault="000E22CC" w:rsidP="000E22CC">
      <w:pPr>
        <w:jc w:val="center"/>
        <w:rPr>
          <w:b/>
          <w:lang w:val="es-ES"/>
        </w:rPr>
      </w:pPr>
    </w:p>
    <w:p w14:paraId="2B89B4EA" w14:textId="77777777" w:rsidR="00A461FC" w:rsidRPr="00D14DA6" w:rsidRDefault="00A461FC" w:rsidP="00A461FC">
      <w:pPr>
        <w:jc w:val="center"/>
        <w:rPr>
          <w:b/>
          <w:lang w:val="es-ES"/>
        </w:rPr>
      </w:pPr>
    </w:p>
    <w:p w14:paraId="5CEE35D2" w14:textId="77777777" w:rsidR="00A461FC" w:rsidRPr="00D14DA6" w:rsidRDefault="00A461FC" w:rsidP="00A461FC">
      <w:pPr>
        <w:jc w:val="center"/>
        <w:rPr>
          <w:b/>
          <w:lang w:val="es-ES"/>
        </w:rPr>
      </w:pPr>
    </w:p>
    <w:p w14:paraId="399397B3" w14:textId="77777777" w:rsidR="00A461FC" w:rsidRPr="00D14DA6" w:rsidRDefault="00A461FC" w:rsidP="00A461FC">
      <w:pPr>
        <w:rPr>
          <w:b/>
          <w:lang w:val="es-ES"/>
        </w:rPr>
      </w:pPr>
    </w:p>
    <w:p w14:paraId="6E2F82C5" w14:textId="77777777" w:rsidR="00A461FC" w:rsidRPr="00D14DA6" w:rsidRDefault="00A461FC" w:rsidP="00A461FC">
      <w:pPr>
        <w:jc w:val="center"/>
        <w:rPr>
          <w:b/>
          <w:sz w:val="20"/>
          <w:szCs w:val="20"/>
          <w:lang w:val="es-ES"/>
        </w:rPr>
      </w:pPr>
    </w:p>
    <w:p w14:paraId="2FB8AA1E" w14:textId="77777777" w:rsidR="00A461FC" w:rsidRPr="00D14DA6" w:rsidRDefault="00A461FC" w:rsidP="00A461FC">
      <w:pPr>
        <w:jc w:val="center"/>
        <w:rPr>
          <w:b/>
          <w:sz w:val="20"/>
          <w:szCs w:val="20"/>
          <w:lang w:val="es-ES"/>
        </w:rPr>
      </w:pPr>
    </w:p>
    <w:p w14:paraId="5A62FFC3" w14:textId="269A235A" w:rsidR="00A461FC" w:rsidRDefault="00A461FC" w:rsidP="00A461FC">
      <w:pPr>
        <w:jc w:val="center"/>
        <w:rPr>
          <w:b/>
          <w:sz w:val="22"/>
          <w:szCs w:val="22"/>
          <w:lang w:val="es-ES"/>
        </w:rPr>
      </w:pPr>
    </w:p>
    <w:p w14:paraId="024AE946" w14:textId="0EE3D10A" w:rsidR="000E22CC" w:rsidRDefault="000E22CC" w:rsidP="00A461FC">
      <w:pPr>
        <w:jc w:val="center"/>
        <w:rPr>
          <w:b/>
          <w:sz w:val="22"/>
          <w:szCs w:val="22"/>
          <w:lang w:val="es-ES"/>
        </w:rPr>
      </w:pPr>
    </w:p>
    <w:p w14:paraId="54D71F5C" w14:textId="5BDAFC23" w:rsidR="000E22CC" w:rsidRDefault="000E22CC" w:rsidP="00A461FC">
      <w:pPr>
        <w:jc w:val="center"/>
        <w:rPr>
          <w:b/>
          <w:sz w:val="22"/>
          <w:szCs w:val="22"/>
          <w:lang w:val="es-ES"/>
        </w:rPr>
      </w:pPr>
    </w:p>
    <w:p w14:paraId="7B07C43F" w14:textId="7400968D" w:rsidR="000E22CC" w:rsidRDefault="000E22CC" w:rsidP="00A461FC">
      <w:pPr>
        <w:jc w:val="center"/>
        <w:rPr>
          <w:b/>
          <w:sz w:val="22"/>
          <w:szCs w:val="22"/>
          <w:lang w:val="es-ES"/>
        </w:rPr>
      </w:pPr>
    </w:p>
    <w:p w14:paraId="559C8E31" w14:textId="7207C816" w:rsidR="000E22CC" w:rsidRDefault="000E22CC" w:rsidP="00A461FC">
      <w:pPr>
        <w:jc w:val="center"/>
        <w:rPr>
          <w:b/>
          <w:sz w:val="22"/>
          <w:szCs w:val="22"/>
          <w:lang w:val="es-ES"/>
        </w:rPr>
      </w:pPr>
    </w:p>
    <w:p w14:paraId="2F93EF7A" w14:textId="462B90F7" w:rsidR="000E22CC" w:rsidRDefault="000E22CC" w:rsidP="00A461FC">
      <w:pPr>
        <w:jc w:val="center"/>
        <w:rPr>
          <w:b/>
          <w:sz w:val="22"/>
          <w:szCs w:val="22"/>
          <w:lang w:val="es-ES"/>
        </w:rPr>
      </w:pPr>
    </w:p>
    <w:p w14:paraId="10653571" w14:textId="77777777" w:rsidR="000A23CB" w:rsidRDefault="000A23CB" w:rsidP="00A461FC">
      <w:pPr>
        <w:jc w:val="center"/>
        <w:rPr>
          <w:b/>
          <w:sz w:val="22"/>
          <w:szCs w:val="22"/>
          <w:lang w:val="es-ES"/>
        </w:rPr>
      </w:pPr>
    </w:p>
    <w:p w14:paraId="74422304" w14:textId="284653CE" w:rsidR="000E22CC" w:rsidRDefault="000E22CC" w:rsidP="00A461FC">
      <w:pPr>
        <w:jc w:val="center"/>
        <w:rPr>
          <w:b/>
          <w:sz w:val="22"/>
          <w:szCs w:val="22"/>
          <w:lang w:val="es-ES"/>
        </w:rPr>
      </w:pPr>
    </w:p>
    <w:p w14:paraId="2D09C959" w14:textId="77777777" w:rsidR="000E22CC" w:rsidRDefault="000E22CC" w:rsidP="00A461FC">
      <w:pPr>
        <w:jc w:val="center"/>
        <w:rPr>
          <w:b/>
          <w:sz w:val="22"/>
          <w:szCs w:val="22"/>
          <w:lang w:val="es-ES"/>
        </w:rPr>
      </w:pPr>
    </w:p>
    <w:p w14:paraId="22FAC4E4" w14:textId="77777777" w:rsidR="00A461FC" w:rsidRDefault="00A461FC" w:rsidP="00A461FC">
      <w:pPr>
        <w:jc w:val="center"/>
        <w:rPr>
          <w:b/>
          <w:sz w:val="22"/>
          <w:szCs w:val="22"/>
          <w:lang w:val="es-ES"/>
        </w:rPr>
      </w:pPr>
    </w:p>
    <w:p w14:paraId="09602BA2" w14:textId="77777777" w:rsidR="00A461FC" w:rsidRPr="00D14DA6" w:rsidRDefault="00A461FC" w:rsidP="00A461FC">
      <w:pPr>
        <w:jc w:val="center"/>
        <w:rPr>
          <w:b/>
          <w:sz w:val="22"/>
          <w:szCs w:val="22"/>
          <w:u w:val="single"/>
          <w:lang w:val="es-ES"/>
        </w:rPr>
      </w:pPr>
      <w:r w:rsidRPr="00D14DA6">
        <w:rPr>
          <w:b/>
          <w:sz w:val="22"/>
          <w:szCs w:val="22"/>
          <w:u w:val="single"/>
          <w:lang w:val="es-ES"/>
        </w:rPr>
        <w:t>Categorías de empleo remunerado (incluye datos de los dos años calendario anteriores al informe)</w:t>
      </w:r>
    </w:p>
    <w:p w14:paraId="4976A04C" w14:textId="6CF5506A" w:rsidR="00A461FC" w:rsidRDefault="00A461FC" w:rsidP="00A461FC">
      <w:pPr>
        <w:rPr>
          <w:b/>
          <w:sz w:val="22"/>
          <w:szCs w:val="22"/>
          <w:lang w:val="es-ES"/>
        </w:rPr>
      </w:pPr>
    </w:p>
    <w:p w14:paraId="1A1AE560" w14:textId="14DE58E3" w:rsidR="00A33871" w:rsidRDefault="00A33871" w:rsidP="00A461FC">
      <w:pPr>
        <w:rPr>
          <w:b/>
          <w:sz w:val="22"/>
          <w:szCs w:val="22"/>
          <w:lang w:val="es-ES"/>
        </w:rPr>
      </w:pPr>
    </w:p>
    <w:tbl>
      <w:tblPr>
        <w:tblStyle w:val="TableGrid"/>
        <w:tblW w:w="11160" w:type="dxa"/>
        <w:tblInd w:w="-1085" w:type="dxa"/>
        <w:tblLook w:val="04A0" w:firstRow="1" w:lastRow="0" w:firstColumn="1" w:lastColumn="0" w:noHBand="0" w:noVBand="1"/>
      </w:tblPr>
      <w:tblGrid>
        <w:gridCol w:w="1710"/>
        <w:gridCol w:w="2224"/>
        <w:gridCol w:w="1612"/>
        <w:gridCol w:w="1857"/>
        <w:gridCol w:w="1867"/>
        <w:gridCol w:w="1890"/>
      </w:tblGrid>
      <w:tr w:rsidR="00A33871" w:rsidRPr="00F62431" w14:paraId="5624B351" w14:textId="77777777" w:rsidTr="00F50F99">
        <w:tc>
          <w:tcPr>
            <w:tcW w:w="1710" w:type="dxa"/>
          </w:tcPr>
          <w:p w14:paraId="7B41714B" w14:textId="77777777" w:rsidR="00A33871" w:rsidRPr="00F62431" w:rsidRDefault="00A33871" w:rsidP="00F50F9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62431">
              <w:rPr>
                <w:b/>
                <w:sz w:val="24"/>
                <w:szCs w:val="24"/>
              </w:rPr>
              <w:t>Calendar</w:t>
            </w:r>
          </w:p>
          <w:p w14:paraId="18A445F5" w14:textId="77777777" w:rsidR="00A33871" w:rsidRPr="00F62431" w:rsidRDefault="00A33871" w:rsidP="00F50F99">
            <w:pPr>
              <w:pStyle w:val="NoSpacing"/>
              <w:jc w:val="center"/>
              <w:rPr>
                <w:b/>
                <w:sz w:val="24"/>
                <w:szCs w:val="24"/>
                <w:lang w:eastAsia="ko-KR"/>
              </w:rPr>
            </w:pPr>
            <w:r w:rsidRPr="00F62431">
              <w:rPr>
                <w:b/>
                <w:sz w:val="24"/>
                <w:szCs w:val="24"/>
              </w:rPr>
              <w:t>Year</w:t>
            </w:r>
          </w:p>
          <w:p w14:paraId="711C7748" w14:textId="77777777" w:rsidR="00A33871" w:rsidRPr="00F62431" w:rsidRDefault="00A33871" w:rsidP="00F50F99">
            <w:pPr>
              <w:pStyle w:val="NoSpacing"/>
              <w:jc w:val="center"/>
              <w:rPr>
                <w:sz w:val="24"/>
                <w:szCs w:val="24"/>
                <w:lang w:eastAsia="ko-KR"/>
              </w:rPr>
            </w:pPr>
          </w:p>
        </w:tc>
        <w:tc>
          <w:tcPr>
            <w:tcW w:w="2224" w:type="dxa"/>
          </w:tcPr>
          <w:p w14:paraId="6C18F698" w14:textId="77777777" w:rsidR="00A33871" w:rsidRPr="00F62431" w:rsidRDefault="00A33871" w:rsidP="00F50F99">
            <w:pPr>
              <w:pStyle w:val="NoSpacing"/>
              <w:jc w:val="center"/>
              <w:rPr>
                <w:b/>
                <w:sz w:val="24"/>
                <w:szCs w:val="24"/>
                <w:lang w:eastAsia="ko-KR"/>
              </w:rPr>
            </w:pPr>
            <w:proofErr w:type="spellStart"/>
            <w:r w:rsidRPr="00A33871">
              <w:rPr>
                <w:b/>
                <w:sz w:val="24"/>
                <w:szCs w:val="24"/>
                <w:lang w:eastAsia="ko-KR"/>
              </w:rPr>
              <w:t>Número</w:t>
            </w:r>
            <w:proofErr w:type="spellEnd"/>
            <w:r w:rsidRPr="00A33871">
              <w:rPr>
                <w:b/>
                <w:sz w:val="24"/>
                <w:szCs w:val="24"/>
                <w:lang w:eastAsia="ko-KR"/>
              </w:rPr>
              <w:t xml:space="preserve"> de </w:t>
            </w:r>
            <w:proofErr w:type="spellStart"/>
            <w:r w:rsidRPr="00A33871">
              <w:rPr>
                <w:b/>
                <w:sz w:val="24"/>
                <w:szCs w:val="24"/>
                <w:lang w:eastAsia="ko-KR"/>
              </w:rPr>
              <w:t>estudiantes</w:t>
            </w:r>
            <w:proofErr w:type="spellEnd"/>
            <w:r w:rsidRPr="00A33871">
              <w:rPr>
                <w:b/>
                <w:sz w:val="24"/>
                <w:szCs w:val="24"/>
                <w:lang w:eastAsia="ko-KR"/>
              </w:rPr>
              <w:t xml:space="preserve"> que </w:t>
            </w:r>
            <w:proofErr w:type="spellStart"/>
            <w:r w:rsidRPr="00A33871">
              <w:rPr>
                <w:b/>
                <w:sz w:val="24"/>
                <w:szCs w:val="24"/>
                <w:lang w:eastAsia="ko-KR"/>
              </w:rPr>
              <w:t>comenzaron</w:t>
            </w:r>
            <w:proofErr w:type="spellEnd"/>
            <w:r w:rsidRPr="00A33871">
              <w:rPr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A33871">
              <w:rPr>
                <w:b/>
                <w:sz w:val="24"/>
                <w:szCs w:val="24"/>
                <w:lang w:eastAsia="ko-KR"/>
              </w:rPr>
              <w:t>el</w:t>
            </w:r>
            <w:proofErr w:type="spellEnd"/>
            <w:r w:rsidRPr="00A33871">
              <w:rPr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A33871">
              <w:rPr>
                <w:b/>
                <w:sz w:val="24"/>
                <w:szCs w:val="24"/>
                <w:lang w:eastAsia="ko-KR"/>
              </w:rPr>
              <w:t>programa</w:t>
            </w:r>
            <w:proofErr w:type="spellEnd"/>
          </w:p>
        </w:tc>
        <w:tc>
          <w:tcPr>
            <w:tcW w:w="1612" w:type="dxa"/>
          </w:tcPr>
          <w:p w14:paraId="14B925B9" w14:textId="77777777" w:rsidR="00A33871" w:rsidRPr="00A33871" w:rsidRDefault="00A33871" w:rsidP="00F50F99">
            <w:pPr>
              <w:pStyle w:val="NoSpacing"/>
              <w:jc w:val="center"/>
              <w:rPr>
                <w:b/>
                <w:sz w:val="24"/>
                <w:szCs w:val="24"/>
                <w:lang w:eastAsia="ko-KR"/>
              </w:rPr>
            </w:pPr>
            <w:proofErr w:type="spellStart"/>
            <w:r w:rsidRPr="00A33871">
              <w:rPr>
                <w:b/>
                <w:sz w:val="24"/>
                <w:szCs w:val="24"/>
                <w:lang w:eastAsia="ko-KR"/>
              </w:rPr>
              <w:t>Número</w:t>
            </w:r>
            <w:proofErr w:type="spellEnd"/>
            <w:r w:rsidRPr="00A33871">
              <w:rPr>
                <w:b/>
                <w:sz w:val="24"/>
                <w:szCs w:val="24"/>
                <w:lang w:eastAsia="ko-KR"/>
              </w:rPr>
              <w:t xml:space="preserve"> de</w:t>
            </w:r>
          </w:p>
          <w:p w14:paraId="1DE8F177" w14:textId="77777777" w:rsidR="00A33871" w:rsidRPr="00F62431" w:rsidRDefault="00A33871" w:rsidP="00F50F99">
            <w:pPr>
              <w:pStyle w:val="NoSpacing"/>
              <w:jc w:val="center"/>
              <w:rPr>
                <w:b/>
                <w:sz w:val="24"/>
                <w:szCs w:val="24"/>
                <w:lang w:eastAsia="ko-KR"/>
              </w:rPr>
            </w:pPr>
            <w:proofErr w:type="spellStart"/>
            <w:r w:rsidRPr="00A33871">
              <w:rPr>
                <w:b/>
                <w:sz w:val="24"/>
                <w:szCs w:val="24"/>
                <w:lang w:eastAsia="ko-KR"/>
              </w:rPr>
              <w:t>Graduados</w:t>
            </w:r>
            <w:proofErr w:type="spellEnd"/>
          </w:p>
        </w:tc>
        <w:tc>
          <w:tcPr>
            <w:tcW w:w="1857" w:type="dxa"/>
          </w:tcPr>
          <w:p w14:paraId="0C84321C" w14:textId="77777777" w:rsidR="00A33871" w:rsidRPr="00F62431" w:rsidRDefault="00A33871" w:rsidP="00F50F99">
            <w:pPr>
              <w:pStyle w:val="NoSpacing"/>
              <w:jc w:val="center"/>
              <w:rPr>
                <w:b/>
                <w:sz w:val="24"/>
                <w:szCs w:val="24"/>
                <w:lang w:eastAsia="ko-KR"/>
              </w:rPr>
            </w:pPr>
            <w:proofErr w:type="spellStart"/>
            <w:r w:rsidRPr="00A33871">
              <w:rPr>
                <w:b/>
                <w:sz w:val="24"/>
                <w:szCs w:val="24"/>
                <w:lang w:eastAsia="ko-KR"/>
              </w:rPr>
              <w:t>Graduados</w:t>
            </w:r>
            <w:proofErr w:type="spellEnd"/>
            <w:r w:rsidRPr="00A33871">
              <w:rPr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A33871">
              <w:rPr>
                <w:b/>
                <w:sz w:val="24"/>
                <w:szCs w:val="24"/>
                <w:lang w:eastAsia="ko-KR"/>
              </w:rPr>
              <w:t>disponibles</w:t>
            </w:r>
            <w:proofErr w:type="spellEnd"/>
            <w:r w:rsidRPr="00A33871">
              <w:rPr>
                <w:b/>
                <w:sz w:val="24"/>
                <w:szCs w:val="24"/>
                <w:lang w:eastAsia="ko-KR"/>
              </w:rPr>
              <w:t xml:space="preserve"> para </w:t>
            </w:r>
            <w:proofErr w:type="spellStart"/>
            <w:r w:rsidRPr="00A33871">
              <w:rPr>
                <w:b/>
                <w:sz w:val="24"/>
                <w:szCs w:val="24"/>
                <w:lang w:eastAsia="ko-KR"/>
              </w:rPr>
              <w:t>el</w:t>
            </w:r>
            <w:proofErr w:type="spellEnd"/>
            <w:r w:rsidRPr="00A33871">
              <w:rPr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A33871">
              <w:rPr>
                <w:b/>
                <w:sz w:val="24"/>
                <w:szCs w:val="24"/>
                <w:lang w:eastAsia="ko-KR"/>
              </w:rPr>
              <w:t>empleo</w:t>
            </w:r>
            <w:proofErr w:type="spellEnd"/>
          </w:p>
        </w:tc>
        <w:tc>
          <w:tcPr>
            <w:tcW w:w="1867" w:type="dxa"/>
          </w:tcPr>
          <w:p w14:paraId="46830169" w14:textId="77777777" w:rsidR="00A33871" w:rsidRPr="00F62431" w:rsidRDefault="00A33871" w:rsidP="00F50F9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spellStart"/>
            <w:r w:rsidRPr="00A33871">
              <w:rPr>
                <w:b/>
                <w:sz w:val="24"/>
                <w:szCs w:val="24"/>
              </w:rPr>
              <w:t>Graduados</w:t>
            </w:r>
            <w:proofErr w:type="spellEnd"/>
            <w:r w:rsidRPr="00A3387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b/>
                <w:sz w:val="24"/>
                <w:szCs w:val="24"/>
              </w:rPr>
              <w:t>empleados</w:t>
            </w:r>
            <w:proofErr w:type="spellEnd"/>
            <w:r w:rsidRPr="00A3387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b/>
                <w:sz w:val="24"/>
                <w:szCs w:val="24"/>
              </w:rPr>
              <w:t>en</w:t>
            </w:r>
            <w:proofErr w:type="spellEnd"/>
            <w:r w:rsidRPr="00A3387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b/>
                <w:sz w:val="24"/>
                <w:szCs w:val="24"/>
              </w:rPr>
              <w:t>el</w:t>
            </w:r>
            <w:proofErr w:type="spellEnd"/>
            <w:r w:rsidRPr="00A33871">
              <w:rPr>
                <w:b/>
                <w:sz w:val="24"/>
                <w:szCs w:val="24"/>
              </w:rPr>
              <w:t xml:space="preserve"> campo</w:t>
            </w:r>
          </w:p>
        </w:tc>
        <w:tc>
          <w:tcPr>
            <w:tcW w:w="1890" w:type="dxa"/>
          </w:tcPr>
          <w:p w14:paraId="2AD9FD8D" w14:textId="77777777" w:rsidR="00A33871" w:rsidRPr="00A33871" w:rsidRDefault="00A33871" w:rsidP="00F50F99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</w:rPr>
            </w:pPr>
            <w:proofErr w:type="spellStart"/>
            <w:r w:rsidRPr="00A33871">
              <w:rPr>
                <w:rFonts w:eastAsia="Malgun Gothic"/>
                <w:b/>
                <w:sz w:val="24"/>
                <w:szCs w:val="24"/>
              </w:rPr>
              <w:t>Colocación</w:t>
            </w:r>
            <w:proofErr w:type="spellEnd"/>
          </w:p>
          <w:p w14:paraId="07E0CCFD" w14:textId="77777777" w:rsidR="00A33871" w:rsidRPr="00F62431" w:rsidRDefault="00A33871" w:rsidP="00F50F99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</w:rPr>
            </w:pPr>
            <w:r w:rsidRPr="00A33871">
              <w:rPr>
                <w:rFonts w:eastAsia="Malgun Gothic"/>
                <w:b/>
                <w:sz w:val="24"/>
                <w:szCs w:val="24"/>
              </w:rPr>
              <w:t xml:space="preserve">Tasa </w:t>
            </w:r>
            <w:proofErr w:type="spellStart"/>
            <w:r w:rsidRPr="00A33871">
              <w:rPr>
                <w:rFonts w:eastAsia="Malgun Gothic"/>
                <w:b/>
                <w:sz w:val="24"/>
                <w:szCs w:val="24"/>
              </w:rPr>
              <w:t>empleada</w:t>
            </w:r>
            <w:proofErr w:type="spellEnd"/>
            <w:r w:rsidRPr="00A33871">
              <w:rPr>
                <w:rFonts w:eastAsia="Malgun Gothic"/>
                <w:b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eastAsia="Malgun Gothic"/>
                <w:b/>
                <w:sz w:val="24"/>
                <w:szCs w:val="24"/>
              </w:rPr>
              <w:t>en</w:t>
            </w:r>
            <w:proofErr w:type="spellEnd"/>
            <w:r w:rsidRPr="00A33871">
              <w:rPr>
                <w:rFonts w:eastAsia="Malgun Gothic"/>
                <w:b/>
                <w:sz w:val="24"/>
                <w:szCs w:val="24"/>
              </w:rPr>
              <w:t xml:space="preserve"> </w:t>
            </w:r>
            <w:proofErr w:type="spellStart"/>
            <w:r w:rsidRPr="00A33871">
              <w:rPr>
                <w:rFonts w:eastAsia="Malgun Gothic"/>
                <w:b/>
                <w:sz w:val="24"/>
                <w:szCs w:val="24"/>
              </w:rPr>
              <w:t>el</w:t>
            </w:r>
            <w:proofErr w:type="spellEnd"/>
            <w:r w:rsidRPr="00A33871">
              <w:rPr>
                <w:rFonts w:eastAsia="Malgun Gothic"/>
                <w:b/>
                <w:sz w:val="24"/>
                <w:szCs w:val="24"/>
              </w:rPr>
              <w:t xml:space="preserve"> campo</w:t>
            </w:r>
          </w:p>
        </w:tc>
      </w:tr>
      <w:tr w:rsidR="00FB0A0C" w14:paraId="0FFF88F6" w14:textId="77777777" w:rsidTr="00F50F99">
        <w:tc>
          <w:tcPr>
            <w:tcW w:w="1710" w:type="dxa"/>
          </w:tcPr>
          <w:p w14:paraId="5900071C" w14:textId="2AA859DC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 w:rsidRPr="0028004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224" w:type="dxa"/>
          </w:tcPr>
          <w:p w14:paraId="711DB175" w14:textId="4DAA0FAD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12" w:type="dxa"/>
          </w:tcPr>
          <w:p w14:paraId="1B2DD21D" w14:textId="74958B73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57" w:type="dxa"/>
          </w:tcPr>
          <w:p w14:paraId="47E258B5" w14:textId="14B1A6B2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67" w:type="dxa"/>
          </w:tcPr>
          <w:p w14:paraId="5171FE1B" w14:textId="3B9D11EC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90" w:type="dxa"/>
          </w:tcPr>
          <w:p w14:paraId="1D2E304C" w14:textId="12A95148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B0A0C" w14:paraId="6A1DEF49" w14:textId="77777777" w:rsidTr="00F50F99">
        <w:tc>
          <w:tcPr>
            <w:tcW w:w="1710" w:type="dxa"/>
          </w:tcPr>
          <w:p w14:paraId="5936056E" w14:textId="734B1FF4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 w:rsidRPr="0028004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224" w:type="dxa"/>
          </w:tcPr>
          <w:p w14:paraId="087B326B" w14:textId="3889C9EF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12" w:type="dxa"/>
          </w:tcPr>
          <w:p w14:paraId="7949E419" w14:textId="4B41CBCE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57" w:type="dxa"/>
          </w:tcPr>
          <w:p w14:paraId="22C079E3" w14:textId="18DC971F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67" w:type="dxa"/>
          </w:tcPr>
          <w:p w14:paraId="4D10B508" w14:textId="02F61515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90" w:type="dxa"/>
          </w:tcPr>
          <w:p w14:paraId="14FDDD42" w14:textId="7A5CF29B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0FE80614" w14:textId="77777777" w:rsidR="00A33871" w:rsidRPr="00D14DA6" w:rsidRDefault="00A33871" w:rsidP="00A33871">
      <w:pPr>
        <w:pStyle w:val="NoSpacing"/>
        <w:rPr>
          <w:rFonts w:eastAsia="Malgun Gothic"/>
          <w:b/>
          <w:sz w:val="24"/>
          <w:szCs w:val="24"/>
          <w:lang w:val="es-ES" w:eastAsia="ko-KR"/>
        </w:rPr>
      </w:pPr>
      <w:r w:rsidRPr="00D14DA6">
        <w:rPr>
          <w:rFonts w:eastAsia="Malgun Gothic"/>
          <w:b/>
          <w:sz w:val="24"/>
          <w:szCs w:val="24"/>
          <w:lang w:val="es-ES" w:eastAsia="ko-KR"/>
        </w:rPr>
        <w:t xml:space="preserve">Iniciales del </w:t>
      </w:r>
      <w:proofErr w:type="gramStart"/>
      <w:r w:rsidRPr="00D14DA6">
        <w:rPr>
          <w:rFonts w:eastAsia="Malgun Gothic"/>
          <w:b/>
          <w:sz w:val="24"/>
          <w:szCs w:val="24"/>
          <w:lang w:val="es-ES" w:eastAsia="ko-KR"/>
        </w:rPr>
        <w:t>Estudiante:_</w:t>
      </w:r>
      <w:proofErr w:type="gramEnd"/>
      <w:r w:rsidRPr="00D14DA6">
        <w:rPr>
          <w:rFonts w:eastAsia="Malgun Gothic"/>
          <w:b/>
          <w:sz w:val="24"/>
          <w:szCs w:val="24"/>
          <w:lang w:val="es-ES" w:eastAsia="ko-KR"/>
        </w:rPr>
        <w:t>__________________________Fecha:_________________________</w:t>
      </w:r>
    </w:p>
    <w:p w14:paraId="533DEE14" w14:textId="77777777" w:rsidR="00A33871" w:rsidRPr="00D14DA6" w:rsidRDefault="00A33871" w:rsidP="00A33871">
      <w:pPr>
        <w:pStyle w:val="NoSpacing"/>
        <w:rPr>
          <w:rFonts w:eastAsia="Malgun Gothic"/>
          <w:sz w:val="24"/>
          <w:szCs w:val="24"/>
          <w:lang w:val="es-ES" w:eastAsia="ko-KR"/>
        </w:rPr>
      </w:pPr>
      <w:r w:rsidRPr="00D14DA6">
        <w:rPr>
          <w:rFonts w:eastAsia="Malgun Gothic"/>
          <w:sz w:val="24"/>
          <w:szCs w:val="24"/>
          <w:lang w:val="es-ES" w:eastAsia="ko-KR"/>
        </w:rPr>
        <w:t>Inicial solo después de haber tenido tiempo suficiente para leer y comprender la información.</w:t>
      </w:r>
    </w:p>
    <w:p w14:paraId="73BFF996" w14:textId="77777777" w:rsidR="00435A52" w:rsidRDefault="00435A52" w:rsidP="00435A52">
      <w:pPr>
        <w:pStyle w:val="NoSpacing"/>
        <w:rPr>
          <w:rFonts w:eastAsia="Malgun Gothic"/>
          <w:b/>
          <w:sz w:val="26"/>
          <w:szCs w:val="26"/>
          <w:u w:val="single"/>
          <w:lang w:val="es-ES" w:eastAsia="ko-KR"/>
        </w:rPr>
      </w:pPr>
    </w:p>
    <w:p w14:paraId="606215E0" w14:textId="77777777" w:rsidR="00435A52" w:rsidRPr="00A33871" w:rsidRDefault="00435A52" w:rsidP="00435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</w:pPr>
      <w:r w:rsidRPr="00A33871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 xml:space="preserve">Posición </w:t>
      </w:r>
      <w:proofErr w:type="spellStart"/>
      <w:r w:rsidRPr="00A33871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Unica</w:t>
      </w:r>
      <w:proofErr w:type="spellEnd"/>
      <w:r w:rsidRPr="00A33871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 xml:space="preserve"> vs. posición </w:t>
      </w:r>
      <w:proofErr w:type="spellStart"/>
      <w:r w:rsidRPr="00A33871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aAregada</w:t>
      </w:r>
      <w:proofErr w:type="spellEnd"/>
      <w:r w:rsidRPr="00A33871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 xml:space="preserve"> Concurrente</w:t>
      </w:r>
    </w:p>
    <w:tbl>
      <w:tblPr>
        <w:tblStyle w:val="TableGrid"/>
        <w:tblW w:w="11340" w:type="dxa"/>
        <w:tblInd w:w="-1085" w:type="dxa"/>
        <w:tblLook w:val="04A0" w:firstRow="1" w:lastRow="0" w:firstColumn="1" w:lastColumn="0" w:noHBand="0" w:noVBand="1"/>
      </w:tblPr>
      <w:tblGrid>
        <w:gridCol w:w="2070"/>
        <w:gridCol w:w="2880"/>
        <w:gridCol w:w="3600"/>
        <w:gridCol w:w="2790"/>
      </w:tblGrid>
      <w:tr w:rsidR="00435A52" w:rsidRPr="00D14DA6" w14:paraId="775EDA44" w14:textId="77777777" w:rsidTr="00932CA2">
        <w:trPr>
          <w:trHeight w:val="719"/>
        </w:trPr>
        <w:tc>
          <w:tcPr>
            <w:tcW w:w="2070" w:type="dxa"/>
          </w:tcPr>
          <w:p w14:paraId="2DEE0A1E" w14:textId="77777777" w:rsidR="00435A52" w:rsidRPr="00225F26" w:rsidRDefault="00435A52" w:rsidP="00932CA2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eastAsia="ko-KR"/>
              </w:rPr>
            </w:pPr>
            <w:proofErr w:type="spellStart"/>
            <w:r w:rsidRPr="00225F26">
              <w:rPr>
                <w:b/>
                <w:sz w:val="24"/>
                <w:szCs w:val="24"/>
                <w:lang w:eastAsia="ko-KR"/>
              </w:rPr>
              <w:t>Calendario</w:t>
            </w:r>
            <w:proofErr w:type="spellEnd"/>
            <w:r w:rsidRPr="00225F26">
              <w:rPr>
                <w:b/>
                <w:sz w:val="24"/>
                <w:szCs w:val="24"/>
                <w:lang w:eastAsia="ko-KR"/>
              </w:rPr>
              <w:t xml:space="preserve"> de </w:t>
            </w:r>
            <w:proofErr w:type="spellStart"/>
            <w:r w:rsidRPr="00225F26">
              <w:rPr>
                <w:b/>
                <w:sz w:val="24"/>
                <w:szCs w:val="24"/>
                <w:lang w:eastAsia="ko-KR"/>
              </w:rPr>
              <w:t>Año</w:t>
            </w:r>
            <w:proofErr w:type="spellEnd"/>
          </w:p>
        </w:tc>
        <w:tc>
          <w:tcPr>
            <w:tcW w:w="2880" w:type="dxa"/>
          </w:tcPr>
          <w:p w14:paraId="2006EF47" w14:textId="77777777" w:rsidR="00435A52" w:rsidRPr="00D14DA6" w:rsidRDefault="00435A52" w:rsidP="00932CA2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val="es-ES" w:eastAsia="ko-KR"/>
              </w:rPr>
            </w:pPr>
            <w:r w:rsidRPr="00D14DA6">
              <w:rPr>
                <w:rFonts w:eastAsia="Malgun Gothic"/>
                <w:b/>
                <w:sz w:val="24"/>
                <w:szCs w:val="24"/>
                <w:lang w:val="es-ES" w:eastAsia="ko-KR"/>
              </w:rPr>
              <w:t>Posición única vs. posición agregada concurrente</w:t>
            </w:r>
          </w:p>
        </w:tc>
        <w:tc>
          <w:tcPr>
            <w:tcW w:w="3600" w:type="dxa"/>
          </w:tcPr>
          <w:p w14:paraId="45162A1E" w14:textId="77777777" w:rsidR="00435A52" w:rsidRPr="00D14DA6" w:rsidRDefault="00435A52" w:rsidP="00932CA2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val="es-ES" w:eastAsia="ko-KR"/>
              </w:rPr>
            </w:pPr>
            <w:r w:rsidRPr="00D14DA6">
              <w:rPr>
                <w:rFonts w:eastAsia="Malgun Gothic"/>
                <w:b/>
                <w:sz w:val="24"/>
                <w:szCs w:val="24"/>
                <w:lang w:val="es-ES" w:eastAsia="ko-KR"/>
              </w:rPr>
              <w:t>Graduados empleados en el campo en posiciones agregadas concurrentes</w:t>
            </w:r>
          </w:p>
        </w:tc>
        <w:tc>
          <w:tcPr>
            <w:tcW w:w="2790" w:type="dxa"/>
          </w:tcPr>
          <w:p w14:paraId="7E5AAAFE" w14:textId="77777777" w:rsidR="00435A52" w:rsidRPr="00D14DA6" w:rsidRDefault="00435A52" w:rsidP="00932CA2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val="es-ES" w:eastAsia="ko-KR"/>
              </w:rPr>
            </w:pPr>
            <w:proofErr w:type="gramStart"/>
            <w:r w:rsidRPr="00D14DA6">
              <w:rPr>
                <w:rFonts w:eastAsia="Malgun Gothic"/>
                <w:b/>
                <w:sz w:val="24"/>
                <w:szCs w:val="24"/>
                <w:lang w:val="es-ES" w:eastAsia="ko-KR"/>
              </w:rPr>
              <w:t>Total</w:t>
            </w:r>
            <w:proofErr w:type="gramEnd"/>
            <w:r w:rsidRPr="00D14DA6">
              <w:rPr>
                <w:rFonts w:eastAsia="Malgun Gothic"/>
                <w:b/>
                <w:sz w:val="24"/>
                <w:szCs w:val="24"/>
                <w:lang w:val="es-ES" w:eastAsia="ko-KR"/>
              </w:rPr>
              <w:t xml:space="preserve"> de graduados Empleados en el campo</w:t>
            </w:r>
          </w:p>
        </w:tc>
      </w:tr>
      <w:tr w:rsidR="00FB0A0C" w:rsidRPr="00225F26" w14:paraId="7F1ABDCA" w14:textId="77777777" w:rsidTr="00932CA2">
        <w:tc>
          <w:tcPr>
            <w:tcW w:w="2070" w:type="dxa"/>
          </w:tcPr>
          <w:p w14:paraId="0CE8569F" w14:textId="0AD50121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 w:rsidRPr="0028004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80" w:type="dxa"/>
          </w:tcPr>
          <w:p w14:paraId="484FC53D" w14:textId="77777777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00" w:type="dxa"/>
          </w:tcPr>
          <w:p w14:paraId="374E86D5" w14:textId="77777777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90" w:type="dxa"/>
          </w:tcPr>
          <w:p w14:paraId="5A9772C4" w14:textId="77777777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B0A0C" w:rsidRPr="00225F26" w14:paraId="2F2857BC" w14:textId="77777777" w:rsidTr="00932CA2">
        <w:tc>
          <w:tcPr>
            <w:tcW w:w="2070" w:type="dxa"/>
          </w:tcPr>
          <w:p w14:paraId="3FEFE080" w14:textId="1416DD57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 w:rsidRPr="0028004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880" w:type="dxa"/>
          </w:tcPr>
          <w:p w14:paraId="70845A8D" w14:textId="77777777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00" w:type="dxa"/>
          </w:tcPr>
          <w:p w14:paraId="2092BB13" w14:textId="77777777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90" w:type="dxa"/>
          </w:tcPr>
          <w:p w14:paraId="381F9873" w14:textId="77777777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61D3A149" w14:textId="77777777" w:rsidR="000E22CC" w:rsidRDefault="000E22CC" w:rsidP="00435A52">
      <w:pPr>
        <w:pStyle w:val="NoSpacing"/>
        <w:rPr>
          <w:rFonts w:eastAsia="Malgun Gothic"/>
          <w:b/>
          <w:sz w:val="26"/>
          <w:szCs w:val="26"/>
          <w:u w:val="single"/>
          <w:lang w:val="es-ES" w:eastAsia="ko-KR"/>
        </w:rPr>
      </w:pPr>
    </w:p>
    <w:p w14:paraId="7126E488" w14:textId="4E8A1400" w:rsidR="00A33871" w:rsidRDefault="00A33871" w:rsidP="00A461FC">
      <w:pPr>
        <w:pStyle w:val="NoSpacing"/>
        <w:jc w:val="center"/>
        <w:rPr>
          <w:rFonts w:eastAsia="Malgun Gothic"/>
          <w:b/>
          <w:sz w:val="26"/>
          <w:szCs w:val="26"/>
          <w:u w:val="single"/>
          <w:lang w:val="es-ES" w:eastAsia="ko-KR"/>
        </w:rPr>
      </w:pPr>
    </w:p>
    <w:p w14:paraId="51F19070" w14:textId="7C1A25DF" w:rsidR="00A461FC" w:rsidRPr="00D14DA6" w:rsidRDefault="00A461FC" w:rsidP="00F72297">
      <w:pPr>
        <w:pStyle w:val="NoSpacing"/>
        <w:jc w:val="center"/>
        <w:rPr>
          <w:rFonts w:eastAsia="Malgun Gothic"/>
          <w:b/>
          <w:sz w:val="26"/>
          <w:szCs w:val="26"/>
          <w:u w:val="single"/>
          <w:lang w:val="es-ES" w:eastAsia="ko-KR"/>
        </w:rPr>
      </w:pPr>
      <w:r w:rsidRPr="00D14DA6">
        <w:rPr>
          <w:rFonts w:eastAsia="Malgun Gothic"/>
          <w:b/>
          <w:sz w:val="26"/>
          <w:szCs w:val="26"/>
          <w:u w:val="single"/>
          <w:lang w:val="es-ES" w:eastAsia="ko-KR"/>
        </w:rPr>
        <w:t xml:space="preserve">Puestos por cuenta propia / </w:t>
      </w:r>
      <w:proofErr w:type="spellStart"/>
      <w:r w:rsidRPr="00D14DA6">
        <w:rPr>
          <w:rFonts w:eastAsia="Malgun Gothic"/>
          <w:b/>
          <w:sz w:val="26"/>
          <w:szCs w:val="26"/>
          <w:u w:val="single"/>
          <w:lang w:val="es-ES" w:eastAsia="ko-KR"/>
        </w:rPr>
        <w:t>Feelance</w:t>
      </w:r>
      <w:proofErr w:type="spellEnd"/>
    </w:p>
    <w:tbl>
      <w:tblPr>
        <w:tblStyle w:val="TableGrid"/>
        <w:tblW w:w="11250" w:type="dxa"/>
        <w:tblInd w:w="-1085" w:type="dxa"/>
        <w:tblLook w:val="04A0" w:firstRow="1" w:lastRow="0" w:firstColumn="1" w:lastColumn="0" w:noHBand="0" w:noVBand="1"/>
      </w:tblPr>
      <w:tblGrid>
        <w:gridCol w:w="2070"/>
        <w:gridCol w:w="5310"/>
        <w:gridCol w:w="3870"/>
      </w:tblGrid>
      <w:tr w:rsidR="00A461FC" w:rsidRPr="00D14DA6" w14:paraId="1EED32D2" w14:textId="77777777" w:rsidTr="00A461FC">
        <w:tc>
          <w:tcPr>
            <w:tcW w:w="2070" w:type="dxa"/>
          </w:tcPr>
          <w:p w14:paraId="3B3F0B1B" w14:textId="77777777" w:rsidR="00A461FC" w:rsidRPr="00C50576" w:rsidRDefault="00A461FC" w:rsidP="00A461FC">
            <w:pPr>
              <w:pStyle w:val="NoSpacing"/>
              <w:jc w:val="center"/>
              <w:rPr>
                <w:rFonts w:eastAsia="Malgun Gothic"/>
                <w:b/>
                <w:sz w:val="26"/>
                <w:szCs w:val="26"/>
                <w:lang w:eastAsia="ko-KR"/>
              </w:rPr>
            </w:pPr>
            <w:proofErr w:type="spellStart"/>
            <w:r w:rsidRPr="00225F26">
              <w:rPr>
                <w:b/>
                <w:sz w:val="24"/>
                <w:szCs w:val="24"/>
                <w:lang w:eastAsia="ko-KR"/>
              </w:rPr>
              <w:t>Calendario</w:t>
            </w:r>
            <w:proofErr w:type="spellEnd"/>
            <w:r w:rsidRPr="00225F26">
              <w:rPr>
                <w:b/>
                <w:sz w:val="24"/>
                <w:szCs w:val="24"/>
                <w:lang w:eastAsia="ko-KR"/>
              </w:rPr>
              <w:t xml:space="preserve"> de </w:t>
            </w:r>
            <w:proofErr w:type="spellStart"/>
            <w:r w:rsidRPr="00225F26">
              <w:rPr>
                <w:b/>
                <w:sz w:val="24"/>
                <w:szCs w:val="24"/>
                <w:lang w:eastAsia="ko-KR"/>
              </w:rPr>
              <w:t>Año</w:t>
            </w:r>
            <w:proofErr w:type="spellEnd"/>
          </w:p>
        </w:tc>
        <w:tc>
          <w:tcPr>
            <w:tcW w:w="5310" w:type="dxa"/>
          </w:tcPr>
          <w:p w14:paraId="7C99CC4B" w14:textId="77777777" w:rsidR="00A461FC" w:rsidRPr="00D14DA6" w:rsidRDefault="00A461FC" w:rsidP="00A461FC">
            <w:pPr>
              <w:pStyle w:val="NoSpacing"/>
              <w:jc w:val="center"/>
              <w:rPr>
                <w:rFonts w:eastAsia="Malgun Gothic"/>
                <w:b/>
                <w:sz w:val="26"/>
                <w:szCs w:val="26"/>
                <w:lang w:val="es-ES" w:eastAsia="ko-KR"/>
              </w:rPr>
            </w:pPr>
            <w:r w:rsidRPr="00D14DA6">
              <w:rPr>
                <w:rFonts w:eastAsia="Malgun Gothic"/>
                <w:b/>
                <w:sz w:val="26"/>
                <w:szCs w:val="26"/>
                <w:lang w:val="es-ES" w:eastAsia="ko-KR"/>
              </w:rPr>
              <w:t>Graduados empleados que trabajan por cuenta propia o que trabajan en forma independiente</w:t>
            </w:r>
          </w:p>
        </w:tc>
        <w:tc>
          <w:tcPr>
            <w:tcW w:w="3870" w:type="dxa"/>
          </w:tcPr>
          <w:p w14:paraId="333F5002" w14:textId="77777777" w:rsidR="00A461FC" w:rsidRPr="00D14DA6" w:rsidRDefault="00A461FC" w:rsidP="00A461FC">
            <w:pPr>
              <w:pStyle w:val="NoSpacing"/>
              <w:jc w:val="center"/>
              <w:rPr>
                <w:rFonts w:eastAsia="Malgun Gothic"/>
                <w:b/>
                <w:sz w:val="26"/>
                <w:szCs w:val="26"/>
                <w:lang w:val="es-ES" w:eastAsia="ko-KR"/>
              </w:rPr>
            </w:pPr>
            <w:r w:rsidRPr="00D14DA6">
              <w:rPr>
                <w:rFonts w:eastAsia="Malgun Gothic"/>
                <w:b/>
                <w:sz w:val="26"/>
                <w:szCs w:val="26"/>
                <w:lang w:val="es-ES" w:eastAsia="ko-KR"/>
              </w:rPr>
              <w:t>Graduados totales empleados en el campo</w:t>
            </w:r>
          </w:p>
        </w:tc>
      </w:tr>
      <w:tr w:rsidR="00FB0A0C" w:rsidRPr="00C50576" w14:paraId="382821A1" w14:textId="77777777" w:rsidTr="00A461FC">
        <w:tc>
          <w:tcPr>
            <w:tcW w:w="2070" w:type="dxa"/>
          </w:tcPr>
          <w:p w14:paraId="0CC370D1" w14:textId="5296DC05" w:rsidR="00FB0A0C" w:rsidRPr="00C50576" w:rsidRDefault="00FB0A0C" w:rsidP="00FB0A0C">
            <w:pPr>
              <w:pStyle w:val="NoSpacing"/>
              <w:jc w:val="center"/>
              <w:rPr>
                <w:rFonts w:eastAsia="Malgun Gothic"/>
                <w:sz w:val="26"/>
                <w:szCs w:val="26"/>
                <w:lang w:eastAsia="ko-KR"/>
              </w:rPr>
            </w:pPr>
            <w:r w:rsidRPr="0028004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5310" w:type="dxa"/>
          </w:tcPr>
          <w:p w14:paraId="40CBC330" w14:textId="7972E3E9" w:rsidR="00FB0A0C" w:rsidRPr="00C50576" w:rsidRDefault="00FB0A0C" w:rsidP="00FB0A0C">
            <w:pPr>
              <w:pStyle w:val="NoSpacing"/>
              <w:jc w:val="center"/>
              <w:rPr>
                <w:rFonts w:eastAsia="Malgun Gothic"/>
                <w:sz w:val="26"/>
                <w:szCs w:val="26"/>
                <w:lang w:eastAsia="ko-KR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70" w:type="dxa"/>
          </w:tcPr>
          <w:p w14:paraId="640BEA4B" w14:textId="1E931C3E" w:rsidR="00FB0A0C" w:rsidRPr="00C50576" w:rsidRDefault="00FB0A0C" w:rsidP="00FB0A0C">
            <w:pPr>
              <w:pStyle w:val="NoSpacing"/>
              <w:jc w:val="center"/>
              <w:rPr>
                <w:rFonts w:eastAsia="Malgun Gothic"/>
                <w:sz w:val="26"/>
                <w:szCs w:val="26"/>
                <w:lang w:eastAsia="ko-KR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B0A0C" w:rsidRPr="00C50576" w14:paraId="4C8B6B98" w14:textId="77777777" w:rsidTr="00A461FC">
        <w:tc>
          <w:tcPr>
            <w:tcW w:w="2070" w:type="dxa"/>
          </w:tcPr>
          <w:p w14:paraId="769EE3EB" w14:textId="52C4D785" w:rsidR="00FB0A0C" w:rsidRPr="00C50576" w:rsidRDefault="00FB0A0C" w:rsidP="00FB0A0C">
            <w:pPr>
              <w:pStyle w:val="NoSpacing"/>
              <w:jc w:val="center"/>
              <w:rPr>
                <w:rFonts w:eastAsia="Malgun Gothic"/>
                <w:sz w:val="26"/>
                <w:szCs w:val="26"/>
                <w:lang w:eastAsia="ko-KR"/>
              </w:rPr>
            </w:pPr>
            <w:r w:rsidRPr="0028004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5310" w:type="dxa"/>
          </w:tcPr>
          <w:p w14:paraId="489AA4AF" w14:textId="7F81935E" w:rsidR="00FB0A0C" w:rsidRPr="00C50576" w:rsidRDefault="00FB0A0C" w:rsidP="00FB0A0C">
            <w:pPr>
              <w:pStyle w:val="NoSpacing"/>
              <w:jc w:val="center"/>
              <w:rPr>
                <w:rFonts w:eastAsia="Malgun Gothic"/>
                <w:sz w:val="26"/>
                <w:szCs w:val="26"/>
                <w:lang w:eastAsia="ko-KR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70" w:type="dxa"/>
          </w:tcPr>
          <w:p w14:paraId="6FACA038" w14:textId="6B566494" w:rsidR="00FB0A0C" w:rsidRPr="00C50576" w:rsidRDefault="00FB0A0C" w:rsidP="00FB0A0C">
            <w:pPr>
              <w:pStyle w:val="NoSpacing"/>
              <w:jc w:val="center"/>
              <w:rPr>
                <w:rFonts w:eastAsia="Malgun Gothic"/>
                <w:sz w:val="26"/>
                <w:szCs w:val="26"/>
                <w:lang w:eastAsia="ko-KR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1BAB8BC0" w14:textId="77777777" w:rsidR="00A461FC" w:rsidRPr="00C50576" w:rsidRDefault="00A461FC" w:rsidP="00A461FC">
      <w:pPr>
        <w:pStyle w:val="NoSpacing"/>
        <w:jc w:val="center"/>
        <w:rPr>
          <w:sz w:val="26"/>
          <w:szCs w:val="26"/>
        </w:rPr>
      </w:pPr>
    </w:p>
    <w:p w14:paraId="1F1CFCF3" w14:textId="77777777" w:rsidR="00A461FC" w:rsidRPr="006445AA" w:rsidRDefault="00A461FC" w:rsidP="00A4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eastAsia="Times New Roman" w:hAnsi="inherit" w:cs="Courier New"/>
          <w:color w:val="212121"/>
          <w:sz w:val="20"/>
          <w:szCs w:val="20"/>
        </w:rPr>
      </w:pPr>
      <w:r w:rsidRPr="006445A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Empleo institucional</w:t>
      </w:r>
    </w:p>
    <w:tbl>
      <w:tblPr>
        <w:tblStyle w:val="TableGrid"/>
        <w:tblW w:w="11250" w:type="dxa"/>
        <w:tblInd w:w="-1085" w:type="dxa"/>
        <w:tblLook w:val="04A0" w:firstRow="1" w:lastRow="0" w:firstColumn="1" w:lastColumn="0" w:noHBand="0" w:noVBand="1"/>
      </w:tblPr>
      <w:tblGrid>
        <w:gridCol w:w="1980"/>
        <w:gridCol w:w="6210"/>
        <w:gridCol w:w="3060"/>
      </w:tblGrid>
      <w:tr w:rsidR="00567BC0" w:rsidRPr="00483F84" w14:paraId="64AF4C4B" w14:textId="77777777" w:rsidTr="00A461FC">
        <w:tc>
          <w:tcPr>
            <w:tcW w:w="1980" w:type="dxa"/>
          </w:tcPr>
          <w:p w14:paraId="3620B298" w14:textId="77777777" w:rsidR="00567BC0" w:rsidRPr="00483F84" w:rsidRDefault="00567BC0" w:rsidP="00567BC0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eastAsia="ko-KR"/>
              </w:rPr>
            </w:pPr>
            <w:proofErr w:type="spellStart"/>
            <w:r w:rsidRPr="00225F26">
              <w:rPr>
                <w:b/>
                <w:sz w:val="24"/>
                <w:szCs w:val="24"/>
                <w:lang w:eastAsia="ko-KR"/>
              </w:rPr>
              <w:t>Calendario</w:t>
            </w:r>
            <w:proofErr w:type="spellEnd"/>
            <w:r w:rsidRPr="00225F26">
              <w:rPr>
                <w:b/>
                <w:sz w:val="24"/>
                <w:szCs w:val="24"/>
                <w:lang w:eastAsia="ko-KR"/>
              </w:rPr>
              <w:t xml:space="preserve"> de </w:t>
            </w:r>
            <w:proofErr w:type="spellStart"/>
            <w:r w:rsidRPr="00225F26">
              <w:rPr>
                <w:b/>
                <w:sz w:val="24"/>
                <w:szCs w:val="24"/>
                <w:lang w:eastAsia="ko-KR"/>
              </w:rPr>
              <w:t>Año</w:t>
            </w:r>
            <w:proofErr w:type="spellEnd"/>
          </w:p>
        </w:tc>
        <w:tc>
          <w:tcPr>
            <w:tcW w:w="6210" w:type="dxa"/>
          </w:tcPr>
          <w:p w14:paraId="1F705387" w14:textId="74794682" w:rsidR="00567BC0" w:rsidRPr="00483F84" w:rsidRDefault="00567BC0" w:rsidP="00567BC0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eastAsia="ko-KR"/>
              </w:rPr>
            </w:pP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Graduados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empleados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que son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empleados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por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la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institución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, un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empleador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propiedad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de la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institución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o un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empleador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que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comparte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la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propiedad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con la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institución</w:t>
            </w:r>
            <w:proofErr w:type="spellEnd"/>
          </w:p>
        </w:tc>
        <w:tc>
          <w:tcPr>
            <w:tcW w:w="3060" w:type="dxa"/>
          </w:tcPr>
          <w:p w14:paraId="33412182" w14:textId="6B92D891" w:rsidR="00567BC0" w:rsidRPr="00483F84" w:rsidRDefault="00567BC0" w:rsidP="00567BC0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eastAsia="ko-KR"/>
              </w:rPr>
            </w:pPr>
            <w:r w:rsidRPr="004D7153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Total de </w:t>
            </w:r>
            <w:proofErr w:type="spellStart"/>
            <w:r w:rsidRPr="004D7153">
              <w:rPr>
                <w:rFonts w:eastAsia="Malgun Gothic"/>
                <w:b/>
                <w:sz w:val="24"/>
                <w:szCs w:val="24"/>
                <w:lang w:eastAsia="ko-KR"/>
              </w:rPr>
              <w:t>graduados</w:t>
            </w:r>
            <w:proofErr w:type="spellEnd"/>
            <w:r w:rsidRPr="004D7153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4D7153">
              <w:rPr>
                <w:rFonts w:eastAsia="Malgun Gothic"/>
                <w:b/>
                <w:sz w:val="24"/>
                <w:szCs w:val="24"/>
                <w:lang w:eastAsia="ko-KR"/>
              </w:rPr>
              <w:t>empleados</w:t>
            </w:r>
            <w:proofErr w:type="spellEnd"/>
            <w:r w:rsidRPr="004D7153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4D7153">
              <w:rPr>
                <w:rFonts w:eastAsia="Malgun Gothic"/>
                <w:b/>
                <w:sz w:val="24"/>
                <w:szCs w:val="24"/>
                <w:lang w:eastAsia="ko-KR"/>
              </w:rPr>
              <w:t>en</w:t>
            </w:r>
            <w:proofErr w:type="spellEnd"/>
            <w:r w:rsidRPr="004D7153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4D7153">
              <w:rPr>
                <w:rFonts w:eastAsia="Malgun Gothic"/>
                <w:b/>
                <w:sz w:val="24"/>
                <w:szCs w:val="24"/>
                <w:lang w:eastAsia="ko-KR"/>
              </w:rPr>
              <w:t>el</w:t>
            </w:r>
            <w:proofErr w:type="spellEnd"/>
            <w:r w:rsidRPr="004D7153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campo</w:t>
            </w:r>
          </w:p>
        </w:tc>
      </w:tr>
      <w:tr w:rsidR="00FB0A0C" w:rsidRPr="00483F84" w14:paraId="41BA5E2A" w14:textId="77777777" w:rsidTr="00A461FC">
        <w:tc>
          <w:tcPr>
            <w:tcW w:w="1980" w:type="dxa"/>
          </w:tcPr>
          <w:p w14:paraId="340ED1CF" w14:textId="018D0445" w:rsidR="00FB0A0C" w:rsidRPr="00483F84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 w:rsidRPr="0028004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6210" w:type="dxa"/>
          </w:tcPr>
          <w:p w14:paraId="3793AFA4" w14:textId="5242DBB6" w:rsidR="00FB0A0C" w:rsidRPr="00483F84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060" w:type="dxa"/>
          </w:tcPr>
          <w:p w14:paraId="37C5FE52" w14:textId="43B7083F" w:rsidR="00FB0A0C" w:rsidRPr="00483F84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B0A0C" w:rsidRPr="00483F84" w14:paraId="70839AAE" w14:textId="77777777" w:rsidTr="00A461FC">
        <w:tc>
          <w:tcPr>
            <w:tcW w:w="1980" w:type="dxa"/>
          </w:tcPr>
          <w:p w14:paraId="25BB4AF3" w14:textId="2ADF8C3E" w:rsidR="00FB0A0C" w:rsidRPr="00483F84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 w:rsidRPr="0028004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6210" w:type="dxa"/>
          </w:tcPr>
          <w:p w14:paraId="1D371004" w14:textId="1A6782BF" w:rsidR="00FB0A0C" w:rsidRPr="00483F84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060" w:type="dxa"/>
          </w:tcPr>
          <w:p w14:paraId="646E24B8" w14:textId="42E32632" w:rsidR="00FB0A0C" w:rsidRPr="00483F84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14:paraId="2A18516A" w14:textId="77777777" w:rsidR="00A461FC" w:rsidRPr="00C50576" w:rsidRDefault="00A461FC" w:rsidP="00A461FC">
      <w:pPr>
        <w:pStyle w:val="NoSpacing"/>
        <w:jc w:val="center"/>
        <w:rPr>
          <w:sz w:val="26"/>
          <w:szCs w:val="26"/>
        </w:rPr>
      </w:pPr>
    </w:p>
    <w:p w14:paraId="01F80D41" w14:textId="77777777" w:rsidR="00A461FC" w:rsidRPr="00D14DA6" w:rsidRDefault="00A461FC" w:rsidP="00A461FC">
      <w:pPr>
        <w:pStyle w:val="NoSpacing"/>
        <w:rPr>
          <w:rFonts w:eastAsia="Malgun Gothic"/>
          <w:b/>
          <w:sz w:val="24"/>
          <w:szCs w:val="24"/>
          <w:lang w:val="es-ES" w:eastAsia="ko-KR"/>
        </w:rPr>
      </w:pPr>
      <w:r w:rsidRPr="00D14DA6">
        <w:rPr>
          <w:rFonts w:eastAsia="Malgun Gothic"/>
          <w:b/>
          <w:sz w:val="24"/>
          <w:szCs w:val="24"/>
          <w:lang w:val="es-ES" w:eastAsia="ko-KR"/>
        </w:rPr>
        <w:t xml:space="preserve">Iniciales del </w:t>
      </w:r>
      <w:proofErr w:type="gramStart"/>
      <w:r w:rsidRPr="00D14DA6">
        <w:rPr>
          <w:rFonts w:eastAsia="Malgun Gothic"/>
          <w:b/>
          <w:sz w:val="24"/>
          <w:szCs w:val="24"/>
          <w:lang w:val="es-ES" w:eastAsia="ko-KR"/>
        </w:rPr>
        <w:t>Estudiante:_</w:t>
      </w:r>
      <w:proofErr w:type="gramEnd"/>
      <w:r w:rsidRPr="00D14DA6">
        <w:rPr>
          <w:rFonts w:eastAsia="Malgun Gothic"/>
          <w:b/>
          <w:sz w:val="24"/>
          <w:szCs w:val="24"/>
          <w:lang w:val="es-ES" w:eastAsia="ko-KR"/>
        </w:rPr>
        <w:t>__________________________Fecha:_________________________</w:t>
      </w:r>
    </w:p>
    <w:p w14:paraId="24211D81" w14:textId="77777777" w:rsidR="00A461FC" w:rsidRPr="00D14DA6" w:rsidRDefault="00A461FC" w:rsidP="00A461FC">
      <w:pPr>
        <w:pStyle w:val="NoSpacing"/>
        <w:rPr>
          <w:rFonts w:eastAsia="Malgun Gothic"/>
          <w:sz w:val="24"/>
          <w:szCs w:val="24"/>
          <w:lang w:val="es-ES" w:eastAsia="ko-KR"/>
        </w:rPr>
      </w:pPr>
      <w:r w:rsidRPr="00D14DA6">
        <w:rPr>
          <w:rFonts w:eastAsia="Malgun Gothic"/>
          <w:sz w:val="24"/>
          <w:szCs w:val="24"/>
          <w:lang w:val="es-ES" w:eastAsia="ko-KR"/>
        </w:rPr>
        <w:t>Inicial solo después de haber tenido tiempo suficiente para leer y comprender la información.</w:t>
      </w:r>
    </w:p>
    <w:p w14:paraId="25759BC2" w14:textId="77777777" w:rsidR="00A461FC" w:rsidRDefault="00A461FC" w:rsidP="00A461FC">
      <w:pPr>
        <w:jc w:val="center"/>
        <w:rPr>
          <w:b/>
          <w:lang w:val="es-ES"/>
        </w:rPr>
      </w:pPr>
    </w:p>
    <w:p w14:paraId="2A544646" w14:textId="77777777" w:rsidR="00A461FC" w:rsidRPr="006445AA" w:rsidRDefault="00A461FC" w:rsidP="00A33871">
      <w:pPr>
        <w:rPr>
          <w:b/>
          <w:sz w:val="20"/>
          <w:szCs w:val="20"/>
          <w:lang w:val="es-ES"/>
        </w:rPr>
      </w:pPr>
    </w:p>
    <w:p w14:paraId="764F3F44" w14:textId="77777777" w:rsidR="00435A52" w:rsidRDefault="00435A52" w:rsidP="00A461FC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b/>
          <w:u w:val="single"/>
        </w:rPr>
      </w:pPr>
    </w:p>
    <w:p w14:paraId="76BC32AF" w14:textId="77777777" w:rsidR="00435A52" w:rsidRPr="00C75E9F" w:rsidRDefault="00435A52" w:rsidP="00435A52">
      <w:pPr>
        <w:rPr>
          <w:b/>
          <w:sz w:val="20"/>
          <w:szCs w:val="20"/>
          <w:lang w:val="es-ES"/>
        </w:rPr>
      </w:pPr>
      <w:r w:rsidRPr="00C75E9F">
        <w:rPr>
          <w:b/>
          <w:sz w:val="20"/>
          <w:szCs w:val="20"/>
          <w:lang w:val="es-ES"/>
        </w:rPr>
        <w:t>Este programa puede resultar en un trabajador autónomo o autónomo.</w:t>
      </w:r>
    </w:p>
    <w:p w14:paraId="2CF14CED" w14:textId="77777777" w:rsidR="00435A52" w:rsidRPr="00C75E9F" w:rsidRDefault="00435A52" w:rsidP="00435A52">
      <w:pPr>
        <w:rPr>
          <w:b/>
          <w:sz w:val="20"/>
          <w:szCs w:val="20"/>
          <w:lang w:val="es-ES"/>
        </w:rPr>
      </w:pPr>
      <w:r w:rsidRPr="00C75E9F">
        <w:rPr>
          <w:b/>
          <w:sz w:val="20"/>
          <w:szCs w:val="20"/>
          <w:lang w:val="es-ES"/>
        </w:rPr>
        <w:t>• El trabajo disponible para los egresados de este programa suele ser para autónomos o autónomos.</w:t>
      </w:r>
    </w:p>
    <w:p w14:paraId="4020E28F" w14:textId="77777777" w:rsidR="00435A52" w:rsidRPr="00C75E9F" w:rsidRDefault="00435A52" w:rsidP="00435A52">
      <w:pPr>
        <w:rPr>
          <w:b/>
          <w:sz w:val="20"/>
          <w:szCs w:val="20"/>
          <w:lang w:val="es-ES"/>
        </w:rPr>
      </w:pPr>
      <w:r w:rsidRPr="00C75E9F">
        <w:rPr>
          <w:b/>
          <w:sz w:val="20"/>
          <w:szCs w:val="20"/>
          <w:lang w:val="es-ES"/>
        </w:rPr>
        <w:t>• Este tipo de trabajo puede no ser consistente</w:t>
      </w:r>
    </w:p>
    <w:p w14:paraId="48A06635" w14:textId="77777777" w:rsidR="00435A52" w:rsidRPr="00C75E9F" w:rsidRDefault="00435A52" w:rsidP="00435A52">
      <w:pPr>
        <w:rPr>
          <w:b/>
          <w:sz w:val="20"/>
          <w:szCs w:val="20"/>
          <w:lang w:val="es-ES"/>
        </w:rPr>
      </w:pPr>
      <w:r w:rsidRPr="00C75E9F">
        <w:rPr>
          <w:b/>
          <w:sz w:val="20"/>
          <w:szCs w:val="20"/>
          <w:lang w:val="es-ES"/>
        </w:rPr>
        <w:t>• El período de empleo puede oscilar entre un día, semanas y varios meses.</w:t>
      </w:r>
    </w:p>
    <w:p w14:paraId="4C7DEC6D" w14:textId="77777777" w:rsidR="00435A52" w:rsidRPr="00C75E9F" w:rsidRDefault="00435A52" w:rsidP="00435A52">
      <w:pPr>
        <w:rPr>
          <w:b/>
          <w:sz w:val="20"/>
          <w:szCs w:val="20"/>
          <w:lang w:val="es-ES"/>
        </w:rPr>
      </w:pPr>
      <w:r w:rsidRPr="00C75E9F">
        <w:rPr>
          <w:b/>
          <w:sz w:val="20"/>
          <w:szCs w:val="20"/>
          <w:lang w:val="es-ES"/>
        </w:rPr>
        <w:t>• Las horas trabajadas en un día o una semana pueden ser más o menos que la jornada laboral tradicional de 8 horas o la semana laboral de 40 horas.</w:t>
      </w:r>
    </w:p>
    <w:p w14:paraId="15E3DE07" w14:textId="77777777" w:rsidR="00435A52" w:rsidRPr="00C75E9F" w:rsidRDefault="00435A52" w:rsidP="00435A52">
      <w:pPr>
        <w:rPr>
          <w:b/>
          <w:sz w:val="20"/>
          <w:szCs w:val="20"/>
          <w:lang w:val="es-ES"/>
        </w:rPr>
      </w:pPr>
      <w:r w:rsidRPr="00C75E9F">
        <w:rPr>
          <w:b/>
          <w:sz w:val="20"/>
          <w:szCs w:val="20"/>
          <w:lang w:val="es-ES"/>
        </w:rPr>
        <w:t>• Puede esperar pasar tiempo no remunerado expandiendo sus redes, publicitando, promocionando sus servicios o perfeccionando sus habilidades.</w:t>
      </w:r>
    </w:p>
    <w:p w14:paraId="61C97082" w14:textId="77777777" w:rsidR="00435A52" w:rsidRPr="00C75E9F" w:rsidRDefault="00435A52" w:rsidP="00435A52">
      <w:pPr>
        <w:rPr>
          <w:b/>
          <w:sz w:val="20"/>
          <w:szCs w:val="20"/>
          <w:lang w:val="es-ES"/>
        </w:rPr>
      </w:pPr>
      <w:r w:rsidRPr="00C75E9F">
        <w:rPr>
          <w:b/>
          <w:sz w:val="20"/>
          <w:szCs w:val="20"/>
          <w:lang w:val="es-ES"/>
        </w:rPr>
        <w:t>• Una vez que los graduados comiencen a trabajar como autónomos o autónomos, se les pedirá que proporcionen documentación de que están empleados como tales para que puedan contarse como colocados para nuestros registros de colocación laboral.</w:t>
      </w:r>
    </w:p>
    <w:p w14:paraId="07EE0D63" w14:textId="77777777" w:rsidR="00435A52" w:rsidRPr="00C75E9F" w:rsidRDefault="00435A52" w:rsidP="00435A52">
      <w:pPr>
        <w:rPr>
          <w:b/>
          <w:sz w:val="20"/>
          <w:szCs w:val="20"/>
          <w:lang w:val="es-ES"/>
        </w:rPr>
      </w:pPr>
      <w:r w:rsidRPr="00C75E9F">
        <w:rPr>
          <w:b/>
          <w:sz w:val="20"/>
          <w:szCs w:val="20"/>
          <w:lang w:val="es-ES"/>
        </w:rPr>
        <w:t>• Los estudiantes que colocan sus iniciales en esta divulgación comprenden que la mayoría o todos los graduados de esta escuela están empleados de esta manera y comprenden lo que comprende este estilo de trabajo.</w:t>
      </w:r>
    </w:p>
    <w:p w14:paraId="5284407E" w14:textId="77777777" w:rsidR="00435A52" w:rsidRPr="00C75E9F" w:rsidRDefault="00435A52" w:rsidP="00435A52">
      <w:pPr>
        <w:rPr>
          <w:b/>
          <w:sz w:val="20"/>
          <w:szCs w:val="20"/>
          <w:lang w:val="es-ES"/>
        </w:rPr>
      </w:pPr>
    </w:p>
    <w:p w14:paraId="36AAFE16" w14:textId="77777777" w:rsidR="00435A52" w:rsidRPr="00C75E9F" w:rsidRDefault="00435A52" w:rsidP="00435A52">
      <w:pPr>
        <w:pStyle w:val="NoSpacing"/>
        <w:rPr>
          <w:rFonts w:eastAsia="Malgun Gothic" w:cstheme="minorHAnsi"/>
          <w:b/>
          <w:sz w:val="20"/>
          <w:szCs w:val="20"/>
          <w:lang w:val="es-ES" w:eastAsia="ko-KR"/>
        </w:rPr>
      </w:pPr>
      <w:r w:rsidRPr="00C75E9F">
        <w:rPr>
          <w:rFonts w:eastAsia="Malgun Gothic" w:cstheme="minorHAnsi"/>
          <w:b/>
          <w:sz w:val="20"/>
          <w:szCs w:val="20"/>
          <w:lang w:val="es-ES" w:eastAsia="ko-KR"/>
        </w:rPr>
        <w:t xml:space="preserve">Iniciales del </w:t>
      </w:r>
      <w:proofErr w:type="gramStart"/>
      <w:r w:rsidRPr="00C75E9F">
        <w:rPr>
          <w:rFonts w:eastAsia="Malgun Gothic" w:cstheme="minorHAnsi"/>
          <w:b/>
          <w:sz w:val="20"/>
          <w:szCs w:val="20"/>
          <w:lang w:val="es-ES" w:eastAsia="ko-KR"/>
        </w:rPr>
        <w:t>Estudiante:_</w:t>
      </w:r>
      <w:proofErr w:type="gramEnd"/>
      <w:r w:rsidRPr="00C75E9F">
        <w:rPr>
          <w:rFonts w:eastAsia="Malgun Gothic" w:cstheme="minorHAnsi"/>
          <w:b/>
          <w:sz w:val="20"/>
          <w:szCs w:val="20"/>
          <w:lang w:val="es-ES" w:eastAsia="ko-KR"/>
        </w:rPr>
        <w:t>__________________________Fecha:_________________________</w:t>
      </w:r>
    </w:p>
    <w:p w14:paraId="4B4673B7" w14:textId="58E26370" w:rsidR="00435A52" w:rsidRPr="00C75E9F" w:rsidRDefault="00435A52" w:rsidP="00435A52">
      <w:pPr>
        <w:pStyle w:val="HTMLPreformatted"/>
        <w:shd w:val="clear" w:color="auto" w:fill="FFFFFF"/>
        <w:rPr>
          <w:rFonts w:asciiTheme="minorHAnsi" w:hAnsiTheme="minorHAnsi" w:cstheme="minorHAnsi"/>
          <w:b/>
          <w:u w:val="single"/>
        </w:rPr>
      </w:pPr>
      <w:r w:rsidRPr="00C75E9F">
        <w:rPr>
          <w:rFonts w:asciiTheme="minorHAnsi" w:eastAsia="Malgun Gothic" w:hAnsiTheme="minorHAnsi" w:cstheme="minorHAnsi"/>
          <w:lang w:val="es-ES"/>
        </w:rPr>
        <w:t>Inicial solo después de haber tenido tiempo suficiente para</w:t>
      </w:r>
    </w:p>
    <w:p w14:paraId="1A6ACA0F" w14:textId="77777777" w:rsidR="00435A52" w:rsidRPr="00C75E9F" w:rsidRDefault="00435A52" w:rsidP="00435A52">
      <w:pPr>
        <w:pStyle w:val="HTMLPreformatted"/>
        <w:shd w:val="clear" w:color="auto" w:fill="FFFFFF"/>
        <w:rPr>
          <w:rFonts w:asciiTheme="minorHAnsi" w:hAnsiTheme="minorHAnsi" w:cstheme="minorHAnsi"/>
          <w:b/>
          <w:u w:val="single"/>
        </w:rPr>
      </w:pPr>
    </w:p>
    <w:p w14:paraId="7E18B96D" w14:textId="0088C7EF" w:rsidR="00A461FC" w:rsidRPr="00C75E9F" w:rsidRDefault="00A461FC" w:rsidP="00A461FC">
      <w:pPr>
        <w:pStyle w:val="HTMLPreformatted"/>
        <w:shd w:val="clear" w:color="auto" w:fill="FFFFFF"/>
        <w:jc w:val="center"/>
        <w:rPr>
          <w:rFonts w:ascii="inherit" w:hAnsi="inherit"/>
          <w:color w:val="212121"/>
        </w:rPr>
      </w:pPr>
      <w:r w:rsidRPr="00C75E9F">
        <w:rPr>
          <w:rFonts w:asciiTheme="minorHAnsi" w:hAnsiTheme="minorHAnsi" w:cstheme="minorHAnsi"/>
          <w:b/>
          <w:u w:val="single"/>
        </w:rPr>
        <w:t>License Examination Passage Rates</w:t>
      </w:r>
      <w:r w:rsidRPr="00C75E9F">
        <w:rPr>
          <w:rFonts w:asciiTheme="minorHAnsi" w:eastAsia="Malgun Gothic" w:hAnsiTheme="minorHAnsi"/>
          <w:b/>
          <w:u w:val="single"/>
        </w:rPr>
        <w:t xml:space="preserve"> (includes data for the two calendar years prior to reporting)</w:t>
      </w:r>
    </w:p>
    <w:p w14:paraId="158E8E2D" w14:textId="77777777" w:rsidR="00A461FC" w:rsidRPr="00C75E9F" w:rsidRDefault="00A461FC" w:rsidP="00A461FC">
      <w:pPr>
        <w:pStyle w:val="HTMLPreformatted"/>
        <w:shd w:val="clear" w:color="auto" w:fill="FFFFFF"/>
        <w:jc w:val="center"/>
        <w:rPr>
          <w:rFonts w:ascii="inherit" w:hAnsi="inherit"/>
          <w:color w:val="212121"/>
        </w:rPr>
      </w:pPr>
    </w:p>
    <w:tbl>
      <w:tblPr>
        <w:tblStyle w:val="TableGrid"/>
        <w:tblW w:w="11340" w:type="dxa"/>
        <w:tblInd w:w="-1085" w:type="dxa"/>
        <w:tblLook w:val="04A0" w:firstRow="1" w:lastRow="0" w:firstColumn="1" w:lastColumn="0" w:noHBand="0" w:noVBand="1"/>
      </w:tblPr>
      <w:tblGrid>
        <w:gridCol w:w="1291"/>
        <w:gridCol w:w="2219"/>
        <w:gridCol w:w="2006"/>
        <w:gridCol w:w="2314"/>
        <w:gridCol w:w="1800"/>
        <w:gridCol w:w="1710"/>
      </w:tblGrid>
      <w:tr w:rsidR="00A461FC" w:rsidRPr="00C75E9F" w14:paraId="55AE3559" w14:textId="77777777" w:rsidTr="00A461FC">
        <w:tc>
          <w:tcPr>
            <w:tcW w:w="1291" w:type="dxa"/>
          </w:tcPr>
          <w:p w14:paraId="18F10654" w14:textId="77777777" w:rsidR="00A461FC" w:rsidRPr="00C75E9F" w:rsidRDefault="00A461FC" w:rsidP="00A461F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C75E9F">
              <w:rPr>
                <w:b/>
                <w:sz w:val="20"/>
                <w:szCs w:val="20"/>
                <w:lang w:eastAsia="ko-KR"/>
              </w:rPr>
              <w:t>Calendario</w:t>
            </w:r>
            <w:proofErr w:type="spellEnd"/>
            <w:r w:rsidRPr="00C75E9F">
              <w:rPr>
                <w:b/>
                <w:sz w:val="20"/>
                <w:szCs w:val="20"/>
                <w:lang w:eastAsia="ko-KR"/>
              </w:rPr>
              <w:t xml:space="preserve"> de </w:t>
            </w:r>
            <w:proofErr w:type="spellStart"/>
            <w:r w:rsidRPr="00C75E9F">
              <w:rPr>
                <w:b/>
                <w:sz w:val="20"/>
                <w:szCs w:val="20"/>
                <w:lang w:eastAsia="ko-KR"/>
              </w:rPr>
              <w:t>Año</w:t>
            </w:r>
            <w:proofErr w:type="spellEnd"/>
          </w:p>
        </w:tc>
        <w:tc>
          <w:tcPr>
            <w:tcW w:w="2219" w:type="dxa"/>
          </w:tcPr>
          <w:p w14:paraId="718C7DE8" w14:textId="77777777" w:rsidR="00A461FC" w:rsidRPr="00C75E9F" w:rsidRDefault="00A461FC" w:rsidP="00A461FC">
            <w:pPr>
              <w:pStyle w:val="NoSpacing"/>
              <w:jc w:val="center"/>
              <w:rPr>
                <w:b/>
                <w:sz w:val="20"/>
                <w:szCs w:val="20"/>
                <w:lang w:val="es-ES"/>
              </w:rPr>
            </w:pPr>
            <w:r w:rsidRPr="00C75E9F">
              <w:rPr>
                <w:b/>
                <w:sz w:val="20"/>
                <w:szCs w:val="20"/>
                <w:lang w:val="es-ES" w:eastAsia="ko-KR"/>
              </w:rPr>
              <w:t>Número de estudiantes graduados en el ano</w:t>
            </w:r>
          </w:p>
        </w:tc>
        <w:tc>
          <w:tcPr>
            <w:tcW w:w="2006" w:type="dxa"/>
          </w:tcPr>
          <w:p w14:paraId="35C732BB" w14:textId="77777777" w:rsidR="00A461FC" w:rsidRPr="00C75E9F" w:rsidRDefault="00A461FC" w:rsidP="00A461FC">
            <w:pPr>
              <w:pStyle w:val="NoSpacing"/>
              <w:jc w:val="center"/>
              <w:rPr>
                <w:b/>
                <w:sz w:val="20"/>
                <w:szCs w:val="20"/>
                <w:lang w:val="es-ES"/>
              </w:rPr>
            </w:pPr>
            <w:r w:rsidRPr="00C75E9F">
              <w:rPr>
                <w:b/>
                <w:sz w:val="20"/>
                <w:szCs w:val="20"/>
                <w:lang w:val="es-ES"/>
              </w:rPr>
              <w:t>Numero de graduados que tomaron el examen Estatal</w:t>
            </w:r>
          </w:p>
        </w:tc>
        <w:tc>
          <w:tcPr>
            <w:tcW w:w="2314" w:type="dxa"/>
          </w:tcPr>
          <w:p w14:paraId="35F1F6BE" w14:textId="77777777" w:rsidR="00A461FC" w:rsidRPr="00C75E9F" w:rsidRDefault="00A461FC" w:rsidP="00A461FC">
            <w:pPr>
              <w:pStyle w:val="HTMLPreformatted"/>
              <w:jc w:val="center"/>
              <w:rPr>
                <w:rFonts w:ascii="inherit" w:hAnsi="inherit"/>
                <w:b/>
                <w:color w:val="212121"/>
                <w:lang w:val="es-ES"/>
              </w:rPr>
            </w:pPr>
            <w:r w:rsidRPr="00C75E9F">
              <w:rPr>
                <w:rFonts w:ascii="inherit" w:hAnsi="inherit"/>
                <w:b/>
                <w:color w:val="212121"/>
                <w:lang w:val="es-ES"/>
              </w:rPr>
              <w:t>Número de estudiantes que pasó el primer examen disponible</w:t>
            </w:r>
          </w:p>
          <w:p w14:paraId="1E93A374" w14:textId="77777777" w:rsidR="00A461FC" w:rsidRPr="00C75E9F" w:rsidRDefault="00A461FC" w:rsidP="00A461FC">
            <w:pPr>
              <w:pStyle w:val="NoSpacing"/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800" w:type="dxa"/>
          </w:tcPr>
          <w:p w14:paraId="20F2571C" w14:textId="77777777" w:rsidR="00A461FC" w:rsidRPr="00C75E9F" w:rsidRDefault="00A461FC" w:rsidP="00A461FC">
            <w:pPr>
              <w:pStyle w:val="HTMLPreformatted"/>
              <w:jc w:val="center"/>
              <w:rPr>
                <w:rFonts w:ascii="inherit" w:hAnsi="inherit"/>
                <w:b/>
                <w:color w:val="212121"/>
                <w:lang w:val="es-ES"/>
              </w:rPr>
            </w:pPr>
            <w:r w:rsidRPr="00C75E9F">
              <w:rPr>
                <w:rFonts w:ascii="inherit" w:hAnsi="inherit"/>
                <w:b/>
                <w:color w:val="212121"/>
                <w:lang w:val="es-ES"/>
              </w:rPr>
              <w:t>Número que pasó el primer examen disponible</w:t>
            </w:r>
          </w:p>
          <w:p w14:paraId="0C0488F8" w14:textId="77777777" w:rsidR="00A461FC" w:rsidRPr="00C75E9F" w:rsidRDefault="00A461FC" w:rsidP="00A461FC">
            <w:pPr>
              <w:pStyle w:val="NoSpacing"/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710" w:type="dxa"/>
          </w:tcPr>
          <w:p w14:paraId="250743A0" w14:textId="77777777" w:rsidR="00A461FC" w:rsidRPr="00C75E9F" w:rsidRDefault="00A461FC" w:rsidP="00A461FC">
            <w:pPr>
              <w:pStyle w:val="HTMLPreformatted"/>
              <w:jc w:val="center"/>
              <w:rPr>
                <w:rFonts w:ascii="inherit" w:hAnsi="inherit"/>
                <w:b/>
                <w:color w:val="212121"/>
              </w:rPr>
            </w:pPr>
            <w:r w:rsidRPr="00C75E9F">
              <w:rPr>
                <w:rFonts w:ascii="inherit" w:hAnsi="inherit"/>
                <w:b/>
                <w:color w:val="212121"/>
                <w:lang w:val="es-ES"/>
              </w:rPr>
              <w:t>Tasa de aprobación</w:t>
            </w:r>
          </w:p>
          <w:p w14:paraId="22BA0713" w14:textId="77777777" w:rsidR="00A461FC" w:rsidRPr="00C75E9F" w:rsidRDefault="00A461FC" w:rsidP="00A461FC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FB0A0C" w:rsidRPr="00C75E9F" w14:paraId="0AB3A280" w14:textId="77777777" w:rsidTr="00A461FC">
        <w:tc>
          <w:tcPr>
            <w:tcW w:w="1291" w:type="dxa"/>
          </w:tcPr>
          <w:p w14:paraId="1741822F" w14:textId="011FE4EC" w:rsidR="00FB0A0C" w:rsidRPr="00C75E9F" w:rsidRDefault="00FB0A0C" w:rsidP="00FB0A0C">
            <w:pPr>
              <w:pStyle w:val="NoSpacing"/>
              <w:jc w:val="center"/>
              <w:rPr>
                <w:sz w:val="20"/>
                <w:szCs w:val="20"/>
              </w:rPr>
            </w:pPr>
            <w:r w:rsidRPr="0028004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219" w:type="dxa"/>
          </w:tcPr>
          <w:p w14:paraId="472BF94D" w14:textId="1A60B329" w:rsidR="00FB0A0C" w:rsidRPr="00C75E9F" w:rsidRDefault="00FB0A0C" w:rsidP="00FB0A0C">
            <w:pPr>
              <w:pStyle w:val="NoSpacing"/>
              <w:jc w:val="center"/>
              <w:rPr>
                <w:sz w:val="20"/>
                <w:szCs w:val="20"/>
              </w:rPr>
            </w:pPr>
            <w:r w:rsidRPr="00C75E9F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2006" w:type="dxa"/>
          </w:tcPr>
          <w:p w14:paraId="7D07C999" w14:textId="66A393D3" w:rsidR="00FB0A0C" w:rsidRPr="00C75E9F" w:rsidRDefault="00FB0A0C" w:rsidP="00FB0A0C">
            <w:pPr>
              <w:pStyle w:val="NoSpacing"/>
              <w:jc w:val="center"/>
              <w:rPr>
                <w:sz w:val="20"/>
                <w:szCs w:val="20"/>
              </w:rPr>
            </w:pPr>
            <w:r w:rsidRPr="00C75E9F">
              <w:rPr>
                <w:sz w:val="20"/>
                <w:szCs w:val="20"/>
              </w:rPr>
              <w:t>0</w:t>
            </w:r>
          </w:p>
        </w:tc>
        <w:tc>
          <w:tcPr>
            <w:tcW w:w="2314" w:type="dxa"/>
          </w:tcPr>
          <w:p w14:paraId="2ECDEF7D" w14:textId="1E84EE7C" w:rsidR="00FB0A0C" w:rsidRPr="00C75E9F" w:rsidRDefault="00FB0A0C" w:rsidP="00FB0A0C">
            <w:pPr>
              <w:pStyle w:val="NoSpacing"/>
              <w:jc w:val="center"/>
              <w:rPr>
                <w:sz w:val="20"/>
                <w:szCs w:val="20"/>
              </w:rPr>
            </w:pPr>
            <w:r w:rsidRPr="00C75E9F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14:paraId="2D696075" w14:textId="4AD4D7B7" w:rsidR="00FB0A0C" w:rsidRPr="00C75E9F" w:rsidRDefault="00FB0A0C" w:rsidP="00FB0A0C">
            <w:pPr>
              <w:pStyle w:val="NoSpacing"/>
              <w:jc w:val="center"/>
              <w:rPr>
                <w:sz w:val="20"/>
                <w:szCs w:val="20"/>
              </w:rPr>
            </w:pPr>
            <w:r w:rsidRPr="00C75E9F"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14:paraId="3EA63E5F" w14:textId="4183069D" w:rsidR="00FB0A0C" w:rsidRPr="00C75E9F" w:rsidRDefault="00FB0A0C" w:rsidP="00FB0A0C">
            <w:pPr>
              <w:pStyle w:val="NoSpacing"/>
              <w:jc w:val="center"/>
              <w:rPr>
                <w:sz w:val="20"/>
                <w:szCs w:val="20"/>
              </w:rPr>
            </w:pPr>
            <w:r w:rsidRPr="00C75E9F">
              <w:rPr>
                <w:sz w:val="20"/>
                <w:szCs w:val="20"/>
              </w:rPr>
              <w:t>0</w:t>
            </w:r>
          </w:p>
        </w:tc>
      </w:tr>
      <w:tr w:rsidR="00FB0A0C" w:rsidRPr="00C75E9F" w14:paraId="4D63A2EE" w14:textId="77777777" w:rsidTr="00A461FC">
        <w:tc>
          <w:tcPr>
            <w:tcW w:w="1291" w:type="dxa"/>
          </w:tcPr>
          <w:p w14:paraId="286DAFC4" w14:textId="24447EC3" w:rsidR="00FB0A0C" w:rsidRPr="00C75E9F" w:rsidRDefault="00FB0A0C" w:rsidP="00FB0A0C">
            <w:pPr>
              <w:pStyle w:val="NoSpacing"/>
              <w:jc w:val="center"/>
              <w:rPr>
                <w:sz w:val="20"/>
                <w:szCs w:val="20"/>
              </w:rPr>
            </w:pPr>
            <w:r w:rsidRPr="0028004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219" w:type="dxa"/>
          </w:tcPr>
          <w:p w14:paraId="12FCAC93" w14:textId="2A9E5702" w:rsidR="00FB0A0C" w:rsidRPr="00C75E9F" w:rsidRDefault="00FB0A0C" w:rsidP="00FB0A0C">
            <w:pPr>
              <w:pStyle w:val="NoSpacing"/>
              <w:jc w:val="center"/>
              <w:rPr>
                <w:sz w:val="20"/>
                <w:szCs w:val="20"/>
              </w:rPr>
            </w:pPr>
            <w:r w:rsidRPr="00C75E9F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2006" w:type="dxa"/>
          </w:tcPr>
          <w:p w14:paraId="027549FD" w14:textId="27A7AE86" w:rsidR="00FB0A0C" w:rsidRPr="00C75E9F" w:rsidRDefault="00FB0A0C" w:rsidP="00FB0A0C">
            <w:pPr>
              <w:pStyle w:val="NoSpacing"/>
              <w:jc w:val="center"/>
              <w:rPr>
                <w:sz w:val="20"/>
                <w:szCs w:val="20"/>
              </w:rPr>
            </w:pPr>
            <w:r w:rsidRPr="00C75E9F">
              <w:rPr>
                <w:sz w:val="20"/>
                <w:szCs w:val="20"/>
              </w:rPr>
              <w:t>0</w:t>
            </w:r>
          </w:p>
        </w:tc>
        <w:tc>
          <w:tcPr>
            <w:tcW w:w="2314" w:type="dxa"/>
          </w:tcPr>
          <w:p w14:paraId="68A4266E" w14:textId="156CC353" w:rsidR="00FB0A0C" w:rsidRPr="00C75E9F" w:rsidRDefault="00FB0A0C" w:rsidP="00FB0A0C">
            <w:pPr>
              <w:pStyle w:val="NoSpacing"/>
              <w:jc w:val="center"/>
              <w:rPr>
                <w:sz w:val="20"/>
                <w:szCs w:val="20"/>
              </w:rPr>
            </w:pPr>
            <w:r w:rsidRPr="00C75E9F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14:paraId="7C633AA7" w14:textId="4B952FFC" w:rsidR="00FB0A0C" w:rsidRPr="00C75E9F" w:rsidRDefault="00FB0A0C" w:rsidP="00FB0A0C">
            <w:pPr>
              <w:pStyle w:val="NoSpacing"/>
              <w:jc w:val="center"/>
              <w:rPr>
                <w:sz w:val="20"/>
                <w:szCs w:val="20"/>
              </w:rPr>
            </w:pPr>
            <w:r w:rsidRPr="00C75E9F"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14:paraId="05CE10B5" w14:textId="0DF4C861" w:rsidR="00FB0A0C" w:rsidRPr="00C75E9F" w:rsidRDefault="00FB0A0C" w:rsidP="00FB0A0C">
            <w:pPr>
              <w:pStyle w:val="NoSpacing"/>
              <w:jc w:val="center"/>
              <w:rPr>
                <w:sz w:val="20"/>
                <w:szCs w:val="20"/>
              </w:rPr>
            </w:pPr>
            <w:r w:rsidRPr="00C75E9F">
              <w:rPr>
                <w:sz w:val="20"/>
                <w:szCs w:val="20"/>
              </w:rPr>
              <w:t>0</w:t>
            </w:r>
          </w:p>
        </w:tc>
      </w:tr>
    </w:tbl>
    <w:p w14:paraId="026E60A0" w14:textId="3E57BF5A" w:rsidR="00A461FC" w:rsidRPr="00C75E9F" w:rsidRDefault="00C75E9F" w:rsidP="00A461FC">
      <w:pPr>
        <w:pStyle w:val="NoSpacing"/>
        <w:rPr>
          <w:rFonts w:cstheme="minorHAnsi"/>
          <w:bCs/>
          <w:sz w:val="20"/>
          <w:szCs w:val="20"/>
        </w:rPr>
      </w:pPr>
      <w:r w:rsidRPr="00C75E9F">
        <w:rPr>
          <w:rFonts w:cstheme="minorHAnsi"/>
          <w:bCs/>
          <w:sz w:val="20"/>
          <w:szCs w:val="20"/>
        </w:rPr>
        <w:t xml:space="preserve">Los </w:t>
      </w:r>
      <w:proofErr w:type="spellStart"/>
      <w:r w:rsidRPr="00C75E9F">
        <w:rPr>
          <w:rFonts w:cstheme="minorHAnsi"/>
          <w:bCs/>
          <w:sz w:val="20"/>
          <w:szCs w:val="20"/>
        </w:rPr>
        <w:t>datos</w:t>
      </w:r>
      <w:proofErr w:type="spellEnd"/>
      <w:r w:rsidRPr="00C75E9F">
        <w:rPr>
          <w:rFonts w:cstheme="minorHAnsi"/>
          <w:bCs/>
          <w:sz w:val="20"/>
          <w:szCs w:val="20"/>
        </w:rPr>
        <w:t xml:space="preserve"> de </w:t>
      </w:r>
      <w:proofErr w:type="spellStart"/>
      <w:r w:rsidRPr="00C75E9F">
        <w:rPr>
          <w:rFonts w:cstheme="minorHAnsi"/>
          <w:bCs/>
          <w:sz w:val="20"/>
          <w:szCs w:val="20"/>
        </w:rPr>
        <w:t>aprobación</w:t>
      </w:r>
      <w:proofErr w:type="spellEnd"/>
      <w:r w:rsidRPr="00C75E9F">
        <w:rPr>
          <w:rFonts w:cstheme="minorHAnsi"/>
          <w:bCs/>
          <w:sz w:val="20"/>
          <w:szCs w:val="20"/>
        </w:rPr>
        <w:t xml:space="preserve"> del examen de </w:t>
      </w:r>
      <w:proofErr w:type="spellStart"/>
      <w:r w:rsidRPr="00C75E9F">
        <w:rPr>
          <w:rFonts w:cstheme="minorHAnsi"/>
          <w:bCs/>
          <w:sz w:val="20"/>
          <w:szCs w:val="20"/>
        </w:rPr>
        <w:t>licencia</w:t>
      </w:r>
      <w:proofErr w:type="spellEnd"/>
      <w:r w:rsidRPr="00C75E9F">
        <w:rPr>
          <w:rFonts w:cstheme="minorHAnsi"/>
          <w:bCs/>
          <w:sz w:val="20"/>
          <w:szCs w:val="20"/>
        </w:rPr>
        <w:t xml:space="preserve"> no </w:t>
      </w:r>
      <w:proofErr w:type="spellStart"/>
      <w:r w:rsidRPr="00C75E9F">
        <w:rPr>
          <w:rFonts w:cstheme="minorHAnsi"/>
          <w:bCs/>
          <w:sz w:val="20"/>
          <w:szCs w:val="20"/>
        </w:rPr>
        <w:t>están</w:t>
      </w:r>
      <w:proofErr w:type="spellEnd"/>
      <w:r w:rsidRPr="00C75E9F">
        <w:rPr>
          <w:rFonts w:cstheme="minorHAnsi"/>
          <w:bCs/>
          <w:sz w:val="20"/>
          <w:szCs w:val="20"/>
        </w:rPr>
        <w:t xml:space="preserve"> </w:t>
      </w:r>
      <w:proofErr w:type="spellStart"/>
      <w:r w:rsidRPr="00C75E9F">
        <w:rPr>
          <w:rFonts w:cstheme="minorHAnsi"/>
          <w:bCs/>
          <w:sz w:val="20"/>
          <w:szCs w:val="20"/>
        </w:rPr>
        <w:t>disponibles</w:t>
      </w:r>
      <w:proofErr w:type="spellEnd"/>
      <w:r w:rsidRPr="00C75E9F">
        <w:rPr>
          <w:rFonts w:cstheme="minorHAnsi"/>
          <w:bCs/>
          <w:sz w:val="20"/>
          <w:szCs w:val="20"/>
        </w:rPr>
        <w:t xml:space="preserve"> </w:t>
      </w:r>
      <w:proofErr w:type="spellStart"/>
      <w:r w:rsidRPr="00C75E9F">
        <w:rPr>
          <w:rFonts w:cstheme="minorHAnsi"/>
          <w:bCs/>
          <w:sz w:val="20"/>
          <w:szCs w:val="20"/>
        </w:rPr>
        <w:t>en</w:t>
      </w:r>
      <w:proofErr w:type="spellEnd"/>
      <w:r w:rsidRPr="00C75E9F">
        <w:rPr>
          <w:rFonts w:cstheme="minorHAnsi"/>
          <w:bCs/>
          <w:sz w:val="20"/>
          <w:szCs w:val="20"/>
        </w:rPr>
        <w:t xml:space="preserve"> la </w:t>
      </w:r>
      <w:proofErr w:type="spellStart"/>
      <w:r w:rsidRPr="00C75E9F">
        <w:rPr>
          <w:rFonts w:cstheme="minorHAnsi"/>
          <w:bCs/>
          <w:sz w:val="20"/>
          <w:szCs w:val="20"/>
        </w:rPr>
        <w:t>agencia</w:t>
      </w:r>
      <w:proofErr w:type="spellEnd"/>
      <w:r w:rsidRPr="00C75E9F">
        <w:rPr>
          <w:rFonts w:cstheme="minorHAnsi"/>
          <w:bCs/>
          <w:sz w:val="20"/>
          <w:szCs w:val="20"/>
        </w:rPr>
        <w:t xml:space="preserve"> </w:t>
      </w:r>
      <w:proofErr w:type="spellStart"/>
      <w:r w:rsidRPr="00C75E9F">
        <w:rPr>
          <w:rFonts w:cstheme="minorHAnsi"/>
          <w:bCs/>
          <w:sz w:val="20"/>
          <w:szCs w:val="20"/>
        </w:rPr>
        <w:t>estatal</w:t>
      </w:r>
      <w:proofErr w:type="spellEnd"/>
      <w:r w:rsidRPr="00C75E9F">
        <w:rPr>
          <w:rFonts w:cstheme="minorHAnsi"/>
          <w:bCs/>
          <w:sz w:val="20"/>
          <w:szCs w:val="20"/>
        </w:rPr>
        <w:t xml:space="preserve"> que </w:t>
      </w:r>
      <w:proofErr w:type="spellStart"/>
      <w:r w:rsidRPr="00C75E9F">
        <w:rPr>
          <w:rFonts w:cstheme="minorHAnsi"/>
          <w:bCs/>
          <w:sz w:val="20"/>
          <w:szCs w:val="20"/>
        </w:rPr>
        <w:t>administra</w:t>
      </w:r>
      <w:proofErr w:type="spellEnd"/>
      <w:r w:rsidRPr="00C75E9F">
        <w:rPr>
          <w:rFonts w:cstheme="minorHAnsi"/>
          <w:bCs/>
          <w:sz w:val="20"/>
          <w:szCs w:val="20"/>
        </w:rPr>
        <w:t xml:space="preserve"> </w:t>
      </w:r>
      <w:proofErr w:type="spellStart"/>
      <w:r w:rsidRPr="00C75E9F">
        <w:rPr>
          <w:rFonts w:cstheme="minorHAnsi"/>
          <w:bCs/>
          <w:sz w:val="20"/>
          <w:szCs w:val="20"/>
        </w:rPr>
        <w:t>el</w:t>
      </w:r>
      <w:proofErr w:type="spellEnd"/>
      <w:r w:rsidRPr="00C75E9F">
        <w:rPr>
          <w:rFonts w:cstheme="minorHAnsi"/>
          <w:bCs/>
          <w:sz w:val="20"/>
          <w:szCs w:val="20"/>
        </w:rPr>
        <w:t xml:space="preserve"> examen. No </w:t>
      </w:r>
      <w:proofErr w:type="spellStart"/>
      <w:r w:rsidRPr="00C75E9F">
        <w:rPr>
          <w:rFonts w:cstheme="minorHAnsi"/>
          <w:bCs/>
          <w:sz w:val="20"/>
          <w:szCs w:val="20"/>
        </w:rPr>
        <w:t>podemos</w:t>
      </w:r>
      <w:proofErr w:type="spellEnd"/>
      <w:r w:rsidRPr="00C75E9F">
        <w:rPr>
          <w:rFonts w:cstheme="minorHAnsi"/>
          <w:bCs/>
          <w:sz w:val="20"/>
          <w:szCs w:val="20"/>
        </w:rPr>
        <w:t xml:space="preserve"> </w:t>
      </w:r>
      <w:proofErr w:type="spellStart"/>
      <w:r w:rsidRPr="00C75E9F">
        <w:rPr>
          <w:rFonts w:cstheme="minorHAnsi"/>
          <w:bCs/>
          <w:sz w:val="20"/>
          <w:szCs w:val="20"/>
        </w:rPr>
        <w:t>recopilar</w:t>
      </w:r>
      <w:proofErr w:type="spellEnd"/>
      <w:r w:rsidRPr="00C75E9F">
        <w:rPr>
          <w:rFonts w:cstheme="minorHAnsi"/>
          <w:bCs/>
          <w:sz w:val="20"/>
          <w:szCs w:val="20"/>
        </w:rPr>
        <w:t xml:space="preserve"> </w:t>
      </w:r>
      <w:proofErr w:type="spellStart"/>
      <w:r w:rsidRPr="00C75E9F">
        <w:rPr>
          <w:rFonts w:cstheme="minorHAnsi"/>
          <w:bCs/>
          <w:sz w:val="20"/>
          <w:szCs w:val="20"/>
        </w:rPr>
        <w:t>datos</w:t>
      </w:r>
      <w:proofErr w:type="spellEnd"/>
      <w:r w:rsidRPr="00C75E9F">
        <w:rPr>
          <w:rFonts w:cstheme="minorHAnsi"/>
          <w:bCs/>
          <w:sz w:val="20"/>
          <w:szCs w:val="20"/>
        </w:rPr>
        <w:t xml:space="preserve"> de 0 </w:t>
      </w:r>
      <w:proofErr w:type="spellStart"/>
      <w:r w:rsidRPr="00C75E9F">
        <w:rPr>
          <w:rFonts w:cstheme="minorHAnsi"/>
          <w:bCs/>
          <w:sz w:val="20"/>
          <w:szCs w:val="20"/>
        </w:rPr>
        <w:t>estudiantes</w:t>
      </w:r>
      <w:proofErr w:type="spellEnd"/>
      <w:r w:rsidRPr="00C75E9F">
        <w:rPr>
          <w:rFonts w:cstheme="minorHAnsi"/>
          <w:bCs/>
          <w:sz w:val="20"/>
          <w:szCs w:val="20"/>
        </w:rPr>
        <w:t>.</w:t>
      </w:r>
    </w:p>
    <w:p w14:paraId="17D77486" w14:textId="77777777" w:rsidR="00C75E9F" w:rsidRPr="00C75E9F" w:rsidRDefault="00C75E9F" w:rsidP="00A461FC">
      <w:pPr>
        <w:pStyle w:val="NoSpacing"/>
        <w:rPr>
          <w:rFonts w:eastAsia="Malgun Gothic"/>
          <w:b/>
          <w:sz w:val="20"/>
          <w:szCs w:val="20"/>
          <w:lang w:val="es-ES" w:eastAsia="ko-KR"/>
        </w:rPr>
      </w:pPr>
    </w:p>
    <w:p w14:paraId="5F7D9DA2" w14:textId="4754B603" w:rsidR="00A461FC" w:rsidRPr="00C75E9F" w:rsidRDefault="00A461FC" w:rsidP="00A461FC">
      <w:pPr>
        <w:pStyle w:val="NoSpacing"/>
        <w:rPr>
          <w:rFonts w:eastAsia="Malgun Gothic"/>
          <w:b/>
          <w:sz w:val="20"/>
          <w:szCs w:val="20"/>
          <w:lang w:val="es-ES" w:eastAsia="ko-KR"/>
        </w:rPr>
      </w:pPr>
      <w:r w:rsidRPr="00C75E9F">
        <w:rPr>
          <w:rFonts w:eastAsia="Malgun Gothic"/>
          <w:b/>
          <w:sz w:val="20"/>
          <w:szCs w:val="20"/>
          <w:lang w:val="es-ES" w:eastAsia="ko-KR"/>
        </w:rPr>
        <w:t xml:space="preserve">Iniciales del </w:t>
      </w:r>
      <w:proofErr w:type="gramStart"/>
      <w:r w:rsidRPr="00C75E9F">
        <w:rPr>
          <w:rFonts w:eastAsia="Malgun Gothic"/>
          <w:b/>
          <w:sz w:val="20"/>
          <w:szCs w:val="20"/>
          <w:lang w:val="es-ES" w:eastAsia="ko-KR"/>
        </w:rPr>
        <w:t>Estudiante:_</w:t>
      </w:r>
      <w:proofErr w:type="gramEnd"/>
      <w:r w:rsidRPr="00C75E9F">
        <w:rPr>
          <w:rFonts w:eastAsia="Malgun Gothic"/>
          <w:b/>
          <w:sz w:val="20"/>
          <w:szCs w:val="20"/>
          <w:lang w:val="es-ES" w:eastAsia="ko-KR"/>
        </w:rPr>
        <w:t>__________________________Fecha:_________________________</w:t>
      </w:r>
    </w:p>
    <w:p w14:paraId="27CE14BC" w14:textId="3F9DED94" w:rsidR="00A461FC" w:rsidRPr="00C75E9F" w:rsidRDefault="00A461FC" w:rsidP="00C75E9F">
      <w:pPr>
        <w:pStyle w:val="NoSpacing"/>
        <w:rPr>
          <w:rFonts w:eastAsia="Malgun Gothic"/>
          <w:sz w:val="20"/>
          <w:szCs w:val="20"/>
          <w:lang w:val="es-ES" w:eastAsia="ko-KR"/>
        </w:rPr>
      </w:pPr>
      <w:r w:rsidRPr="00C75E9F">
        <w:rPr>
          <w:rFonts w:eastAsia="Malgun Gothic"/>
          <w:sz w:val="20"/>
          <w:szCs w:val="20"/>
          <w:lang w:val="es-ES" w:eastAsia="ko-KR"/>
        </w:rPr>
        <w:t>Inicial solo después de haber tenido tiempo suficiente para leer y comprender la información.</w:t>
      </w:r>
    </w:p>
    <w:p w14:paraId="17378BD4" w14:textId="77777777" w:rsidR="000E22CC" w:rsidRPr="000E22CC" w:rsidRDefault="000E22CC" w:rsidP="000E2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b/>
          <w:color w:val="212121"/>
          <w:sz w:val="16"/>
          <w:szCs w:val="16"/>
          <w:lang w:val="es-ES"/>
        </w:rPr>
      </w:pPr>
    </w:p>
    <w:p w14:paraId="27FE43C5" w14:textId="77777777" w:rsidR="00A461FC" w:rsidRPr="0042301E" w:rsidRDefault="00A461FC" w:rsidP="00A461FC">
      <w:pPr>
        <w:pStyle w:val="NoSpacing"/>
        <w:jc w:val="center"/>
        <w:rPr>
          <w:b/>
          <w:sz w:val="24"/>
          <w:szCs w:val="24"/>
          <w:lang w:eastAsia="ko-KR"/>
        </w:rPr>
      </w:pPr>
      <w:proofErr w:type="spellStart"/>
      <w:r w:rsidRPr="00382E12">
        <w:rPr>
          <w:b/>
          <w:sz w:val="24"/>
          <w:szCs w:val="24"/>
          <w:lang w:eastAsia="ko-KR"/>
        </w:rPr>
        <w:t>Salarios</w:t>
      </w:r>
      <w:proofErr w:type="spellEnd"/>
      <w:r w:rsidRPr="00382E12">
        <w:rPr>
          <w:b/>
          <w:sz w:val="24"/>
          <w:szCs w:val="24"/>
          <w:lang w:eastAsia="ko-KR"/>
        </w:rPr>
        <w:t xml:space="preserve"> y </w:t>
      </w:r>
      <w:proofErr w:type="spellStart"/>
      <w:r w:rsidRPr="00382E12">
        <w:rPr>
          <w:b/>
          <w:sz w:val="24"/>
          <w:szCs w:val="24"/>
          <w:lang w:eastAsia="ko-KR"/>
        </w:rPr>
        <w:t>salarios</w:t>
      </w:r>
      <w:proofErr w:type="spellEnd"/>
      <w:r w:rsidRPr="00382E12">
        <w:rPr>
          <w:b/>
          <w:sz w:val="24"/>
          <w:szCs w:val="24"/>
          <w:lang w:eastAsia="ko-KR"/>
        </w:rPr>
        <w:t xml:space="preserve"> </w:t>
      </w:r>
      <w:proofErr w:type="spellStart"/>
      <w:r w:rsidRPr="00382E12">
        <w:rPr>
          <w:b/>
          <w:sz w:val="24"/>
          <w:szCs w:val="24"/>
          <w:lang w:eastAsia="ko-KR"/>
        </w:rPr>
        <w:t>anuales</w:t>
      </w:r>
      <w:proofErr w:type="spellEnd"/>
      <w:r w:rsidRPr="00382E12">
        <w:rPr>
          <w:b/>
          <w:sz w:val="24"/>
          <w:szCs w:val="24"/>
          <w:lang w:eastAsia="ko-KR"/>
        </w:rPr>
        <w:t xml:space="preserve"> </w:t>
      </w:r>
      <w:proofErr w:type="spellStart"/>
      <w:r w:rsidRPr="00382E12">
        <w:rPr>
          <w:b/>
          <w:sz w:val="24"/>
          <w:szCs w:val="24"/>
          <w:lang w:eastAsia="ko-KR"/>
        </w:rPr>
        <w:t>reportados</w:t>
      </w:r>
      <w:proofErr w:type="spellEnd"/>
      <w:r w:rsidRPr="00382E12">
        <w:rPr>
          <w:b/>
          <w:sz w:val="24"/>
          <w:szCs w:val="24"/>
          <w:lang w:eastAsia="ko-KR"/>
        </w:rPr>
        <w:t xml:space="preserve"> para </w:t>
      </w:r>
      <w:proofErr w:type="spellStart"/>
      <w:r w:rsidRPr="00382E12">
        <w:rPr>
          <w:b/>
          <w:sz w:val="24"/>
          <w:szCs w:val="24"/>
          <w:lang w:eastAsia="ko-KR"/>
        </w:rPr>
        <w:t>graduados</w:t>
      </w:r>
      <w:proofErr w:type="spellEnd"/>
      <w:r w:rsidRPr="00382E12">
        <w:rPr>
          <w:b/>
          <w:sz w:val="24"/>
          <w:szCs w:val="24"/>
          <w:lang w:eastAsia="ko-KR"/>
        </w:rPr>
        <w:t xml:space="preserve"> </w:t>
      </w:r>
      <w:proofErr w:type="spellStart"/>
      <w:r w:rsidRPr="00382E12">
        <w:rPr>
          <w:b/>
          <w:sz w:val="24"/>
          <w:szCs w:val="24"/>
          <w:lang w:eastAsia="ko-KR"/>
        </w:rPr>
        <w:t>empleados</w:t>
      </w:r>
      <w:proofErr w:type="spellEnd"/>
      <w:r w:rsidRPr="00382E12">
        <w:rPr>
          <w:b/>
          <w:sz w:val="24"/>
          <w:szCs w:val="24"/>
          <w:lang w:eastAsia="ko-KR"/>
        </w:rPr>
        <w:t xml:space="preserve"> </w:t>
      </w:r>
      <w:proofErr w:type="spellStart"/>
      <w:r w:rsidRPr="00382E12">
        <w:rPr>
          <w:b/>
          <w:sz w:val="24"/>
          <w:szCs w:val="24"/>
          <w:lang w:eastAsia="ko-KR"/>
        </w:rPr>
        <w:t>en</w:t>
      </w:r>
      <w:proofErr w:type="spellEnd"/>
      <w:r w:rsidRPr="00382E12">
        <w:rPr>
          <w:b/>
          <w:sz w:val="24"/>
          <w:szCs w:val="24"/>
          <w:lang w:eastAsia="ko-KR"/>
        </w:rPr>
        <w:t xml:space="preserve"> </w:t>
      </w:r>
      <w:proofErr w:type="spellStart"/>
      <w:r w:rsidRPr="00382E12">
        <w:rPr>
          <w:b/>
          <w:sz w:val="24"/>
          <w:szCs w:val="24"/>
          <w:lang w:eastAsia="ko-KR"/>
        </w:rPr>
        <w:t>el</w:t>
      </w:r>
      <w:proofErr w:type="spellEnd"/>
      <w:r w:rsidRPr="00382E12">
        <w:rPr>
          <w:b/>
          <w:sz w:val="24"/>
          <w:szCs w:val="24"/>
          <w:lang w:eastAsia="ko-KR"/>
        </w:rPr>
        <w:t xml:space="preserve"> campo</w:t>
      </w:r>
    </w:p>
    <w:tbl>
      <w:tblPr>
        <w:tblStyle w:val="TableGrid"/>
        <w:tblW w:w="1170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1350"/>
        <w:gridCol w:w="2520"/>
        <w:gridCol w:w="1260"/>
        <w:gridCol w:w="990"/>
        <w:gridCol w:w="90"/>
        <w:gridCol w:w="1170"/>
        <w:gridCol w:w="1080"/>
        <w:gridCol w:w="1620"/>
        <w:gridCol w:w="1620"/>
      </w:tblGrid>
      <w:tr w:rsidR="00A461FC" w:rsidRPr="00682924" w14:paraId="0D7AE487" w14:textId="77777777" w:rsidTr="000E22CC">
        <w:trPr>
          <w:trHeight w:val="1358"/>
        </w:trPr>
        <w:tc>
          <w:tcPr>
            <w:tcW w:w="1350" w:type="dxa"/>
          </w:tcPr>
          <w:p w14:paraId="607A9D61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5AF470A6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spellStart"/>
            <w:r w:rsidRPr="00B90295">
              <w:rPr>
                <w:b/>
                <w:sz w:val="24"/>
                <w:szCs w:val="24"/>
                <w:lang w:eastAsia="ko-KR"/>
              </w:rPr>
              <w:t>Calendario</w:t>
            </w:r>
            <w:proofErr w:type="spellEnd"/>
            <w:r w:rsidRPr="00B90295">
              <w:rPr>
                <w:b/>
                <w:sz w:val="24"/>
                <w:szCs w:val="24"/>
                <w:lang w:eastAsia="ko-KR"/>
              </w:rPr>
              <w:t xml:space="preserve"> de </w:t>
            </w:r>
            <w:proofErr w:type="spellStart"/>
            <w:r w:rsidRPr="00B90295">
              <w:rPr>
                <w:b/>
                <w:sz w:val="24"/>
                <w:szCs w:val="24"/>
                <w:lang w:eastAsia="ko-KR"/>
              </w:rPr>
              <w:t>Año</w:t>
            </w:r>
            <w:proofErr w:type="spellEnd"/>
          </w:p>
          <w:p w14:paraId="6E92650C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013B67E9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5F0E1482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spellStart"/>
            <w:r w:rsidRPr="00B90295">
              <w:rPr>
                <w:b/>
                <w:sz w:val="24"/>
                <w:szCs w:val="24"/>
              </w:rPr>
              <w:t>Graduados</w:t>
            </w:r>
            <w:proofErr w:type="spellEnd"/>
            <w:r w:rsidRPr="00B902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90295">
              <w:rPr>
                <w:b/>
                <w:sz w:val="24"/>
                <w:szCs w:val="24"/>
              </w:rPr>
              <w:t>disponibles</w:t>
            </w:r>
            <w:proofErr w:type="spellEnd"/>
            <w:r w:rsidRPr="00B90295">
              <w:rPr>
                <w:b/>
                <w:sz w:val="24"/>
                <w:szCs w:val="24"/>
              </w:rPr>
              <w:t xml:space="preserve"> para </w:t>
            </w:r>
            <w:proofErr w:type="spellStart"/>
            <w:r w:rsidRPr="00B90295">
              <w:rPr>
                <w:b/>
                <w:sz w:val="24"/>
                <w:szCs w:val="24"/>
              </w:rPr>
              <w:t>el</w:t>
            </w:r>
            <w:proofErr w:type="spellEnd"/>
            <w:r w:rsidRPr="00B902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90295">
              <w:rPr>
                <w:b/>
                <w:sz w:val="24"/>
                <w:szCs w:val="24"/>
              </w:rPr>
              <w:t>empleo</w:t>
            </w:r>
            <w:proofErr w:type="spellEnd"/>
          </w:p>
        </w:tc>
        <w:tc>
          <w:tcPr>
            <w:tcW w:w="1260" w:type="dxa"/>
          </w:tcPr>
          <w:p w14:paraId="3A35A847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spellStart"/>
            <w:r w:rsidRPr="00B90295">
              <w:rPr>
                <w:b/>
                <w:sz w:val="24"/>
                <w:szCs w:val="24"/>
              </w:rPr>
              <w:t>Empleado</w:t>
            </w:r>
            <w:proofErr w:type="spellEnd"/>
            <w:r w:rsidRPr="00B902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90295">
              <w:rPr>
                <w:b/>
                <w:sz w:val="24"/>
                <w:szCs w:val="24"/>
              </w:rPr>
              <w:t>en</w:t>
            </w:r>
            <w:proofErr w:type="spellEnd"/>
            <w:r w:rsidRPr="00B902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90295">
              <w:rPr>
                <w:b/>
                <w:sz w:val="24"/>
                <w:szCs w:val="24"/>
              </w:rPr>
              <w:t>el</w:t>
            </w:r>
            <w:proofErr w:type="spellEnd"/>
            <w:r w:rsidRPr="00B90295">
              <w:rPr>
                <w:b/>
                <w:sz w:val="24"/>
                <w:szCs w:val="24"/>
              </w:rPr>
              <w:t xml:space="preserve"> campo</w:t>
            </w:r>
          </w:p>
        </w:tc>
        <w:tc>
          <w:tcPr>
            <w:tcW w:w="1080" w:type="dxa"/>
            <w:gridSpan w:val="2"/>
          </w:tcPr>
          <w:p w14:paraId="3785840F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18280C3E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$15,000</w:t>
            </w:r>
          </w:p>
          <w:p w14:paraId="536A635D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-</w:t>
            </w:r>
          </w:p>
          <w:p w14:paraId="3372D382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$20,000</w:t>
            </w:r>
          </w:p>
        </w:tc>
        <w:tc>
          <w:tcPr>
            <w:tcW w:w="1170" w:type="dxa"/>
          </w:tcPr>
          <w:p w14:paraId="5728EB35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57D426F2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$20,001</w:t>
            </w:r>
          </w:p>
          <w:p w14:paraId="00E6F1D4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-</w:t>
            </w:r>
          </w:p>
          <w:p w14:paraId="36D7F250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$25,000</w:t>
            </w:r>
          </w:p>
        </w:tc>
        <w:tc>
          <w:tcPr>
            <w:tcW w:w="1080" w:type="dxa"/>
          </w:tcPr>
          <w:p w14:paraId="1577A58F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2A170A42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$25,001</w:t>
            </w:r>
          </w:p>
          <w:p w14:paraId="50F15F5E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-</w:t>
            </w:r>
          </w:p>
          <w:p w14:paraId="56E4675F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$30,000</w:t>
            </w:r>
          </w:p>
        </w:tc>
        <w:tc>
          <w:tcPr>
            <w:tcW w:w="1620" w:type="dxa"/>
          </w:tcPr>
          <w:p w14:paraId="135E99A1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2F388178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$30,001</w:t>
            </w:r>
          </w:p>
          <w:p w14:paraId="25CB931D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-</w:t>
            </w:r>
          </w:p>
          <w:p w14:paraId="0DD7940F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$35,000</w:t>
            </w:r>
          </w:p>
        </w:tc>
        <w:tc>
          <w:tcPr>
            <w:tcW w:w="1620" w:type="dxa"/>
          </w:tcPr>
          <w:p w14:paraId="2257B2BB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No</w:t>
            </w:r>
          </w:p>
          <w:p w14:paraId="19707B04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Salary</w:t>
            </w:r>
          </w:p>
          <w:p w14:paraId="0B2BFC15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Information</w:t>
            </w:r>
          </w:p>
          <w:p w14:paraId="31726AE0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Reported</w:t>
            </w:r>
          </w:p>
        </w:tc>
      </w:tr>
      <w:tr w:rsidR="00FB0A0C" w14:paraId="75C72F43" w14:textId="77777777" w:rsidTr="000E22CC">
        <w:tc>
          <w:tcPr>
            <w:tcW w:w="1350" w:type="dxa"/>
          </w:tcPr>
          <w:p w14:paraId="3E9DB7A8" w14:textId="25C5757C" w:rsidR="00FB0A0C" w:rsidRPr="00682924" w:rsidRDefault="00FB0A0C" w:rsidP="00FB0A0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8004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520" w:type="dxa"/>
          </w:tcPr>
          <w:p w14:paraId="439B6CBE" w14:textId="4EBB962B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14:paraId="3CA77E27" w14:textId="09578DE0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0" w:type="dxa"/>
          </w:tcPr>
          <w:p w14:paraId="009F82CD" w14:textId="06D0B004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gridSpan w:val="2"/>
          </w:tcPr>
          <w:p w14:paraId="0269A3C8" w14:textId="2325D300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29BCD0B4" w14:textId="43D90B37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14:paraId="4B9F4C56" w14:textId="4CC23133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14:paraId="3940609D" w14:textId="2E64A122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B0A0C" w14:paraId="7453FE4F" w14:textId="77777777" w:rsidTr="000E22CC">
        <w:tc>
          <w:tcPr>
            <w:tcW w:w="1350" w:type="dxa"/>
          </w:tcPr>
          <w:p w14:paraId="756D216F" w14:textId="590D1802" w:rsidR="00FB0A0C" w:rsidRPr="00DD5C71" w:rsidRDefault="00FB0A0C" w:rsidP="00FB0A0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8004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520" w:type="dxa"/>
          </w:tcPr>
          <w:p w14:paraId="76A8A884" w14:textId="6B6042FC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14:paraId="3F55C045" w14:textId="200E80C7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0" w:type="dxa"/>
          </w:tcPr>
          <w:p w14:paraId="57BDFBB2" w14:textId="29CFC1A5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gridSpan w:val="2"/>
          </w:tcPr>
          <w:p w14:paraId="2E6DB355" w14:textId="3D6D3ACA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41858B49" w14:textId="04A64C9E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14:paraId="3B3D4D55" w14:textId="7C72E4A4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14:paraId="39CC793D" w14:textId="2FC4BA0F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16C8244F" w14:textId="77777777" w:rsidR="00A461FC" w:rsidRPr="00C50576" w:rsidRDefault="00A461FC" w:rsidP="000E22CC">
      <w:pPr>
        <w:pStyle w:val="NoSpacing"/>
        <w:rPr>
          <w:sz w:val="26"/>
          <w:szCs w:val="26"/>
        </w:rPr>
      </w:pPr>
    </w:p>
    <w:p w14:paraId="1725B328" w14:textId="77777777" w:rsidR="00A461FC" w:rsidRPr="00D14DA6" w:rsidRDefault="00A461FC" w:rsidP="00A461FC">
      <w:pPr>
        <w:pStyle w:val="NoSpacing"/>
        <w:rPr>
          <w:rFonts w:eastAsia="Malgun Gothic"/>
          <w:b/>
          <w:sz w:val="24"/>
          <w:szCs w:val="24"/>
          <w:lang w:val="es-ES" w:eastAsia="ko-KR"/>
        </w:rPr>
      </w:pPr>
      <w:r w:rsidRPr="00D14DA6">
        <w:rPr>
          <w:rFonts w:eastAsia="Malgun Gothic"/>
          <w:b/>
          <w:sz w:val="24"/>
          <w:szCs w:val="24"/>
          <w:lang w:val="es-ES" w:eastAsia="ko-KR"/>
        </w:rPr>
        <w:lastRenderedPageBreak/>
        <w:t xml:space="preserve">Iniciales del </w:t>
      </w:r>
      <w:proofErr w:type="gramStart"/>
      <w:r w:rsidRPr="00D14DA6">
        <w:rPr>
          <w:rFonts w:eastAsia="Malgun Gothic"/>
          <w:b/>
          <w:sz w:val="24"/>
          <w:szCs w:val="24"/>
          <w:lang w:val="es-ES" w:eastAsia="ko-KR"/>
        </w:rPr>
        <w:t>Estudiante:_</w:t>
      </w:r>
      <w:proofErr w:type="gramEnd"/>
      <w:r w:rsidRPr="00D14DA6">
        <w:rPr>
          <w:rFonts w:eastAsia="Malgun Gothic"/>
          <w:b/>
          <w:sz w:val="24"/>
          <w:szCs w:val="24"/>
          <w:lang w:val="es-ES" w:eastAsia="ko-KR"/>
        </w:rPr>
        <w:t>__________________________Fecha:_________________________</w:t>
      </w:r>
    </w:p>
    <w:p w14:paraId="1C56D1D0" w14:textId="77777777" w:rsidR="00A461FC" w:rsidRPr="00D14DA6" w:rsidRDefault="00A461FC" w:rsidP="00A461FC">
      <w:pPr>
        <w:pStyle w:val="NoSpacing"/>
        <w:rPr>
          <w:rFonts w:eastAsia="Malgun Gothic"/>
          <w:sz w:val="24"/>
          <w:szCs w:val="24"/>
          <w:lang w:val="es-ES" w:eastAsia="ko-KR"/>
        </w:rPr>
      </w:pPr>
      <w:r w:rsidRPr="00D14DA6">
        <w:rPr>
          <w:rFonts w:eastAsia="Malgun Gothic"/>
          <w:sz w:val="24"/>
          <w:szCs w:val="24"/>
          <w:lang w:val="es-ES" w:eastAsia="ko-KR"/>
        </w:rPr>
        <w:t>Inicial solo después de haber tenido tiempo suficiente para leer y comprender la información.</w:t>
      </w:r>
    </w:p>
    <w:p w14:paraId="49BBC897" w14:textId="77777777" w:rsidR="00A461FC" w:rsidRDefault="00A461FC" w:rsidP="00A461FC">
      <w:pPr>
        <w:jc w:val="center"/>
        <w:rPr>
          <w:b/>
          <w:lang w:val="es-ES"/>
        </w:rPr>
      </w:pPr>
    </w:p>
    <w:p w14:paraId="1E8C5F17" w14:textId="71362F5D" w:rsidR="000E22CC" w:rsidRPr="00C75E9F" w:rsidRDefault="00C75E9F" w:rsidP="00C75E9F">
      <w:pPr>
        <w:jc w:val="center"/>
        <w:rPr>
          <w:b/>
          <w:sz w:val="20"/>
          <w:szCs w:val="20"/>
          <w:u w:val="single"/>
        </w:rPr>
      </w:pPr>
      <w:proofErr w:type="spellStart"/>
      <w:r w:rsidRPr="00C75E9F">
        <w:rPr>
          <w:b/>
          <w:sz w:val="20"/>
          <w:szCs w:val="20"/>
          <w:u w:val="single"/>
        </w:rPr>
        <w:t>Costo</w:t>
      </w:r>
      <w:proofErr w:type="spellEnd"/>
      <w:r w:rsidRPr="00C75E9F">
        <w:rPr>
          <w:b/>
          <w:sz w:val="20"/>
          <w:szCs w:val="20"/>
          <w:u w:val="single"/>
        </w:rPr>
        <w:t xml:space="preserve"> del </w:t>
      </w:r>
      <w:proofErr w:type="spellStart"/>
      <w:r w:rsidRPr="00C75E9F">
        <w:rPr>
          <w:b/>
          <w:sz w:val="20"/>
          <w:szCs w:val="20"/>
          <w:u w:val="single"/>
        </w:rPr>
        <w:t>Programa</w:t>
      </w:r>
      <w:proofErr w:type="spellEnd"/>
      <w:r w:rsidRPr="00C75E9F">
        <w:rPr>
          <w:b/>
          <w:sz w:val="20"/>
          <w:szCs w:val="20"/>
          <w:u w:val="single"/>
        </w:rPr>
        <w:t xml:space="preserve"> </w:t>
      </w:r>
      <w:proofErr w:type="spellStart"/>
      <w:r w:rsidRPr="00C75E9F">
        <w:rPr>
          <w:b/>
          <w:sz w:val="20"/>
          <w:szCs w:val="20"/>
          <w:u w:val="single"/>
        </w:rPr>
        <w:t>Educativo</w:t>
      </w:r>
      <w:proofErr w:type="spellEnd"/>
    </w:p>
    <w:p w14:paraId="5C6B1720" w14:textId="77777777" w:rsidR="000E22CC" w:rsidRPr="00C75E9F" w:rsidRDefault="000E22CC" w:rsidP="00F50F99">
      <w:pPr>
        <w:rPr>
          <w:b/>
          <w:sz w:val="20"/>
          <w:szCs w:val="20"/>
        </w:rPr>
      </w:pPr>
    </w:p>
    <w:p w14:paraId="1E5457E7" w14:textId="77777777" w:rsidR="00F72297" w:rsidRPr="00C75E9F" w:rsidRDefault="00F72297" w:rsidP="00F72297">
      <w:pPr>
        <w:pStyle w:val="NoSpacing"/>
        <w:rPr>
          <w:bCs/>
          <w:sz w:val="20"/>
          <w:szCs w:val="20"/>
        </w:rPr>
      </w:pPr>
      <w:r w:rsidRPr="00C75E9F">
        <w:rPr>
          <w:bCs/>
          <w:sz w:val="20"/>
          <w:szCs w:val="20"/>
        </w:rPr>
        <w:t>Total charges for the program for students completing on-time in 2019</w:t>
      </w:r>
      <w:r w:rsidRPr="00C75E9F">
        <w:rPr>
          <w:bCs/>
          <w:color w:val="000000" w:themeColor="text1"/>
          <w:sz w:val="20"/>
          <w:szCs w:val="20"/>
        </w:rPr>
        <w:t xml:space="preserve">:  $5,500.00.   </w:t>
      </w:r>
      <w:r w:rsidRPr="00C75E9F">
        <w:rPr>
          <w:bCs/>
          <w:sz w:val="20"/>
          <w:szCs w:val="20"/>
        </w:rPr>
        <w:t>Additional charges may be incurred if the program is not completed on-time.</w:t>
      </w:r>
    </w:p>
    <w:p w14:paraId="7E21D7BB" w14:textId="5BBA7911" w:rsidR="00F72297" w:rsidRPr="00C75E9F" w:rsidRDefault="00F72297" w:rsidP="00F72297">
      <w:pPr>
        <w:pStyle w:val="NoSpacing"/>
        <w:rPr>
          <w:bCs/>
          <w:sz w:val="20"/>
          <w:szCs w:val="20"/>
        </w:rPr>
      </w:pPr>
      <w:r w:rsidRPr="00C75E9F">
        <w:rPr>
          <w:bCs/>
          <w:sz w:val="20"/>
          <w:szCs w:val="20"/>
        </w:rPr>
        <w:t>Total charges for the program for students completing on-time in 20</w:t>
      </w:r>
      <w:r w:rsidR="00C75E9F" w:rsidRPr="00C75E9F">
        <w:rPr>
          <w:bCs/>
          <w:sz w:val="20"/>
          <w:szCs w:val="20"/>
        </w:rPr>
        <w:t>20</w:t>
      </w:r>
      <w:r w:rsidRPr="00C75E9F">
        <w:rPr>
          <w:bCs/>
          <w:color w:val="000000" w:themeColor="text1"/>
          <w:sz w:val="20"/>
          <w:szCs w:val="20"/>
        </w:rPr>
        <w:t xml:space="preserve">:  </w:t>
      </w:r>
      <w:r w:rsidR="00C75E9F" w:rsidRPr="00C75E9F">
        <w:rPr>
          <w:bCs/>
          <w:color w:val="000000" w:themeColor="text1"/>
          <w:sz w:val="20"/>
          <w:szCs w:val="20"/>
        </w:rPr>
        <w:t xml:space="preserve">$5,500.00.   </w:t>
      </w:r>
      <w:r w:rsidRPr="00C75E9F">
        <w:rPr>
          <w:bCs/>
          <w:sz w:val="20"/>
          <w:szCs w:val="20"/>
        </w:rPr>
        <w:t>Additional charges may be incurred if the program is not completed on-time</w:t>
      </w:r>
    </w:p>
    <w:p w14:paraId="1CB4283A" w14:textId="77777777" w:rsidR="00A461FC" w:rsidRPr="00C75E9F" w:rsidRDefault="00A461FC" w:rsidP="00F72297">
      <w:pPr>
        <w:pStyle w:val="NoSpacing"/>
        <w:rPr>
          <w:sz w:val="20"/>
          <w:szCs w:val="20"/>
        </w:rPr>
      </w:pPr>
    </w:p>
    <w:p w14:paraId="4677EDE5" w14:textId="77777777" w:rsidR="00A461FC" w:rsidRPr="00C75E9F" w:rsidRDefault="00A461FC" w:rsidP="00A461FC">
      <w:pPr>
        <w:pStyle w:val="NoSpacing"/>
        <w:rPr>
          <w:rFonts w:eastAsia="Malgun Gothic"/>
          <w:b/>
          <w:sz w:val="20"/>
          <w:szCs w:val="20"/>
          <w:lang w:val="es-ES" w:eastAsia="ko-KR"/>
        </w:rPr>
      </w:pPr>
      <w:r w:rsidRPr="00C75E9F">
        <w:rPr>
          <w:rFonts w:eastAsia="Malgun Gothic"/>
          <w:b/>
          <w:sz w:val="20"/>
          <w:szCs w:val="20"/>
          <w:lang w:val="es-ES" w:eastAsia="ko-KR"/>
        </w:rPr>
        <w:t xml:space="preserve">Iniciales del </w:t>
      </w:r>
      <w:proofErr w:type="gramStart"/>
      <w:r w:rsidRPr="00C75E9F">
        <w:rPr>
          <w:rFonts w:eastAsia="Malgun Gothic"/>
          <w:b/>
          <w:sz w:val="20"/>
          <w:szCs w:val="20"/>
          <w:lang w:val="es-ES" w:eastAsia="ko-KR"/>
        </w:rPr>
        <w:t>Estudiante:_</w:t>
      </w:r>
      <w:proofErr w:type="gramEnd"/>
      <w:r w:rsidRPr="00C75E9F">
        <w:rPr>
          <w:rFonts w:eastAsia="Malgun Gothic"/>
          <w:b/>
          <w:sz w:val="20"/>
          <w:szCs w:val="20"/>
          <w:lang w:val="es-ES" w:eastAsia="ko-KR"/>
        </w:rPr>
        <w:t>__________________________Fecha:_________________________</w:t>
      </w:r>
    </w:p>
    <w:p w14:paraId="2A13DDFD" w14:textId="157BAF12" w:rsidR="00A461FC" w:rsidRPr="00C75E9F" w:rsidRDefault="00A461FC" w:rsidP="00F72297">
      <w:pPr>
        <w:pStyle w:val="NoSpacing"/>
        <w:rPr>
          <w:rFonts w:eastAsia="Malgun Gothic"/>
          <w:sz w:val="20"/>
          <w:szCs w:val="20"/>
          <w:lang w:val="es-ES" w:eastAsia="ko-KR"/>
        </w:rPr>
      </w:pPr>
      <w:r w:rsidRPr="00C75E9F">
        <w:rPr>
          <w:rFonts w:eastAsia="Malgun Gothic"/>
          <w:sz w:val="20"/>
          <w:szCs w:val="20"/>
          <w:lang w:val="es-ES" w:eastAsia="ko-KR"/>
        </w:rPr>
        <w:t>Inicial solo después de haber tenido tiempo suficiente para leer y comprender la información.</w:t>
      </w:r>
    </w:p>
    <w:p w14:paraId="5737FCA3" w14:textId="77777777" w:rsidR="00A461FC" w:rsidRPr="00C75E9F" w:rsidRDefault="00A461FC" w:rsidP="00A461FC">
      <w:pPr>
        <w:jc w:val="center"/>
        <w:rPr>
          <w:b/>
          <w:sz w:val="20"/>
          <w:szCs w:val="20"/>
          <w:u w:val="single"/>
        </w:rPr>
      </w:pPr>
      <w:proofErr w:type="spellStart"/>
      <w:r w:rsidRPr="00C75E9F">
        <w:rPr>
          <w:b/>
          <w:sz w:val="20"/>
          <w:szCs w:val="20"/>
          <w:u w:val="single"/>
        </w:rPr>
        <w:t>Deuda</w:t>
      </w:r>
      <w:proofErr w:type="spellEnd"/>
      <w:r w:rsidRPr="00C75E9F">
        <w:rPr>
          <w:b/>
          <w:sz w:val="20"/>
          <w:szCs w:val="20"/>
          <w:u w:val="single"/>
        </w:rPr>
        <w:t xml:space="preserve"> Federal para </w:t>
      </w:r>
      <w:proofErr w:type="spellStart"/>
      <w:r w:rsidRPr="00C75E9F">
        <w:rPr>
          <w:b/>
          <w:sz w:val="20"/>
          <w:szCs w:val="20"/>
          <w:u w:val="single"/>
        </w:rPr>
        <w:t>Préstamos</w:t>
      </w:r>
      <w:proofErr w:type="spellEnd"/>
      <w:r w:rsidRPr="00C75E9F">
        <w:rPr>
          <w:b/>
          <w:sz w:val="20"/>
          <w:szCs w:val="20"/>
          <w:u w:val="single"/>
        </w:rPr>
        <w:t xml:space="preserve"> </w:t>
      </w:r>
      <w:proofErr w:type="spellStart"/>
      <w:r w:rsidRPr="00C75E9F">
        <w:rPr>
          <w:b/>
          <w:sz w:val="20"/>
          <w:szCs w:val="20"/>
          <w:u w:val="single"/>
        </w:rPr>
        <w:t>Estudiantiles</w:t>
      </w:r>
      <w:proofErr w:type="spellEnd"/>
    </w:p>
    <w:p w14:paraId="19E3EF3B" w14:textId="77777777" w:rsidR="00A461FC" w:rsidRPr="00C75E9F" w:rsidRDefault="00A461FC" w:rsidP="00A461FC">
      <w:pPr>
        <w:jc w:val="center"/>
        <w:rPr>
          <w:b/>
          <w:sz w:val="20"/>
          <w:szCs w:val="20"/>
        </w:rPr>
      </w:pPr>
    </w:p>
    <w:p w14:paraId="585D6121" w14:textId="77777777" w:rsidR="00A461FC" w:rsidRPr="00C75E9F" w:rsidRDefault="00A461FC" w:rsidP="00A461FC">
      <w:pPr>
        <w:rPr>
          <w:sz w:val="20"/>
          <w:szCs w:val="20"/>
        </w:rPr>
      </w:pPr>
      <w:r w:rsidRPr="00C75E9F">
        <w:rPr>
          <w:sz w:val="20"/>
          <w:szCs w:val="20"/>
        </w:rPr>
        <w:t xml:space="preserve">Los </w:t>
      </w:r>
      <w:proofErr w:type="spellStart"/>
      <w:r w:rsidRPr="00C75E9F">
        <w:rPr>
          <w:sz w:val="20"/>
          <w:szCs w:val="20"/>
        </w:rPr>
        <w:t>estudiantes</w:t>
      </w:r>
      <w:proofErr w:type="spellEnd"/>
      <w:r w:rsidRPr="00C75E9F">
        <w:rPr>
          <w:sz w:val="20"/>
          <w:szCs w:val="20"/>
        </w:rPr>
        <w:t xml:space="preserve"> de Letty's Barbering &amp; Cosmetology College no son </w:t>
      </w:r>
      <w:proofErr w:type="spellStart"/>
      <w:r w:rsidRPr="00C75E9F">
        <w:rPr>
          <w:sz w:val="20"/>
          <w:szCs w:val="20"/>
        </w:rPr>
        <w:t>elegibles</w:t>
      </w:r>
      <w:proofErr w:type="spellEnd"/>
      <w:r w:rsidRPr="00C75E9F">
        <w:rPr>
          <w:sz w:val="20"/>
          <w:szCs w:val="20"/>
        </w:rPr>
        <w:t xml:space="preserve"> para </w:t>
      </w:r>
      <w:proofErr w:type="spellStart"/>
      <w:r w:rsidRPr="00C75E9F">
        <w:rPr>
          <w:sz w:val="20"/>
          <w:szCs w:val="20"/>
        </w:rPr>
        <w:t>préstamos</w:t>
      </w:r>
      <w:proofErr w:type="spellEnd"/>
      <w:r w:rsidRPr="00C75E9F">
        <w:rPr>
          <w:sz w:val="20"/>
          <w:szCs w:val="20"/>
        </w:rPr>
        <w:t xml:space="preserve"> federales para </w:t>
      </w:r>
      <w:proofErr w:type="spellStart"/>
      <w:r w:rsidRPr="00C75E9F">
        <w:rPr>
          <w:sz w:val="20"/>
          <w:szCs w:val="20"/>
        </w:rPr>
        <w:t>estudiantes</w:t>
      </w:r>
      <w:proofErr w:type="spellEnd"/>
      <w:r w:rsidRPr="00C75E9F">
        <w:rPr>
          <w:sz w:val="20"/>
          <w:szCs w:val="20"/>
        </w:rPr>
        <w:t xml:space="preserve">. </w:t>
      </w:r>
      <w:proofErr w:type="spellStart"/>
      <w:r w:rsidRPr="00C75E9F">
        <w:rPr>
          <w:sz w:val="20"/>
          <w:szCs w:val="20"/>
        </w:rPr>
        <w:t>Esta</w:t>
      </w:r>
      <w:proofErr w:type="spellEnd"/>
      <w:r w:rsidRPr="00C75E9F">
        <w:rPr>
          <w:sz w:val="20"/>
          <w:szCs w:val="20"/>
        </w:rPr>
        <w:t xml:space="preserve"> </w:t>
      </w:r>
      <w:proofErr w:type="spellStart"/>
      <w:r w:rsidRPr="00C75E9F">
        <w:rPr>
          <w:sz w:val="20"/>
          <w:szCs w:val="20"/>
        </w:rPr>
        <w:t>institución</w:t>
      </w:r>
      <w:proofErr w:type="spellEnd"/>
      <w:r w:rsidRPr="00C75E9F">
        <w:rPr>
          <w:sz w:val="20"/>
          <w:szCs w:val="20"/>
        </w:rPr>
        <w:t xml:space="preserve"> no </w:t>
      </w:r>
      <w:proofErr w:type="spellStart"/>
      <w:r w:rsidRPr="00C75E9F">
        <w:rPr>
          <w:sz w:val="20"/>
          <w:szCs w:val="20"/>
        </w:rPr>
        <w:t>cumple</w:t>
      </w:r>
      <w:proofErr w:type="spellEnd"/>
      <w:r w:rsidRPr="00C75E9F">
        <w:rPr>
          <w:sz w:val="20"/>
          <w:szCs w:val="20"/>
        </w:rPr>
        <w:t xml:space="preserve"> con </w:t>
      </w:r>
      <w:proofErr w:type="spellStart"/>
      <w:r w:rsidRPr="00C75E9F">
        <w:rPr>
          <w:sz w:val="20"/>
          <w:szCs w:val="20"/>
        </w:rPr>
        <w:t>los</w:t>
      </w:r>
      <w:proofErr w:type="spellEnd"/>
      <w:r w:rsidRPr="00C75E9F">
        <w:rPr>
          <w:sz w:val="20"/>
          <w:szCs w:val="20"/>
        </w:rPr>
        <w:t xml:space="preserve"> </w:t>
      </w:r>
      <w:proofErr w:type="spellStart"/>
      <w:r w:rsidRPr="00C75E9F">
        <w:rPr>
          <w:sz w:val="20"/>
          <w:szCs w:val="20"/>
        </w:rPr>
        <w:t>criterios</w:t>
      </w:r>
      <w:proofErr w:type="spellEnd"/>
      <w:r w:rsidRPr="00C75E9F">
        <w:rPr>
          <w:sz w:val="20"/>
          <w:szCs w:val="20"/>
        </w:rPr>
        <w:t xml:space="preserve"> del </w:t>
      </w:r>
      <w:proofErr w:type="spellStart"/>
      <w:r w:rsidRPr="00C75E9F">
        <w:rPr>
          <w:sz w:val="20"/>
          <w:szCs w:val="20"/>
        </w:rPr>
        <w:t>Departamento</w:t>
      </w:r>
      <w:proofErr w:type="spellEnd"/>
      <w:r w:rsidRPr="00C75E9F">
        <w:rPr>
          <w:sz w:val="20"/>
          <w:szCs w:val="20"/>
        </w:rPr>
        <w:t xml:space="preserve"> de </w:t>
      </w:r>
      <w:proofErr w:type="spellStart"/>
      <w:r w:rsidRPr="00C75E9F">
        <w:rPr>
          <w:sz w:val="20"/>
          <w:szCs w:val="20"/>
        </w:rPr>
        <w:t>Educación</w:t>
      </w:r>
      <w:proofErr w:type="spellEnd"/>
      <w:r w:rsidRPr="00C75E9F">
        <w:rPr>
          <w:sz w:val="20"/>
          <w:szCs w:val="20"/>
        </w:rPr>
        <w:t xml:space="preserve"> de </w:t>
      </w:r>
      <w:proofErr w:type="spellStart"/>
      <w:r w:rsidRPr="00C75E9F">
        <w:rPr>
          <w:sz w:val="20"/>
          <w:szCs w:val="20"/>
        </w:rPr>
        <w:t>los</w:t>
      </w:r>
      <w:proofErr w:type="spellEnd"/>
      <w:r w:rsidRPr="00C75E9F">
        <w:rPr>
          <w:sz w:val="20"/>
          <w:szCs w:val="20"/>
        </w:rPr>
        <w:t xml:space="preserve"> EE. UU. Que </w:t>
      </w:r>
      <w:proofErr w:type="spellStart"/>
      <w:r w:rsidRPr="00C75E9F">
        <w:rPr>
          <w:sz w:val="20"/>
          <w:szCs w:val="20"/>
        </w:rPr>
        <w:t>permitirían</w:t>
      </w:r>
      <w:proofErr w:type="spellEnd"/>
      <w:r w:rsidRPr="00C75E9F">
        <w:rPr>
          <w:sz w:val="20"/>
          <w:szCs w:val="20"/>
        </w:rPr>
        <w:t xml:space="preserve"> a sus </w:t>
      </w:r>
      <w:proofErr w:type="spellStart"/>
      <w:r w:rsidRPr="00C75E9F">
        <w:rPr>
          <w:sz w:val="20"/>
          <w:szCs w:val="20"/>
        </w:rPr>
        <w:t>estudiantes</w:t>
      </w:r>
      <w:proofErr w:type="spellEnd"/>
      <w:r w:rsidRPr="00C75E9F">
        <w:rPr>
          <w:sz w:val="20"/>
          <w:szCs w:val="20"/>
        </w:rPr>
        <w:t xml:space="preserve"> </w:t>
      </w:r>
      <w:proofErr w:type="spellStart"/>
      <w:r w:rsidRPr="00C75E9F">
        <w:rPr>
          <w:sz w:val="20"/>
          <w:szCs w:val="20"/>
        </w:rPr>
        <w:t>participar</w:t>
      </w:r>
      <w:proofErr w:type="spellEnd"/>
      <w:r w:rsidRPr="00C75E9F">
        <w:rPr>
          <w:sz w:val="20"/>
          <w:szCs w:val="20"/>
        </w:rPr>
        <w:t xml:space="preserve"> </w:t>
      </w:r>
      <w:proofErr w:type="spellStart"/>
      <w:r w:rsidRPr="00C75E9F">
        <w:rPr>
          <w:sz w:val="20"/>
          <w:szCs w:val="20"/>
        </w:rPr>
        <w:t>en</w:t>
      </w:r>
      <w:proofErr w:type="spellEnd"/>
      <w:r w:rsidRPr="00C75E9F">
        <w:rPr>
          <w:sz w:val="20"/>
          <w:szCs w:val="20"/>
        </w:rPr>
        <w:t xml:space="preserve"> </w:t>
      </w:r>
      <w:proofErr w:type="spellStart"/>
      <w:r w:rsidRPr="00C75E9F">
        <w:rPr>
          <w:sz w:val="20"/>
          <w:szCs w:val="20"/>
        </w:rPr>
        <w:t>programas</w:t>
      </w:r>
      <w:proofErr w:type="spellEnd"/>
      <w:r w:rsidRPr="00C75E9F">
        <w:rPr>
          <w:sz w:val="20"/>
          <w:szCs w:val="20"/>
        </w:rPr>
        <w:t xml:space="preserve"> federales de </w:t>
      </w:r>
      <w:proofErr w:type="spellStart"/>
      <w:r w:rsidRPr="00C75E9F">
        <w:rPr>
          <w:sz w:val="20"/>
          <w:szCs w:val="20"/>
        </w:rPr>
        <w:t>ayuda</w:t>
      </w:r>
      <w:proofErr w:type="spellEnd"/>
      <w:r w:rsidRPr="00C75E9F">
        <w:rPr>
          <w:sz w:val="20"/>
          <w:szCs w:val="20"/>
        </w:rPr>
        <w:t xml:space="preserve"> </w:t>
      </w:r>
      <w:proofErr w:type="spellStart"/>
      <w:r w:rsidRPr="00C75E9F">
        <w:rPr>
          <w:sz w:val="20"/>
          <w:szCs w:val="20"/>
        </w:rPr>
        <w:t>estudiantil</w:t>
      </w:r>
      <w:proofErr w:type="spellEnd"/>
      <w:r w:rsidRPr="00C75E9F">
        <w:rPr>
          <w:sz w:val="20"/>
          <w:szCs w:val="20"/>
        </w:rPr>
        <w:t>.</w:t>
      </w:r>
    </w:p>
    <w:p w14:paraId="11641FC2" w14:textId="77777777" w:rsidR="00A461FC" w:rsidRPr="00C75E9F" w:rsidRDefault="00A461FC" w:rsidP="00A461FC">
      <w:pPr>
        <w:rPr>
          <w:sz w:val="20"/>
          <w:szCs w:val="20"/>
        </w:rPr>
      </w:pPr>
    </w:p>
    <w:p w14:paraId="4923171D" w14:textId="77777777" w:rsidR="00A461FC" w:rsidRPr="00C75E9F" w:rsidRDefault="00A461FC" w:rsidP="00A461FC">
      <w:pPr>
        <w:pStyle w:val="NoSpacing"/>
        <w:rPr>
          <w:rFonts w:eastAsia="Malgun Gothic"/>
          <w:b/>
          <w:sz w:val="20"/>
          <w:szCs w:val="20"/>
          <w:lang w:val="es-ES" w:eastAsia="ko-KR"/>
        </w:rPr>
      </w:pPr>
      <w:r w:rsidRPr="00C75E9F">
        <w:rPr>
          <w:rFonts w:eastAsia="Malgun Gothic"/>
          <w:b/>
          <w:sz w:val="20"/>
          <w:szCs w:val="20"/>
          <w:lang w:val="es-ES" w:eastAsia="ko-KR"/>
        </w:rPr>
        <w:t xml:space="preserve">Iniciales del </w:t>
      </w:r>
      <w:proofErr w:type="gramStart"/>
      <w:r w:rsidRPr="00C75E9F">
        <w:rPr>
          <w:rFonts w:eastAsia="Malgun Gothic"/>
          <w:b/>
          <w:sz w:val="20"/>
          <w:szCs w:val="20"/>
          <w:lang w:val="es-ES" w:eastAsia="ko-KR"/>
        </w:rPr>
        <w:t>Estudiante:_</w:t>
      </w:r>
      <w:proofErr w:type="gramEnd"/>
      <w:r w:rsidRPr="00C75E9F">
        <w:rPr>
          <w:rFonts w:eastAsia="Malgun Gothic"/>
          <w:b/>
          <w:sz w:val="20"/>
          <w:szCs w:val="20"/>
          <w:lang w:val="es-ES" w:eastAsia="ko-KR"/>
        </w:rPr>
        <w:t>__________________________Fecha:_________________________</w:t>
      </w:r>
    </w:p>
    <w:p w14:paraId="623A91DE" w14:textId="77777777" w:rsidR="00A461FC" w:rsidRPr="00C75E9F" w:rsidRDefault="00A461FC" w:rsidP="00A461FC">
      <w:pPr>
        <w:pStyle w:val="NoSpacing"/>
        <w:rPr>
          <w:rFonts w:eastAsia="Malgun Gothic"/>
          <w:sz w:val="20"/>
          <w:szCs w:val="20"/>
          <w:lang w:val="es-ES" w:eastAsia="ko-KR"/>
        </w:rPr>
      </w:pPr>
      <w:r w:rsidRPr="00C75E9F">
        <w:rPr>
          <w:rFonts w:eastAsia="Malgun Gothic"/>
          <w:sz w:val="20"/>
          <w:szCs w:val="20"/>
          <w:lang w:val="es-ES" w:eastAsia="ko-KR"/>
        </w:rPr>
        <w:t>Inicial solo después de haber tenido tiempo suficiente para leer y comprender la información.</w:t>
      </w:r>
    </w:p>
    <w:p w14:paraId="7BFAE5C9" w14:textId="77777777" w:rsidR="00A461FC" w:rsidRPr="00C75E9F" w:rsidRDefault="00A461FC" w:rsidP="00A461FC">
      <w:pPr>
        <w:jc w:val="center"/>
        <w:rPr>
          <w:b/>
          <w:sz w:val="20"/>
          <w:szCs w:val="20"/>
          <w:lang w:val="es-ES"/>
        </w:rPr>
      </w:pPr>
    </w:p>
    <w:p w14:paraId="634E3EB0" w14:textId="77777777" w:rsidR="00A461FC" w:rsidRPr="00C75E9F" w:rsidRDefault="00A461FC" w:rsidP="00A461FC">
      <w:pPr>
        <w:rPr>
          <w:sz w:val="20"/>
          <w:szCs w:val="20"/>
        </w:rPr>
      </w:pPr>
      <w:proofErr w:type="spellStart"/>
      <w:r w:rsidRPr="00C75E9F">
        <w:rPr>
          <w:sz w:val="20"/>
          <w:szCs w:val="20"/>
        </w:rPr>
        <w:t>Esta</w:t>
      </w:r>
      <w:proofErr w:type="spellEnd"/>
      <w:r w:rsidRPr="00C75E9F">
        <w:rPr>
          <w:sz w:val="20"/>
          <w:szCs w:val="20"/>
        </w:rPr>
        <w:t xml:space="preserve"> hoja </w:t>
      </w:r>
      <w:proofErr w:type="spellStart"/>
      <w:r w:rsidRPr="00C75E9F">
        <w:rPr>
          <w:sz w:val="20"/>
          <w:szCs w:val="20"/>
        </w:rPr>
        <w:t>informativa</w:t>
      </w:r>
      <w:proofErr w:type="spellEnd"/>
      <w:r w:rsidRPr="00C75E9F">
        <w:rPr>
          <w:sz w:val="20"/>
          <w:szCs w:val="20"/>
        </w:rPr>
        <w:t xml:space="preserve"> </w:t>
      </w:r>
      <w:proofErr w:type="spellStart"/>
      <w:r w:rsidRPr="00C75E9F">
        <w:rPr>
          <w:sz w:val="20"/>
          <w:szCs w:val="20"/>
        </w:rPr>
        <w:t>está</w:t>
      </w:r>
      <w:proofErr w:type="spellEnd"/>
      <w:r w:rsidRPr="00C75E9F">
        <w:rPr>
          <w:sz w:val="20"/>
          <w:szCs w:val="20"/>
        </w:rPr>
        <w:t xml:space="preserve"> </w:t>
      </w:r>
      <w:proofErr w:type="spellStart"/>
      <w:r w:rsidRPr="00C75E9F">
        <w:rPr>
          <w:sz w:val="20"/>
          <w:szCs w:val="20"/>
        </w:rPr>
        <w:t>archivada</w:t>
      </w:r>
      <w:proofErr w:type="spellEnd"/>
      <w:r w:rsidRPr="00C75E9F">
        <w:rPr>
          <w:sz w:val="20"/>
          <w:szCs w:val="20"/>
        </w:rPr>
        <w:t xml:space="preserve"> </w:t>
      </w:r>
      <w:proofErr w:type="spellStart"/>
      <w:r w:rsidRPr="00C75E9F">
        <w:rPr>
          <w:sz w:val="20"/>
          <w:szCs w:val="20"/>
        </w:rPr>
        <w:t>en</w:t>
      </w:r>
      <w:proofErr w:type="spellEnd"/>
      <w:r w:rsidRPr="00C75E9F">
        <w:rPr>
          <w:sz w:val="20"/>
          <w:szCs w:val="20"/>
        </w:rPr>
        <w:t xml:space="preserve"> la </w:t>
      </w:r>
      <w:proofErr w:type="spellStart"/>
      <w:r w:rsidRPr="00C75E9F">
        <w:rPr>
          <w:sz w:val="20"/>
          <w:szCs w:val="20"/>
        </w:rPr>
        <w:t>Oficina</w:t>
      </w:r>
      <w:proofErr w:type="spellEnd"/>
      <w:r w:rsidRPr="00C75E9F">
        <w:rPr>
          <w:sz w:val="20"/>
          <w:szCs w:val="20"/>
        </w:rPr>
        <w:t xml:space="preserve"> para la </w:t>
      </w:r>
      <w:proofErr w:type="spellStart"/>
      <w:r w:rsidRPr="00C75E9F">
        <w:rPr>
          <w:sz w:val="20"/>
          <w:szCs w:val="20"/>
        </w:rPr>
        <w:t>educación</w:t>
      </w:r>
      <w:proofErr w:type="spellEnd"/>
      <w:r w:rsidRPr="00C75E9F">
        <w:rPr>
          <w:sz w:val="20"/>
          <w:szCs w:val="20"/>
        </w:rPr>
        <w:t xml:space="preserve"> </w:t>
      </w:r>
      <w:proofErr w:type="spellStart"/>
      <w:r w:rsidRPr="00C75E9F">
        <w:rPr>
          <w:sz w:val="20"/>
          <w:szCs w:val="20"/>
        </w:rPr>
        <w:t>postsecundaria</w:t>
      </w:r>
      <w:proofErr w:type="spellEnd"/>
      <w:r w:rsidRPr="00C75E9F">
        <w:rPr>
          <w:sz w:val="20"/>
          <w:szCs w:val="20"/>
        </w:rPr>
        <w:t xml:space="preserve"> </w:t>
      </w:r>
      <w:proofErr w:type="spellStart"/>
      <w:r w:rsidRPr="00C75E9F">
        <w:rPr>
          <w:sz w:val="20"/>
          <w:szCs w:val="20"/>
        </w:rPr>
        <w:t>privada</w:t>
      </w:r>
      <w:proofErr w:type="spellEnd"/>
      <w:r w:rsidRPr="00C75E9F">
        <w:rPr>
          <w:sz w:val="20"/>
          <w:szCs w:val="20"/>
        </w:rPr>
        <w:t xml:space="preserve">. </w:t>
      </w:r>
      <w:proofErr w:type="spellStart"/>
      <w:r w:rsidRPr="00C75E9F">
        <w:rPr>
          <w:sz w:val="20"/>
          <w:szCs w:val="20"/>
        </w:rPr>
        <w:t>Independientemente</w:t>
      </w:r>
      <w:proofErr w:type="spellEnd"/>
      <w:r w:rsidRPr="00C75E9F">
        <w:rPr>
          <w:sz w:val="20"/>
          <w:szCs w:val="20"/>
        </w:rPr>
        <w:t xml:space="preserve"> de la </w:t>
      </w:r>
      <w:proofErr w:type="spellStart"/>
      <w:r w:rsidRPr="00C75E9F">
        <w:rPr>
          <w:sz w:val="20"/>
          <w:szCs w:val="20"/>
        </w:rPr>
        <w:t>información</w:t>
      </w:r>
      <w:proofErr w:type="spellEnd"/>
      <w:r w:rsidRPr="00C75E9F">
        <w:rPr>
          <w:sz w:val="20"/>
          <w:szCs w:val="20"/>
        </w:rPr>
        <w:t xml:space="preserve"> que </w:t>
      </w:r>
      <w:proofErr w:type="spellStart"/>
      <w:r w:rsidRPr="00C75E9F">
        <w:rPr>
          <w:sz w:val="20"/>
          <w:szCs w:val="20"/>
        </w:rPr>
        <w:t>pueda</w:t>
      </w:r>
      <w:proofErr w:type="spellEnd"/>
      <w:r w:rsidRPr="00C75E9F">
        <w:rPr>
          <w:sz w:val="20"/>
          <w:szCs w:val="20"/>
        </w:rPr>
        <w:t xml:space="preserve"> </w:t>
      </w:r>
      <w:proofErr w:type="spellStart"/>
      <w:r w:rsidRPr="00C75E9F">
        <w:rPr>
          <w:sz w:val="20"/>
          <w:szCs w:val="20"/>
        </w:rPr>
        <w:t>tener</w:t>
      </w:r>
      <w:proofErr w:type="spellEnd"/>
      <w:r w:rsidRPr="00C75E9F">
        <w:rPr>
          <w:sz w:val="20"/>
          <w:szCs w:val="20"/>
        </w:rPr>
        <w:t xml:space="preserve"> </w:t>
      </w:r>
      <w:proofErr w:type="spellStart"/>
      <w:r w:rsidRPr="00C75E9F">
        <w:rPr>
          <w:sz w:val="20"/>
          <w:szCs w:val="20"/>
        </w:rPr>
        <w:t>en</w:t>
      </w:r>
      <w:proofErr w:type="spellEnd"/>
      <w:r w:rsidRPr="00C75E9F">
        <w:rPr>
          <w:sz w:val="20"/>
          <w:szCs w:val="20"/>
        </w:rPr>
        <w:t xml:space="preserve"> </w:t>
      </w:r>
      <w:proofErr w:type="spellStart"/>
      <w:r w:rsidRPr="00C75E9F">
        <w:rPr>
          <w:sz w:val="20"/>
          <w:szCs w:val="20"/>
        </w:rPr>
        <w:t>relación</w:t>
      </w:r>
      <w:proofErr w:type="spellEnd"/>
      <w:r w:rsidRPr="00C75E9F">
        <w:rPr>
          <w:sz w:val="20"/>
          <w:szCs w:val="20"/>
        </w:rPr>
        <w:t xml:space="preserve"> con las </w:t>
      </w:r>
      <w:proofErr w:type="spellStart"/>
      <w:r w:rsidRPr="00C75E9F">
        <w:rPr>
          <w:sz w:val="20"/>
          <w:szCs w:val="20"/>
        </w:rPr>
        <w:t>tasas</w:t>
      </w:r>
      <w:proofErr w:type="spellEnd"/>
      <w:r w:rsidRPr="00C75E9F">
        <w:rPr>
          <w:sz w:val="20"/>
          <w:szCs w:val="20"/>
        </w:rPr>
        <w:t xml:space="preserve"> de </w:t>
      </w:r>
      <w:proofErr w:type="spellStart"/>
      <w:r w:rsidRPr="00C75E9F">
        <w:rPr>
          <w:sz w:val="20"/>
          <w:szCs w:val="20"/>
        </w:rPr>
        <w:t>finalización</w:t>
      </w:r>
      <w:proofErr w:type="spellEnd"/>
      <w:r w:rsidRPr="00C75E9F">
        <w:rPr>
          <w:sz w:val="20"/>
          <w:szCs w:val="20"/>
        </w:rPr>
        <w:t xml:space="preserve">, las </w:t>
      </w:r>
      <w:proofErr w:type="spellStart"/>
      <w:r w:rsidRPr="00C75E9F">
        <w:rPr>
          <w:sz w:val="20"/>
          <w:szCs w:val="20"/>
        </w:rPr>
        <w:t>tasas</w:t>
      </w:r>
      <w:proofErr w:type="spellEnd"/>
      <w:r w:rsidRPr="00C75E9F">
        <w:rPr>
          <w:sz w:val="20"/>
          <w:szCs w:val="20"/>
        </w:rPr>
        <w:t xml:space="preserve"> de </w:t>
      </w:r>
      <w:proofErr w:type="spellStart"/>
      <w:r w:rsidRPr="00C75E9F">
        <w:rPr>
          <w:sz w:val="20"/>
          <w:szCs w:val="20"/>
        </w:rPr>
        <w:t>colocación</w:t>
      </w:r>
      <w:proofErr w:type="spellEnd"/>
      <w:r w:rsidRPr="00C75E9F">
        <w:rPr>
          <w:sz w:val="20"/>
          <w:szCs w:val="20"/>
        </w:rPr>
        <w:t xml:space="preserve">, </w:t>
      </w:r>
      <w:proofErr w:type="spellStart"/>
      <w:r w:rsidRPr="00C75E9F">
        <w:rPr>
          <w:sz w:val="20"/>
          <w:szCs w:val="20"/>
        </w:rPr>
        <w:t>los</w:t>
      </w:r>
      <w:proofErr w:type="spellEnd"/>
      <w:r w:rsidRPr="00C75E9F">
        <w:rPr>
          <w:sz w:val="20"/>
          <w:szCs w:val="20"/>
        </w:rPr>
        <w:t xml:space="preserve"> </w:t>
      </w:r>
      <w:proofErr w:type="spellStart"/>
      <w:r w:rsidRPr="00C75E9F">
        <w:rPr>
          <w:sz w:val="20"/>
          <w:szCs w:val="20"/>
        </w:rPr>
        <w:t>salarios</w:t>
      </w:r>
      <w:proofErr w:type="spellEnd"/>
      <w:r w:rsidRPr="00C75E9F">
        <w:rPr>
          <w:sz w:val="20"/>
          <w:szCs w:val="20"/>
        </w:rPr>
        <w:t xml:space="preserve"> </w:t>
      </w:r>
      <w:proofErr w:type="spellStart"/>
      <w:r w:rsidRPr="00C75E9F">
        <w:rPr>
          <w:sz w:val="20"/>
          <w:szCs w:val="20"/>
        </w:rPr>
        <w:t>iniciales</w:t>
      </w:r>
      <w:proofErr w:type="spellEnd"/>
      <w:r w:rsidRPr="00C75E9F">
        <w:rPr>
          <w:sz w:val="20"/>
          <w:szCs w:val="20"/>
        </w:rPr>
        <w:t xml:space="preserve"> o las </w:t>
      </w:r>
      <w:proofErr w:type="spellStart"/>
      <w:r w:rsidRPr="00C75E9F">
        <w:rPr>
          <w:sz w:val="20"/>
          <w:szCs w:val="20"/>
        </w:rPr>
        <w:t>tasas</w:t>
      </w:r>
      <w:proofErr w:type="spellEnd"/>
      <w:r w:rsidRPr="00C75E9F">
        <w:rPr>
          <w:sz w:val="20"/>
          <w:szCs w:val="20"/>
        </w:rPr>
        <w:t xml:space="preserve"> de </w:t>
      </w:r>
      <w:proofErr w:type="spellStart"/>
      <w:r w:rsidRPr="00C75E9F">
        <w:rPr>
          <w:sz w:val="20"/>
          <w:szCs w:val="20"/>
        </w:rPr>
        <w:t>aprobación</w:t>
      </w:r>
      <w:proofErr w:type="spellEnd"/>
      <w:r w:rsidRPr="00C75E9F">
        <w:rPr>
          <w:sz w:val="20"/>
          <w:szCs w:val="20"/>
        </w:rPr>
        <w:t xml:space="preserve"> de </w:t>
      </w:r>
      <w:proofErr w:type="spellStart"/>
      <w:r w:rsidRPr="00C75E9F">
        <w:rPr>
          <w:sz w:val="20"/>
          <w:szCs w:val="20"/>
        </w:rPr>
        <w:t>los</w:t>
      </w:r>
      <w:proofErr w:type="spellEnd"/>
      <w:r w:rsidRPr="00C75E9F">
        <w:rPr>
          <w:sz w:val="20"/>
          <w:szCs w:val="20"/>
        </w:rPr>
        <w:t xml:space="preserve"> </w:t>
      </w:r>
      <w:proofErr w:type="spellStart"/>
      <w:r w:rsidRPr="00C75E9F">
        <w:rPr>
          <w:sz w:val="20"/>
          <w:szCs w:val="20"/>
        </w:rPr>
        <w:t>exámenes</w:t>
      </w:r>
      <w:proofErr w:type="spellEnd"/>
      <w:r w:rsidRPr="00C75E9F">
        <w:rPr>
          <w:sz w:val="20"/>
          <w:szCs w:val="20"/>
        </w:rPr>
        <w:t xml:space="preserve"> de </w:t>
      </w:r>
      <w:proofErr w:type="spellStart"/>
      <w:r w:rsidRPr="00C75E9F">
        <w:rPr>
          <w:sz w:val="20"/>
          <w:szCs w:val="20"/>
        </w:rPr>
        <w:t>licencia</w:t>
      </w:r>
      <w:proofErr w:type="spellEnd"/>
      <w:r w:rsidRPr="00C75E9F">
        <w:rPr>
          <w:sz w:val="20"/>
          <w:szCs w:val="20"/>
        </w:rPr>
        <w:t xml:space="preserve">, </w:t>
      </w:r>
      <w:proofErr w:type="spellStart"/>
      <w:r w:rsidRPr="00C75E9F">
        <w:rPr>
          <w:sz w:val="20"/>
          <w:szCs w:val="20"/>
        </w:rPr>
        <w:t>esta</w:t>
      </w:r>
      <w:proofErr w:type="spellEnd"/>
      <w:r w:rsidRPr="00C75E9F">
        <w:rPr>
          <w:sz w:val="20"/>
          <w:szCs w:val="20"/>
        </w:rPr>
        <w:t xml:space="preserve"> hoja </w:t>
      </w:r>
      <w:proofErr w:type="spellStart"/>
      <w:r w:rsidRPr="00C75E9F">
        <w:rPr>
          <w:sz w:val="20"/>
          <w:szCs w:val="20"/>
        </w:rPr>
        <w:t>informativa</w:t>
      </w:r>
      <w:proofErr w:type="spellEnd"/>
      <w:r w:rsidRPr="00C75E9F">
        <w:rPr>
          <w:sz w:val="20"/>
          <w:szCs w:val="20"/>
        </w:rPr>
        <w:t xml:space="preserve"> </w:t>
      </w:r>
      <w:proofErr w:type="spellStart"/>
      <w:r w:rsidRPr="00C75E9F">
        <w:rPr>
          <w:sz w:val="20"/>
          <w:szCs w:val="20"/>
        </w:rPr>
        <w:t>contiene</w:t>
      </w:r>
      <w:proofErr w:type="spellEnd"/>
      <w:r w:rsidRPr="00C75E9F">
        <w:rPr>
          <w:sz w:val="20"/>
          <w:szCs w:val="20"/>
        </w:rPr>
        <w:t xml:space="preserve"> la </w:t>
      </w:r>
      <w:proofErr w:type="spellStart"/>
      <w:r w:rsidRPr="00C75E9F">
        <w:rPr>
          <w:sz w:val="20"/>
          <w:szCs w:val="20"/>
        </w:rPr>
        <w:t>información</w:t>
      </w:r>
      <w:proofErr w:type="spellEnd"/>
      <w:r w:rsidRPr="00C75E9F">
        <w:rPr>
          <w:sz w:val="20"/>
          <w:szCs w:val="20"/>
        </w:rPr>
        <w:t xml:space="preserve"> </w:t>
      </w:r>
      <w:proofErr w:type="spellStart"/>
      <w:r w:rsidRPr="00C75E9F">
        <w:rPr>
          <w:sz w:val="20"/>
          <w:szCs w:val="20"/>
        </w:rPr>
        <w:t>calculada</w:t>
      </w:r>
      <w:proofErr w:type="spellEnd"/>
      <w:r w:rsidRPr="00C75E9F">
        <w:rPr>
          <w:sz w:val="20"/>
          <w:szCs w:val="20"/>
        </w:rPr>
        <w:t xml:space="preserve"> de </w:t>
      </w:r>
      <w:proofErr w:type="spellStart"/>
      <w:r w:rsidRPr="00C75E9F">
        <w:rPr>
          <w:sz w:val="20"/>
          <w:szCs w:val="20"/>
        </w:rPr>
        <w:t>conformidad</w:t>
      </w:r>
      <w:proofErr w:type="spellEnd"/>
      <w:r w:rsidRPr="00C75E9F">
        <w:rPr>
          <w:sz w:val="20"/>
          <w:szCs w:val="20"/>
        </w:rPr>
        <w:t xml:space="preserve"> con la ley </w:t>
      </w:r>
      <w:proofErr w:type="spellStart"/>
      <w:r w:rsidRPr="00C75E9F">
        <w:rPr>
          <w:sz w:val="20"/>
          <w:szCs w:val="20"/>
        </w:rPr>
        <w:t>estatal</w:t>
      </w:r>
      <w:proofErr w:type="spellEnd"/>
      <w:r w:rsidRPr="00C75E9F">
        <w:rPr>
          <w:sz w:val="20"/>
          <w:szCs w:val="20"/>
        </w:rPr>
        <w:t>.</w:t>
      </w:r>
    </w:p>
    <w:p w14:paraId="4BC7CAB7" w14:textId="77777777" w:rsidR="00A461FC" w:rsidRPr="00C75E9F" w:rsidRDefault="00A461FC" w:rsidP="00A461FC">
      <w:pPr>
        <w:rPr>
          <w:sz w:val="20"/>
          <w:szCs w:val="20"/>
        </w:rPr>
      </w:pPr>
    </w:p>
    <w:p w14:paraId="4AB8B415" w14:textId="77777777" w:rsidR="00A461FC" w:rsidRPr="00C75E9F" w:rsidRDefault="00A461FC" w:rsidP="00A461FC">
      <w:pPr>
        <w:rPr>
          <w:sz w:val="20"/>
          <w:szCs w:val="20"/>
        </w:rPr>
      </w:pPr>
      <w:proofErr w:type="spellStart"/>
      <w:r w:rsidRPr="00C75E9F">
        <w:rPr>
          <w:sz w:val="20"/>
          <w:szCs w:val="20"/>
        </w:rPr>
        <w:t>Cualquier</w:t>
      </w:r>
      <w:proofErr w:type="spellEnd"/>
      <w:r w:rsidRPr="00C75E9F">
        <w:rPr>
          <w:sz w:val="20"/>
          <w:szCs w:val="20"/>
        </w:rPr>
        <w:t xml:space="preserve"> </w:t>
      </w:r>
      <w:proofErr w:type="spellStart"/>
      <w:r w:rsidRPr="00C75E9F">
        <w:rPr>
          <w:sz w:val="20"/>
          <w:szCs w:val="20"/>
        </w:rPr>
        <w:t>pregunta</w:t>
      </w:r>
      <w:proofErr w:type="spellEnd"/>
      <w:r w:rsidRPr="00C75E9F">
        <w:rPr>
          <w:sz w:val="20"/>
          <w:szCs w:val="20"/>
        </w:rPr>
        <w:t xml:space="preserve"> que un </w:t>
      </w:r>
      <w:proofErr w:type="spellStart"/>
      <w:r w:rsidRPr="00C75E9F">
        <w:rPr>
          <w:sz w:val="20"/>
          <w:szCs w:val="20"/>
        </w:rPr>
        <w:t>estudiante</w:t>
      </w:r>
      <w:proofErr w:type="spellEnd"/>
      <w:r w:rsidRPr="00C75E9F">
        <w:rPr>
          <w:sz w:val="20"/>
          <w:szCs w:val="20"/>
        </w:rPr>
        <w:t xml:space="preserve"> </w:t>
      </w:r>
      <w:proofErr w:type="spellStart"/>
      <w:r w:rsidRPr="00C75E9F">
        <w:rPr>
          <w:sz w:val="20"/>
          <w:szCs w:val="20"/>
        </w:rPr>
        <w:t>pueda</w:t>
      </w:r>
      <w:proofErr w:type="spellEnd"/>
      <w:r w:rsidRPr="00C75E9F">
        <w:rPr>
          <w:sz w:val="20"/>
          <w:szCs w:val="20"/>
        </w:rPr>
        <w:t xml:space="preserve"> </w:t>
      </w:r>
      <w:proofErr w:type="spellStart"/>
      <w:r w:rsidRPr="00C75E9F">
        <w:rPr>
          <w:sz w:val="20"/>
          <w:szCs w:val="20"/>
        </w:rPr>
        <w:t>tener</w:t>
      </w:r>
      <w:proofErr w:type="spellEnd"/>
      <w:r w:rsidRPr="00C75E9F">
        <w:rPr>
          <w:sz w:val="20"/>
          <w:szCs w:val="20"/>
        </w:rPr>
        <w:t xml:space="preserve"> con </w:t>
      </w:r>
      <w:proofErr w:type="spellStart"/>
      <w:r w:rsidRPr="00C75E9F">
        <w:rPr>
          <w:sz w:val="20"/>
          <w:szCs w:val="20"/>
        </w:rPr>
        <w:t>respecto</w:t>
      </w:r>
      <w:proofErr w:type="spellEnd"/>
      <w:r w:rsidRPr="00C75E9F">
        <w:rPr>
          <w:sz w:val="20"/>
          <w:szCs w:val="20"/>
        </w:rPr>
        <w:t xml:space="preserve"> </w:t>
      </w:r>
      <w:proofErr w:type="gramStart"/>
      <w:r w:rsidRPr="00C75E9F">
        <w:rPr>
          <w:sz w:val="20"/>
          <w:szCs w:val="20"/>
        </w:rPr>
        <w:t>a</w:t>
      </w:r>
      <w:proofErr w:type="gramEnd"/>
      <w:r w:rsidRPr="00C75E9F">
        <w:rPr>
          <w:sz w:val="20"/>
          <w:szCs w:val="20"/>
        </w:rPr>
        <w:t xml:space="preserve"> </w:t>
      </w:r>
      <w:proofErr w:type="spellStart"/>
      <w:r w:rsidRPr="00C75E9F">
        <w:rPr>
          <w:sz w:val="20"/>
          <w:szCs w:val="20"/>
        </w:rPr>
        <w:t>esta</w:t>
      </w:r>
      <w:proofErr w:type="spellEnd"/>
      <w:r w:rsidRPr="00C75E9F">
        <w:rPr>
          <w:sz w:val="20"/>
          <w:szCs w:val="20"/>
        </w:rPr>
        <w:t xml:space="preserve"> hoja </w:t>
      </w:r>
      <w:proofErr w:type="spellStart"/>
      <w:r w:rsidRPr="00C75E9F">
        <w:rPr>
          <w:sz w:val="20"/>
          <w:szCs w:val="20"/>
        </w:rPr>
        <w:t>informativa</w:t>
      </w:r>
      <w:proofErr w:type="spellEnd"/>
      <w:r w:rsidRPr="00C75E9F">
        <w:rPr>
          <w:sz w:val="20"/>
          <w:szCs w:val="20"/>
        </w:rPr>
        <w:t xml:space="preserve"> que no </w:t>
      </w:r>
      <w:proofErr w:type="spellStart"/>
      <w:r w:rsidRPr="00C75E9F">
        <w:rPr>
          <w:sz w:val="20"/>
          <w:szCs w:val="20"/>
        </w:rPr>
        <w:t>haya</w:t>
      </w:r>
      <w:proofErr w:type="spellEnd"/>
      <w:r w:rsidRPr="00C75E9F">
        <w:rPr>
          <w:sz w:val="20"/>
          <w:szCs w:val="20"/>
        </w:rPr>
        <w:t xml:space="preserve"> </w:t>
      </w:r>
      <w:proofErr w:type="spellStart"/>
      <w:r w:rsidRPr="00C75E9F">
        <w:rPr>
          <w:sz w:val="20"/>
          <w:szCs w:val="20"/>
        </w:rPr>
        <w:t>sido</w:t>
      </w:r>
      <w:proofErr w:type="spellEnd"/>
      <w:r w:rsidRPr="00C75E9F">
        <w:rPr>
          <w:sz w:val="20"/>
          <w:szCs w:val="20"/>
        </w:rPr>
        <w:t xml:space="preserve"> </w:t>
      </w:r>
      <w:proofErr w:type="spellStart"/>
      <w:r w:rsidRPr="00C75E9F">
        <w:rPr>
          <w:sz w:val="20"/>
          <w:szCs w:val="20"/>
        </w:rPr>
        <w:t>respondida</w:t>
      </w:r>
      <w:proofErr w:type="spellEnd"/>
      <w:r w:rsidRPr="00C75E9F">
        <w:rPr>
          <w:sz w:val="20"/>
          <w:szCs w:val="20"/>
        </w:rPr>
        <w:t xml:space="preserve"> </w:t>
      </w:r>
      <w:proofErr w:type="spellStart"/>
      <w:r w:rsidRPr="00C75E9F">
        <w:rPr>
          <w:sz w:val="20"/>
          <w:szCs w:val="20"/>
        </w:rPr>
        <w:t>satisfactoriamente</w:t>
      </w:r>
      <w:proofErr w:type="spellEnd"/>
      <w:r w:rsidRPr="00C75E9F">
        <w:rPr>
          <w:sz w:val="20"/>
          <w:szCs w:val="20"/>
        </w:rPr>
        <w:t xml:space="preserve"> </w:t>
      </w:r>
      <w:proofErr w:type="spellStart"/>
      <w:r w:rsidRPr="00C75E9F">
        <w:rPr>
          <w:sz w:val="20"/>
          <w:szCs w:val="20"/>
        </w:rPr>
        <w:t>por</w:t>
      </w:r>
      <w:proofErr w:type="spellEnd"/>
      <w:r w:rsidRPr="00C75E9F">
        <w:rPr>
          <w:sz w:val="20"/>
          <w:szCs w:val="20"/>
        </w:rPr>
        <w:t xml:space="preserve"> La </w:t>
      </w:r>
      <w:proofErr w:type="spellStart"/>
      <w:r w:rsidRPr="00C75E9F">
        <w:rPr>
          <w:sz w:val="20"/>
          <w:szCs w:val="20"/>
        </w:rPr>
        <w:t>institución</w:t>
      </w:r>
      <w:proofErr w:type="spellEnd"/>
      <w:r w:rsidRPr="00C75E9F">
        <w:rPr>
          <w:sz w:val="20"/>
          <w:szCs w:val="20"/>
        </w:rPr>
        <w:t xml:space="preserve"> </w:t>
      </w:r>
      <w:proofErr w:type="spellStart"/>
      <w:r w:rsidRPr="00C75E9F">
        <w:rPr>
          <w:sz w:val="20"/>
          <w:szCs w:val="20"/>
        </w:rPr>
        <w:t>puede</w:t>
      </w:r>
      <w:proofErr w:type="spellEnd"/>
      <w:r w:rsidRPr="00C75E9F">
        <w:rPr>
          <w:sz w:val="20"/>
          <w:szCs w:val="20"/>
        </w:rPr>
        <w:t xml:space="preserve"> </w:t>
      </w:r>
      <w:proofErr w:type="spellStart"/>
      <w:r w:rsidRPr="00C75E9F">
        <w:rPr>
          <w:sz w:val="20"/>
          <w:szCs w:val="20"/>
        </w:rPr>
        <w:t>dirigirse</w:t>
      </w:r>
      <w:proofErr w:type="spellEnd"/>
      <w:r w:rsidRPr="00C75E9F">
        <w:rPr>
          <w:sz w:val="20"/>
          <w:szCs w:val="20"/>
        </w:rPr>
        <w:t xml:space="preserve"> a la </w:t>
      </w:r>
      <w:proofErr w:type="spellStart"/>
      <w:r w:rsidRPr="00C75E9F">
        <w:rPr>
          <w:sz w:val="20"/>
          <w:szCs w:val="20"/>
        </w:rPr>
        <w:t>Oficina</w:t>
      </w:r>
      <w:proofErr w:type="spellEnd"/>
      <w:r w:rsidRPr="00C75E9F">
        <w:rPr>
          <w:sz w:val="20"/>
          <w:szCs w:val="20"/>
        </w:rPr>
        <w:t xml:space="preserve"> de </w:t>
      </w:r>
      <w:proofErr w:type="spellStart"/>
      <w:r w:rsidRPr="00C75E9F">
        <w:rPr>
          <w:sz w:val="20"/>
          <w:szCs w:val="20"/>
        </w:rPr>
        <w:t>Educación</w:t>
      </w:r>
      <w:proofErr w:type="spellEnd"/>
      <w:r w:rsidRPr="00C75E9F">
        <w:rPr>
          <w:sz w:val="20"/>
          <w:szCs w:val="20"/>
        </w:rPr>
        <w:t xml:space="preserve"> </w:t>
      </w:r>
      <w:proofErr w:type="spellStart"/>
      <w:r w:rsidRPr="00C75E9F">
        <w:rPr>
          <w:sz w:val="20"/>
          <w:szCs w:val="20"/>
        </w:rPr>
        <w:t>Secundaria</w:t>
      </w:r>
      <w:proofErr w:type="spellEnd"/>
      <w:r w:rsidRPr="00C75E9F">
        <w:rPr>
          <w:sz w:val="20"/>
          <w:szCs w:val="20"/>
        </w:rPr>
        <w:t xml:space="preserve"> </w:t>
      </w:r>
      <w:proofErr w:type="spellStart"/>
      <w:r w:rsidRPr="00C75E9F">
        <w:rPr>
          <w:sz w:val="20"/>
          <w:szCs w:val="20"/>
        </w:rPr>
        <w:t>Privada</w:t>
      </w:r>
      <w:proofErr w:type="spellEnd"/>
      <w:r w:rsidRPr="00C75E9F">
        <w:rPr>
          <w:sz w:val="20"/>
          <w:szCs w:val="20"/>
        </w:rPr>
        <w:t xml:space="preserve"> </w:t>
      </w:r>
      <w:proofErr w:type="spellStart"/>
      <w:r w:rsidRPr="00C75E9F">
        <w:rPr>
          <w:sz w:val="20"/>
          <w:szCs w:val="20"/>
        </w:rPr>
        <w:t>en</w:t>
      </w:r>
      <w:proofErr w:type="spellEnd"/>
      <w:r w:rsidRPr="00C75E9F">
        <w:rPr>
          <w:sz w:val="20"/>
          <w:szCs w:val="20"/>
        </w:rPr>
        <w:t xml:space="preserve"> 2535 Capitol Oaks Drive, Suite 400, Sacramento, CA 95833, www.bppe.ca.gov, </w:t>
      </w:r>
      <w:proofErr w:type="spellStart"/>
      <w:r w:rsidRPr="00C75E9F">
        <w:rPr>
          <w:sz w:val="20"/>
          <w:szCs w:val="20"/>
        </w:rPr>
        <w:t>número</w:t>
      </w:r>
      <w:proofErr w:type="spellEnd"/>
      <w:r w:rsidRPr="00C75E9F">
        <w:rPr>
          <w:sz w:val="20"/>
          <w:szCs w:val="20"/>
        </w:rPr>
        <w:t xml:space="preserve"> de </w:t>
      </w:r>
      <w:proofErr w:type="spellStart"/>
      <w:r w:rsidRPr="00C75E9F">
        <w:rPr>
          <w:sz w:val="20"/>
          <w:szCs w:val="20"/>
        </w:rPr>
        <w:t>teléfono</w:t>
      </w:r>
      <w:proofErr w:type="spellEnd"/>
      <w:r w:rsidRPr="00C75E9F">
        <w:rPr>
          <w:sz w:val="20"/>
          <w:szCs w:val="20"/>
        </w:rPr>
        <w:t xml:space="preserve"> </w:t>
      </w:r>
      <w:proofErr w:type="spellStart"/>
      <w:r w:rsidRPr="00C75E9F">
        <w:rPr>
          <w:sz w:val="20"/>
          <w:szCs w:val="20"/>
        </w:rPr>
        <w:t>gratuito</w:t>
      </w:r>
      <w:proofErr w:type="spellEnd"/>
      <w:r w:rsidRPr="00C75E9F">
        <w:rPr>
          <w:sz w:val="20"/>
          <w:szCs w:val="20"/>
        </w:rPr>
        <w:t xml:space="preserve"> (888)370-7589</w:t>
      </w:r>
    </w:p>
    <w:p w14:paraId="2AE16F29" w14:textId="77777777" w:rsidR="00A461FC" w:rsidRPr="00C75E9F" w:rsidRDefault="00A461FC" w:rsidP="00A461FC">
      <w:pPr>
        <w:rPr>
          <w:sz w:val="20"/>
          <w:szCs w:val="20"/>
        </w:rPr>
      </w:pPr>
    </w:p>
    <w:p w14:paraId="25723018" w14:textId="77777777" w:rsidR="00A461FC" w:rsidRPr="00C75E9F" w:rsidRDefault="00A461FC" w:rsidP="00A461FC">
      <w:pPr>
        <w:rPr>
          <w:sz w:val="20"/>
          <w:szCs w:val="20"/>
        </w:rPr>
      </w:pPr>
      <w:r w:rsidRPr="00C75E9F">
        <w:rPr>
          <w:sz w:val="20"/>
          <w:szCs w:val="20"/>
        </w:rPr>
        <w:t>______________________________________________</w:t>
      </w:r>
    </w:p>
    <w:p w14:paraId="28ABC50A" w14:textId="77777777" w:rsidR="00A461FC" w:rsidRPr="00C75E9F" w:rsidRDefault="00A461FC" w:rsidP="00A461FC">
      <w:pPr>
        <w:rPr>
          <w:sz w:val="20"/>
          <w:szCs w:val="20"/>
        </w:rPr>
      </w:pPr>
      <w:proofErr w:type="spellStart"/>
      <w:r w:rsidRPr="00C75E9F">
        <w:rPr>
          <w:sz w:val="20"/>
          <w:szCs w:val="20"/>
        </w:rPr>
        <w:t>Nombre</w:t>
      </w:r>
      <w:proofErr w:type="spellEnd"/>
      <w:r w:rsidRPr="00C75E9F">
        <w:rPr>
          <w:sz w:val="20"/>
          <w:szCs w:val="20"/>
        </w:rPr>
        <w:t xml:space="preserve"> del </w:t>
      </w:r>
      <w:proofErr w:type="spellStart"/>
      <w:r w:rsidRPr="00C75E9F">
        <w:rPr>
          <w:sz w:val="20"/>
          <w:szCs w:val="20"/>
        </w:rPr>
        <w:t>estudiante-Imprimir</w:t>
      </w:r>
      <w:proofErr w:type="spellEnd"/>
      <w:r w:rsidRPr="00C75E9F">
        <w:rPr>
          <w:sz w:val="20"/>
          <w:szCs w:val="20"/>
        </w:rPr>
        <w:t xml:space="preserve"> </w:t>
      </w:r>
    </w:p>
    <w:p w14:paraId="60B2CC93" w14:textId="77777777" w:rsidR="00A461FC" w:rsidRPr="00C75E9F" w:rsidRDefault="00A461FC" w:rsidP="00A461FC">
      <w:pPr>
        <w:rPr>
          <w:sz w:val="20"/>
          <w:szCs w:val="20"/>
        </w:rPr>
      </w:pPr>
    </w:p>
    <w:p w14:paraId="465F093B" w14:textId="77777777" w:rsidR="00A461FC" w:rsidRPr="00C75E9F" w:rsidRDefault="00A461FC" w:rsidP="00A461FC">
      <w:pPr>
        <w:rPr>
          <w:sz w:val="20"/>
          <w:szCs w:val="20"/>
        </w:rPr>
      </w:pPr>
      <w:r w:rsidRPr="00C75E9F">
        <w:rPr>
          <w:sz w:val="20"/>
          <w:szCs w:val="20"/>
        </w:rPr>
        <w:t xml:space="preserve">______________________________________________ </w:t>
      </w:r>
      <w:r w:rsidRPr="00C75E9F">
        <w:rPr>
          <w:sz w:val="20"/>
          <w:szCs w:val="20"/>
        </w:rPr>
        <w:tab/>
      </w:r>
      <w:r w:rsidRPr="00C75E9F">
        <w:rPr>
          <w:sz w:val="20"/>
          <w:szCs w:val="20"/>
        </w:rPr>
        <w:tab/>
        <w:t>________________________</w:t>
      </w:r>
    </w:p>
    <w:p w14:paraId="46F1F081" w14:textId="77777777" w:rsidR="00A461FC" w:rsidRPr="00C75E9F" w:rsidRDefault="00A461FC" w:rsidP="00A461FC">
      <w:pPr>
        <w:rPr>
          <w:sz w:val="20"/>
          <w:szCs w:val="20"/>
        </w:rPr>
      </w:pPr>
      <w:proofErr w:type="spellStart"/>
      <w:r w:rsidRPr="00C75E9F">
        <w:rPr>
          <w:sz w:val="20"/>
          <w:szCs w:val="20"/>
        </w:rPr>
        <w:t>Firma</w:t>
      </w:r>
      <w:proofErr w:type="spellEnd"/>
      <w:r w:rsidRPr="00C75E9F">
        <w:rPr>
          <w:sz w:val="20"/>
          <w:szCs w:val="20"/>
        </w:rPr>
        <w:t xml:space="preserve"> del estudiante                                                                                             </w:t>
      </w:r>
      <w:proofErr w:type="spellStart"/>
      <w:r w:rsidRPr="00C75E9F">
        <w:rPr>
          <w:sz w:val="20"/>
          <w:szCs w:val="20"/>
        </w:rPr>
        <w:t>Fecha</w:t>
      </w:r>
      <w:proofErr w:type="spellEnd"/>
      <w:r w:rsidRPr="00C75E9F">
        <w:rPr>
          <w:sz w:val="20"/>
          <w:szCs w:val="20"/>
        </w:rPr>
        <w:t xml:space="preserve"> </w:t>
      </w:r>
    </w:p>
    <w:p w14:paraId="4AA4570F" w14:textId="77777777" w:rsidR="00A461FC" w:rsidRPr="00C75E9F" w:rsidRDefault="00A461FC" w:rsidP="00A461FC">
      <w:pPr>
        <w:rPr>
          <w:sz w:val="20"/>
          <w:szCs w:val="20"/>
        </w:rPr>
      </w:pPr>
    </w:p>
    <w:p w14:paraId="1DACBE42" w14:textId="77777777" w:rsidR="00A461FC" w:rsidRPr="00C75E9F" w:rsidRDefault="00A461FC" w:rsidP="00A461FC">
      <w:pPr>
        <w:rPr>
          <w:sz w:val="20"/>
          <w:szCs w:val="20"/>
        </w:rPr>
      </w:pPr>
      <w:r w:rsidRPr="00C75E9F">
        <w:rPr>
          <w:sz w:val="20"/>
          <w:szCs w:val="20"/>
        </w:rPr>
        <w:t>_______________________________________________</w:t>
      </w:r>
      <w:r w:rsidRPr="00C75E9F">
        <w:rPr>
          <w:sz w:val="20"/>
          <w:szCs w:val="20"/>
        </w:rPr>
        <w:tab/>
      </w:r>
      <w:r w:rsidRPr="00C75E9F">
        <w:rPr>
          <w:sz w:val="20"/>
          <w:szCs w:val="20"/>
        </w:rPr>
        <w:tab/>
        <w:t>________________________</w:t>
      </w:r>
    </w:p>
    <w:p w14:paraId="070B9B5C" w14:textId="77777777" w:rsidR="00A461FC" w:rsidRPr="00C75E9F" w:rsidRDefault="00A461FC" w:rsidP="00A461FC">
      <w:pPr>
        <w:rPr>
          <w:sz w:val="20"/>
          <w:szCs w:val="20"/>
        </w:rPr>
      </w:pPr>
      <w:proofErr w:type="spellStart"/>
      <w:r w:rsidRPr="00C75E9F">
        <w:rPr>
          <w:sz w:val="20"/>
          <w:szCs w:val="20"/>
        </w:rPr>
        <w:t>Offical</w:t>
      </w:r>
      <w:proofErr w:type="spellEnd"/>
      <w:r w:rsidRPr="00C75E9F">
        <w:rPr>
          <w:sz w:val="20"/>
          <w:szCs w:val="20"/>
        </w:rPr>
        <w:t xml:space="preserve"> de la </w:t>
      </w:r>
      <w:proofErr w:type="spellStart"/>
      <w:r w:rsidRPr="00C75E9F">
        <w:rPr>
          <w:sz w:val="20"/>
          <w:szCs w:val="20"/>
        </w:rPr>
        <w:t>escuela</w:t>
      </w:r>
      <w:proofErr w:type="spellEnd"/>
      <w:r w:rsidRPr="00C75E9F">
        <w:rPr>
          <w:sz w:val="20"/>
          <w:szCs w:val="20"/>
        </w:rPr>
        <w:t xml:space="preserve">                                                                                                 </w:t>
      </w:r>
      <w:proofErr w:type="spellStart"/>
      <w:r w:rsidRPr="00C75E9F">
        <w:rPr>
          <w:sz w:val="20"/>
          <w:szCs w:val="20"/>
        </w:rPr>
        <w:t>Fecha</w:t>
      </w:r>
      <w:proofErr w:type="spellEnd"/>
      <w:r w:rsidRPr="00C75E9F">
        <w:rPr>
          <w:sz w:val="20"/>
          <w:szCs w:val="20"/>
        </w:rPr>
        <w:t xml:space="preserve"> </w:t>
      </w:r>
    </w:p>
    <w:p w14:paraId="6353C06F" w14:textId="77777777" w:rsidR="00A461FC" w:rsidRPr="00C75E9F" w:rsidRDefault="00A461FC" w:rsidP="00A461FC">
      <w:pPr>
        <w:rPr>
          <w:sz w:val="20"/>
          <w:szCs w:val="20"/>
        </w:rPr>
      </w:pPr>
    </w:p>
    <w:p w14:paraId="1F0A3C04" w14:textId="77777777" w:rsidR="00A461FC" w:rsidRPr="00C75E9F" w:rsidRDefault="00A461FC" w:rsidP="00A461FC">
      <w:pPr>
        <w:rPr>
          <w:sz w:val="20"/>
          <w:szCs w:val="20"/>
        </w:rPr>
      </w:pPr>
      <w:r w:rsidRPr="00C75E9F">
        <w:rPr>
          <w:sz w:val="20"/>
          <w:szCs w:val="20"/>
        </w:rPr>
        <w:t xml:space="preserve">Este </w:t>
      </w:r>
      <w:proofErr w:type="spellStart"/>
      <w:r w:rsidRPr="00C75E9F">
        <w:rPr>
          <w:sz w:val="20"/>
          <w:szCs w:val="20"/>
        </w:rPr>
        <w:t>programa</w:t>
      </w:r>
      <w:proofErr w:type="spellEnd"/>
      <w:r w:rsidRPr="00C75E9F">
        <w:rPr>
          <w:sz w:val="20"/>
          <w:szCs w:val="20"/>
        </w:rPr>
        <w:t xml:space="preserve"> es nuevo. Por lo tanto, </w:t>
      </w:r>
      <w:proofErr w:type="spellStart"/>
      <w:r w:rsidRPr="00C75E9F">
        <w:rPr>
          <w:sz w:val="20"/>
          <w:szCs w:val="20"/>
        </w:rPr>
        <w:t>en</w:t>
      </w:r>
      <w:proofErr w:type="spellEnd"/>
      <w:r w:rsidRPr="00C75E9F">
        <w:rPr>
          <w:sz w:val="20"/>
          <w:szCs w:val="20"/>
        </w:rPr>
        <w:t xml:space="preserve"> </w:t>
      </w:r>
      <w:proofErr w:type="spellStart"/>
      <w:r w:rsidRPr="00C75E9F">
        <w:rPr>
          <w:sz w:val="20"/>
          <w:szCs w:val="20"/>
        </w:rPr>
        <w:t>este</w:t>
      </w:r>
      <w:proofErr w:type="spellEnd"/>
      <w:r w:rsidRPr="00C75E9F">
        <w:rPr>
          <w:sz w:val="20"/>
          <w:szCs w:val="20"/>
        </w:rPr>
        <w:t xml:space="preserve"> </w:t>
      </w:r>
      <w:proofErr w:type="spellStart"/>
      <w:r w:rsidRPr="00C75E9F">
        <w:rPr>
          <w:sz w:val="20"/>
          <w:szCs w:val="20"/>
        </w:rPr>
        <w:t>momento</w:t>
      </w:r>
      <w:proofErr w:type="spellEnd"/>
      <w:r w:rsidRPr="00C75E9F">
        <w:rPr>
          <w:sz w:val="20"/>
          <w:szCs w:val="20"/>
        </w:rPr>
        <w:t xml:space="preserve"> se </w:t>
      </w:r>
      <w:proofErr w:type="spellStart"/>
      <w:r w:rsidRPr="00C75E9F">
        <w:rPr>
          <w:sz w:val="20"/>
          <w:szCs w:val="20"/>
        </w:rPr>
        <w:t>desconoce</w:t>
      </w:r>
      <w:proofErr w:type="spellEnd"/>
      <w:r w:rsidRPr="00C75E9F">
        <w:rPr>
          <w:sz w:val="20"/>
          <w:szCs w:val="20"/>
        </w:rPr>
        <w:t xml:space="preserve"> la </w:t>
      </w:r>
      <w:proofErr w:type="spellStart"/>
      <w:r w:rsidRPr="00C75E9F">
        <w:rPr>
          <w:sz w:val="20"/>
          <w:szCs w:val="20"/>
        </w:rPr>
        <w:t>cantidad</w:t>
      </w:r>
      <w:proofErr w:type="spellEnd"/>
      <w:r w:rsidRPr="00C75E9F">
        <w:rPr>
          <w:sz w:val="20"/>
          <w:szCs w:val="20"/>
        </w:rPr>
        <w:t xml:space="preserve"> de </w:t>
      </w:r>
      <w:proofErr w:type="spellStart"/>
      <w:r w:rsidRPr="00C75E9F">
        <w:rPr>
          <w:sz w:val="20"/>
          <w:szCs w:val="20"/>
        </w:rPr>
        <w:t>estudiantes</w:t>
      </w:r>
      <w:proofErr w:type="spellEnd"/>
      <w:r w:rsidRPr="00C75E9F">
        <w:rPr>
          <w:sz w:val="20"/>
          <w:szCs w:val="20"/>
        </w:rPr>
        <w:t xml:space="preserve"> que se </w:t>
      </w:r>
      <w:proofErr w:type="spellStart"/>
      <w:r w:rsidRPr="00C75E9F">
        <w:rPr>
          <w:sz w:val="20"/>
          <w:szCs w:val="20"/>
        </w:rPr>
        <w:t>gradúan</w:t>
      </w:r>
      <w:proofErr w:type="spellEnd"/>
      <w:r w:rsidRPr="00C75E9F">
        <w:rPr>
          <w:sz w:val="20"/>
          <w:szCs w:val="20"/>
        </w:rPr>
        <w:t xml:space="preserve">, la </w:t>
      </w:r>
      <w:proofErr w:type="spellStart"/>
      <w:r w:rsidRPr="00C75E9F">
        <w:rPr>
          <w:sz w:val="20"/>
          <w:szCs w:val="20"/>
        </w:rPr>
        <w:t>cantidad</w:t>
      </w:r>
      <w:proofErr w:type="spellEnd"/>
      <w:r w:rsidRPr="00C75E9F">
        <w:rPr>
          <w:sz w:val="20"/>
          <w:szCs w:val="20"/>
        </w:rPr>
        <w:t xml:space="preserve"> de </w:t>
      </w:r>
      <w:proofErr w:type="spellStart"/>
      <w:r w:rsidRPr="00C75E9F">
        <w:rPr>
          <w:sz w:val="20"/>
          <w:szCs w:val="20"/>
        </w:rPr>
        <w:t>estudiantes</w:t>
      </w:r>
      <w:proofErr w:type="spellEnd"/>
      <w:r w:rsidRPr="00C75E9F">
        <w:rPr>
          <w:sz w:val="20"/>
          <w:szCs w:val="20"/>
        </w:rPr>
        <w:t xml:space="preserve"> </w:t>
      </w:r>
      <w:proofErr w:type="spellStart"/>
      <w:r w:rsidRPr="00C75E9F">
        <w:rPr>
          <w:sz w:val="20"/>
          <w:szCs w:val="20"/>
        </w:rPr>
        <w:t>asignados</w:t>
      </w:r>
      <w:proofErr w:type="spellEnd"/>
      <w:r w:rsidRPr="00C75E9F">
        <w:rPr>
          <w:sz w:val="20"/>
          <w:szCs w:val="20"/>
        </w:rPr>
        <w:t xml:space="preserve"> o </w:t>
      </w:r>
      <w:proofErr w:type="spellStart"/>
      <w:r w:rsidRPr="00C75E9F">
        <w:rPr>
          <w:sz w:val="20"/>
          <w:szCs w:val="20"/>
        </w:rPr>
        <w:t>el</w:t>
      </w:r>
      <w:proofErr w:type="spellEnd"/>
      <w:r w:rsidRPr="00C75E9F">
        <w:rPr>
          <w:sz w:val="20"/>
          <w:szCs w:val="20"/>
        </w:rPr>
        <w:t xml:space="preserve"> </w:t>
      </w:r>
      <w:proofErr w:type="spellStart"/>
      <w:r w:rsidRPr="00C75E9F">
        <w:rPr>
          <w:sz w:val="20"/>
          <w:szCs w:val="20"/>
        </w:rPr>
        <w:t>salario</w:t>
      </w:r>
      <w:proofErr w:type="spellEnd"/>
      <w:r w:rsidRPr="00C75E9F">
        <w:rPr>
          <w:sz w:val="20"/>
          <w:szCs w:val="20"/>
        </w:rPr>
        <w:t xml:space="preserve"> </w:t>
      </w:r>
      <w:proofErr w:type="spellStart"/>
      <w:r w:rsidRPr="00C75E9F">
        <w:rPr>
          <w:sz w:val="20"/>
          <w:szCs w:val="20"/>
        </w:rPr>
        <w:t>inicial</w:t>
      </w:r>
      <w:proofErr w:type="spellEnd"/>
      <w:r w:rsidRPr="00C75E9F">
        <w:rPr>
          <w:sz w:val="20"/>
          <w:szCs w:val="20"/>
        </w:rPr>
        <w:t xml:space="preserve"> que </w:t>
      </w:r>
      <w:proofErr w:type="spellStart"/>
      <w:r w:rsidRPr="00C75E9F">
        <w:rPr>
          <w:sz w:val="20"/>
          <w:szCs w:val="20"/>
        </w:rPr>
        <w:t>puede</w:t>
      </w:r>
      <w:proofErr w:type="spellEnd"/>
      <w:r w:rsidRPr="00C75E9F">
        <w:rPr>
          <w:sz w:val="20"/>
          <w:szCs w:val="20"/>
        </w:rPr>
        <w:t xml:space="preserve"> </w:t>
      </w:r>
      <w:proofErr w:type="spellStart"/>
      <w:r w:rsidRPr="00C75E9F">
        <w:rPr>
          <w:sz w:val="20"/>
          <w:szCs w:val="20"/>
        </w:rPr>
        <w:t>ganar</w:t>
      </w:r>
      <w:proofErr w:type="spellEnd"/>
      <w:r w:rsidRPr="00C75E9F">
        <w:rPr>
          <w:sz w:val="20"/>
          <w:szCs w:val="20"/>
        </w:rPr>
        <w:t xml:space="preserve"> </w:t>
      </w:r>
      <w:proofErr w:type="spellStart"/>
      <w:r w:rsidRPr="00C75E9F">
        <w:rPr>
          <w:sz w:val="20"/>
          <w:szCs w:val="20"/>
        </w:rPr>
        <w:t>después</w:t>
      </w:r>
      <w:proofErr w:type="spellEnd"/>
      <w:r w:rsidRPr="00C75E9F">
        <w:rPr>
          <w:sz w:val="20"/>
          <w:szCs w:val="20"/>
        </w:rPr>
        <w:t xml:space="preserve"> de </w:t>
      </w:r>
      <w:proofErr w:type="spellStart"/>
      <w:r w:rsidRPr="00C75E9F">
        <w:rPr>
          <w:sz w:val="20"/>
          <w:szCs w:val="20"/>
        </w:rPr>
        <w:t>finalizar</w:t>
      </w:r>
      <w:proofErr w:type="spellEnd"/>
      <w:r w:rsidRPr="00C75E9F">
        <w:rPr>
          <w:sz w:val="20"/>
          <w:szCs w:val="20"/>
        </w:rPr>
        <w:t xml:space="preserve"> </w:t>
      </w:r>
      <w:proofErr w:type="spellStart"/>
      <w:r w:rsidRPr="00C75E9F">
        <w:rPr>
          <w:sz w:val="20"/>
          <w:szCs w:val="20"/>
        </w:rPr>
        <w:t>el</w:t>
      </w:r>
      <w:proofErr w:type="spellEnd"/>
      <w:r w:rsidRPr="00C75E9F">
        <w:rPr>
          <w:sz w:val="20"/>
          <w:szCs w:val="20"/>
        </w:rPr>
        <w:t xml:space="preserve"> </w:t>
      </w:r>
      <w:proofErr w:type="spellStart"/>
      <w:r w:rsidRPr="00C75E9F">
        <w:rPr>
          <w:sz w:val="20"/>
          <w:szCs w:val="20"/>
        </w:rPr>
        <w:t>programa</w:t>
      </w:r>
      <w:proofErr w:type="spellEnd"/>
      <w:r w:rsidRPr="00C75E9F">
        <w:rPr>
          <w:sz w:val="20"/>
          <w:szCs w:val="20"/>
        </w:rPr>
        <w:t xml:space="preserve"> </w:t>
      </w:r>
      <w:proofErr w:type="spellStart"/>
      <w:r w:rsidRPr="00C75E9F">
        <w:rPr>
          <w:sz w:val="20"/>
          <w:szCs w:val="20"/>
        </w:rPr>
        <w:t>educativo</w:t>
      </w:r>
      <w:proofErr w:type="spellEnd"/>
      <w:r w:rsidRPr="00C75E9F">
        <w:rPr>
          <w:sz w:val="20"/>
          <w:szCs w:val="20"/>
        </w:rPr>
        <w:t xml:space="preserve">. La </w:t>
      </w:r>
      <w:proofErr w:type="spellStart"/>
      <w:r w:rsidRPr="00C75E9F">
        <w:rPr>
          <w:sz w:val="20"/>
          <w:szCs w:val="20"/>
        </w:rPr>
        <w:t>información</w:t>
      </w:r>
      <w:proofErr w:type="spellEnd"/>
      <w:r w:rsidRPr="00C75E9F">
        <w:rPr>
          <w:sz w:val="20"/>
          <w:szCs w:val="20"/>
        </w:rPr>
        <w:t xml:space="preserve"> </w:t>
      </w:r>
      <w:proofErr w:type="spellStart"/>
      <w:r w:rsidRPr="00C75E9F">
        <w:rPr>
          <w:sz w:val="20"/>
          <w:szCs w:val="20"/>
        </w:rPr>
        <w:t>sobre</w:t>
      </w:r>
      <w:proofErr w:type="spellEnd"/>
      <w:r w:rsidRPr="00C75E9F">
        <w:rPr>
          <w:sz w:val="20"/>
          <w:szCs w:val="20"/>
        </w:rPr>
        <w:t xml:space="preserve"> </w:t>
      </w:r>
      <w:proofErr w:type="spellStart"/>
      <w:r w:rsidRPr="00C75E9F">
        <w:rPr>
          <w:sz w:val="20"/>
          <w:szCs w:val="20"/>
        </w:rPr>
        <w:t>el</w:t>
      </w:r>
      <w:proofErr w:type="spellEnd"/>
      <w:r w:rsidRPr="00C75E9F">
        <w:rPr>
          <w:sz w:val="20"/>
          <w:szCs w:val="20"/>
        </w:rPr>
        <w:t xml:space="preserve"> </w:t>
      </w:r>
      <w:proofErr w:type="spellStart"/>
      <w:r w:rsidRPr="00C75E9F">
        <w:rPr>
          <w:sz w:val="20"/>
          <w:szCs w:val="20"/>
        </w:rPr>
        <w:t>salario</w:t>
      </w:r>
      <w:proofErr w:type="spellEnd"/>
      <w:r w:rsidRPr="00C75E9F">
        <w:rPr>
          <w:sz w:val="20"/>
          <w:szCs w:val="20"/>
        </w:rPr>
        <w:t xml:space="preserve"> general y las </w:t>
      </w:r>
      <w:proofErr w:type="spellStart"/>
      <w:r w:rsidRPr="00C75E9F">
        <w:rPr>
          <w:sz w:val="20"/>
          <w:szCs w:val="20"/>
        </w:rPr>
        <w:t>estadísticas</w:t>
      </w:r>
      <w:proofErr w:type="spellEnd"/>
      <w:r w:rsidRPr="00C75E9F">
        <w:rPr>
          <w:sz w:val="20"/>
          <w:szCs w:val="20"/>
        </w:rPr>
        <w:t xml:space="preserve"> de </w:t>
      </w:r>
      <w:proofErr w:type="spellStart"/>
      <w:r w:rsidRPr="00C75E9F">
        <w:rPr>
          <w:sz w:val="20"/>
          <w:szCs w:val="20"/>
        </w:rPr>
        <w:t>colocación</w:t>
      </w:r>
      <w:proofErr w:type="spellEnd"/>
      <w:r w:rsidRPr="00C75E9F">
        <w:rPr>
          <w:sz w:val="20"/>
          <w:szCs w:val="20"/>
        </w:rPr>
        <w:t xml:space="preserve"> </w:t>
      </w:r>
      <w:proofErr w:type="spellStart"/>
      <w:r w:rsidRPr="00C75E9F">
        <w:rPr>
          <w:sz w:val="20"/>
          <w:szCs w:val="20"/>
        </w:rPr>
        <w:t>pueden</w:t>
      </w:r>
      <w:proofErr w:type="spellEnd"/>
      <w:r w:rsidRPr="00C75E9F">
        <w:rPr>
          <w:sz w:val="20"/>
          <w:szCs w:val="20"/>
        </w:rPr>
        <w:t xml:space="preserve"> </w:t>
      </w:r>
      <w:proofErr w:type="spellStart"/>
      <w:r w:rsidRPr="00C75E9F">
        <w:rPr>
          <w:sz w:val="20"/>
          <w:szCs w:val="20"/>
        </w:rPr>
        <w:t>estar</w:t>
      </w:r>
      <w:proofErr w:type="spellEnd"/>
      <w:r w:rsidRPr="00C75E9F">
        <w:rPr>
          <w:sz w:val="20"/>
          <w:szCs w:val="20"/>
        </w:rPr>
        <w:t xml:space="preserve"> </w:t>
      </w:r>
      <w:proofErr w:type="spellStart"/>
      <w:r w:rsidRPr="00C75E9F">
        <w:rPr>
          <w:sz w:val="20"/>
          <w:szCs w:val="20"/>
        </w:rPr>
        <w:t>disponibles</w:t>
      </w:r>
      <w:proofErr w:type="spellEnd"/>
      <w:r w:rsidRPr="00C75E9F">
        <w:rPr>
          <w:sz w:val="20"/>
          <w:szCs w:val="20"/>
        </w:rPr>
        <w:t xml:space="preserve"> de </w:t>
      </w:r>
      <w:proofErr w:type="spellStart"/>
      <w:r w:rsidRPr="00C75E9F">
        <w:rPr>
          <w:sz w:val="20"/>
          <w:szCs w:val="20"/>
        </w:rPr>
        <w:t>fuentes</w:t>
      </w:r>
      <w:proofErr w:type="spellEnd"/>
      <w:r w:rsidRPr="00C75E9F">
        <w:rPr>
          <w:sz w:val="20"/>
          <w:szCs w:val="20"/>
        </w:rPr>
        <w:t xml:space="preserve"> </w:t>
      </w:r>
      <w:proofErr w:type="spellStart"/>
      <w:r w:rsidRPr="00C75E9F">
        <w:rPr>
          <w:sz w:val="20"/>
          <w:szCs w:val="20"/>
        </w:rPr>
        <w:t>gubernamentales</w:t>
      </w:r>
      <w:proofErr w:type="spellEnd"/>
      <w:r w:rsidRPr="00C75E9F">
        <w:rPr>
          <w:sz w:val="20"/>
          <w:szCs w:val="20"/>
        </w:rPr>
        <w:t xml:space="preserve"> o de la </w:t>
      </w:r>
      <w:proofErr w:type="spellStart"/>
      <w:r w:rsidRPr="00C75E9F">
        <w:rPr>
          <w:sz w:val="20"/>
          <w:szCs w:val="20"/>
        </w:rPr>
        <w:t>institución</w:t>
      </w:r>
      <w:proofErr w:type="spellEnd"/>
      <w:r w:rsidRPr="00C75E9F">
        <w:rPr>
          <w:sz w:val="20"/>
          <w:szCs w:val="20"/>
        </w:rPr>
        <w:t xml:space="preserve">, </w:t>
      </w:r>
      <w:proofErr w:type="spellStart"/>
      <w:r w:rsidRPr="00C75E9F">
        <w:rPr>
          <w:sz w:val="20"/>
          <w:szCs w:val="20"/>
        </w:rPr>
        <w:t>pero</w:t>
      </w:r>
      <w:proofErr w:type="spellEnd"/>
      <w:r w:rsidRPr="00C75E9F">
        <w:rPr>
          <w:sz w:val="20"/>
          <w:szCs w:val="20"/>
        </w:rPr>
        <w:t xml:space="preserve"> no es </w:t>
      </w:r>
      <w:proofErr w:type="spellStart"/>
      <w:r w:rsidRPr="00C75E9F">
        <w:rPr>
          <w:sz w:val="20"/>
          <w:szCs w:val="20"/>
        </w:rPr>
        <w:t>equivalente</w:t>
      </w:r>
      <w:proofErr w:type="spellEnd"/>
      <w:r w:rsidRPr="00C75E9F">
        <w:rPr>
          <w:sz w:val="20"/>
          <w:szCs w:val="20"/>
        </w:rPr>
        <w:t xml:space="preserve"> a </w:t>
      </w:r>
      <w:proofErr w:type="spellStart"/>
      <w:r w:rsidRPr="00C75E9F">
        <w:rPr>
          <w:sz w:val="20"/>
          <w:szCs w:val="20"/>
        </w:rPr>
        <w:t>los</w:t>
      </w:r>
      <w:proofErr w:type="spellEnd"/>
      <w:r w:rsidRPr="00C75E9F">
        <w:rPr>
          <w:sz w:val="20"/>
          <w:szCs w:val="20"/>
        </w:rPr>
        <w:t xml:space="preserve"> </w:t>
      </w:r>
      <w:proofErr w:type="spellStart"/>
      <w:r w:rsidRPr="00C75E9F">
        <w:rPr>
          <w:sz w:val="20"/>
          <w:szCs w:val="20"/>
        </w:rPr>
        <w:t>datos</w:t>
      </w:r>
      <w:proofErr w:type="spellEnd"/>
      <w:r w:rsidRPr="00C75E9F">
        <w:rPr>
          <w:sz w:val="20"/>
          <w:szCs w:val="20"/>
        </w:rPr>
        <w:t xml:space="preserve"> de </w:t>
      </w:r>
      <w:proofErr w:type="spellStart"/>
      <w:r w:rsidRPr="00C75E9F">
        <w:rPr>
          <w:sz w:val="20"/>
          <w:szCs w:val="20"/>
        </w:rPr>
        <w:t>rendimiento</w:t>
      </w:r>
      <w:proofErr w:type="spellEnd"/>
      <w:r w:rsidRPr="00C75E9F">
        <w:rPr>
          <w:sz w:val="20"/>
          <w:szCs w:val="20"/>
        </w:rPr>
        <w:t xml:space="preserve"> real. Este </w:t>
      </w:r>
      <w:proofErr w:type="spellStart"/>
      <w:r w:rsidRPr="00C75E9F">
        <w:rPr>
          <w:sz w:val="20"/>
          <w:szCs w:val="20"/>
        </w:rPr>
        <w:t>programa</w:t>
      </w:r>
      <w:proofErr w:type="spellEnd"/>
      <w:r w:rsidRPr="00C75E9F">
        <w:rPr>
          <w:sz w:val="20"/>
          <w:szCs w:val="20"/>
        </w:rPr>
        <w:t xml:space="preserve"> </w:t>
      </w:r>
      <w:proofErr w:type="spellStart"/>
      <w:r w:rsidRPr="00C75E9F">
        <w:rPr>
          <w:sz w:val="20"/>
          <w:szCs w:val="20"/>
        </w:rPr>
        <w:t>fue</w:t>
      </w:r>
      <w:proofErr w:type="spellEnd"/>
      <w:r w:rsidRPr="00C75E9F">
        <w:rPr>
          <w:sz w:val="20"/>
          <w:szCs w:val="20"/>
        </w:rPr>
        <w:t xml:space="preserve"> </w:t>
      </w:r>
      <w:proofErr w:type="spellStart"/>
      <w:r w:rsidRPr="00C75E9F">
        <w:rPr>
          <w:sz w:val="20"/>
          <w:szCs w:val="20"/>
        </w:rPr>
        <w:t>aprobado</w:t>
      </w:r>
      <w:proofErr w:type="spellEnd"/>
      <w:r w:rsidRPr="00C75E9F">
        <w:rPr>
          <w:sz w:val="20"/>
          <w:szCs w:val="20"/>
        </w:rPr>
        <w:t xml:space="preserve"> </w:t>
      </w:r>
      <w:proofErr w:type="spellStart"/>
      <w:r w:rsidRPr="00C75E9F">
        <w:rPr>
          <w:sz w:val="20"/>
          <w:szCs w:val="20"/>
        </w:rPr>
        <w:t>por</w:t>
      </w:r>
      <w:proofErr w:type="spellEnd"/>
      <w:r w:rsidRPr="00C75E9F">
        <w:rPr>
          <w:sz w:val="20"/>
          <w:szCs w:val="20"/>
        </w:rPr>
        <w:t xml:space="preserve"> la </w:t>
      </w:r>
      <w:proofErr w:type="spellStart"/>
      <w:r w:rsidRPr="00C75E9F">
        <w:rPr>
          <w:sz w:val="20"/>
          <w:szCs w:val="20"/>
        </w:rPr>
        <w:t>Oficina</w:t>
      </w:r>
      <w:proofErr w:type="spellEnd"/>
      <w:r w:rsidRPr="00C75E9F">
        <w:rPr>
          <w:sz w:val="20"/>
          <w:szCs w:val="20"/>
        </w:rPr>
        <w:t xml:space="preserve"> el. A </w:t>
      </w:r>
      <w:proofErr w:type="spellStart"/>
      <w:r w:rsidRPr="00C75E9F">
        <w:rPr>
          <w:sz w:val="20"/>
          <w:szCs w:val="20"/>
        </w:rPr>
        <w:t>partir</w:t>
      </w:r>
      <w:proofErr w:type="spellEnd"/>
      <w:r w:rsidRPr="00C75E9F">
        <w:rPr>
          <w:sz w:val="20"/>
          <w:szCs w:val="20"/>
        </w:rPr>
        <w:t xml:space="preserve"> del 30/11/2020, </w:t>
      </w:r>
      <w:proofErr w:type="spellStart"/>
      <w:r w:rsidRPr="00C75E9F">
        <w:rPr>
          <w:sz w:val="20"/>
          <w:szCs w:val="20"/>
        </w:rPr>
        <w:t>estarán</w:t>
      </w:r>
      <w:proofErr w:type="spellEnd"/>
      <w:r w:rsidRPr="00C75E9F">
        <w:rPr>
          <w:sz w:val="20"/>
          <w:szCs w:val="20"/>
        </w:rPr>
        <w:t xml:space="preserve"> </w:t>
      </w:r>
      <w:proofErr w:type="spellStart"/>
      <w:r w:rsidRPr="00C75E9F">
        <w:rPr>
          <w:sz w:val="20"/>
          <w:szCs w:val="20"/>
        </w:rPr>
        <w:t>disponibles</w:t>
      </w:r>
      <w:proofErr w:type="spellEnd"/>
      <w:r w:rsidRPr="00C75E9F">
        <w:rPr>
          <w:sz w:val="20"/>
          <w:szCs w:val="20"/>
        </w:rPr>
        <w:t xml:space="preserve"> dos </w:t>
      </w:r>
      <w:proofErr w:type="spellStart"/>
      <w:r w:rsidRPr="00C75E9F">
        <w:rPr>
          <w:sz w:val="20"/>
          <w:szCs w:val="20"/>
        </w:rPr>
        <w:t>años</w:t>
      </w:r>
      <w:proofErr w:type="spellEnd"/>
      <w:r w:rsidRPr="00C75E9F">
        <w:rPr>
          <w:sz w:val="20"/>
          <w:szCs w:val="20"/>
        </w:rPr>
        <w:t xml:space="preserve"> </w:t>
      </w:r>
      <w:proofErr w:type="spellStart"/>
      <w:r w:rsidRPr="00C75E9F">
        <w:rPr>
          <w:sz w:val="20"/>
          <w:szCs w:val="20"/>
        </w:rPr>
        <w:t>completos</w:t>
      </w:r>
      <w:proofErr w:type="spellEnd"/>
      <w:r w:rsidRPr="00C75E9F">
        <w:rPr>
          <w:sz w:val="20"/>
          <w:szCs w:val="20"/>
        </w:rPr>
        <w:t xml:space="preserve"> de </w:t>
      </w:r>
      <w:proofErr w:type="spellStart"/>
      <w:r w:rsidRPr="00C75E9F">
        <w:rPr>
          <w:sz w:val="20"/>
          <w:szCs w:val="20"/>
        </w:rPr>
        <w:t>datos</w:t>
      </w:r>
      <w:proofErr w:type="spellEnd"/>
      <w:r w:rsidRPr="00C75E9F">
        <w:rPr>
          <w:sz w:val="20"/>
          <w:szCs w:val="20"/>
        </w:rPr>
        <w:t xml:space="preserve"> para </w:t>
      </w:r>
      <w:proofErr w:type="spellStart"/>
      <w:r w:rsidRPr="00C75E9F">
        <w:rPr>
          <w:sz w:val="20"/>
          <w:szCs w:val="20"/>
        </w:rPr>
        <w:t>este</w:t>
      </w:r>
      <w:proofErr w:type="spellEnd"/>
      <w:r w:rsidRPr="00C75E9F">
        <w:rPr>
          <w:sz w:val="20"/>
          <w:szCs w:val="20"/>
        </w:rPr>
        <w:t xml:space="preserve"> </w:t>
      </w:r>
      <w:proofErr w:type="spellStart"/>
      <w:r w:rsidRPr="00C75E9F">
        <w:rPr>
          <w:sz w:val="20"/>
          <w:szCs w:val="20"/>
        </w:rPr>
        <w:t>programa</w:t>
      </w:r>
      <w:proofErr w:type="spellEnd"/>
      <w:r w:rsidRPr="00C75E9F">
        <w:rPr>
          <w:sz w:val="20"/>
          <w:szCs w:val="20"/>
        </w:rPr>
        <w:t>.</w:t>
      </w:r>
    </w:p>
    <w:p w14:paraId="66AD2930" w14:textId="77777777" w:rsidR="00A461FC" w:rsidRPr="00A461FC" w:rsidRDefault="00A461FC" w:rsidP="00A461FC">
      <w:pPr>
        <w:rPr>
          <w:sz w:val="14"/>
          <w:szCs w:val="14"/>
        </w:rPr>
      </w:pPr>
    </w:p>
    <w:p w14:paraId="4A984624" w14:textId="77777777" w:rsidR="00C75E9F" w:rsidRDefault="00C75E9F" w:rsidP="00A461FC">
      <w:pPr>
        <w:jc w:val="center"/>
        <w:rPr>
          <w:b/>
          <w:sz w:val="14"/>
          <w:szCs w:val="14"/>
        </w:rPr>
      </w:pPr>
    </w:p>
    <w:p w14:paraId="5BF6F3EA" w14:textId="77777777" w:rsidR="00C75E9F" w:rsidRDefault="00C75E9F" w:rsidP="00A461FC">
      <w:pPr>
        <w:jc w:val="center"/>
        <w:rPr>
          <w:b/>
          <w:sz w:val="14"/>
          <w:szCs w:val="14"/>
        </w:rPr>
      </w:pPr>
    </w:p>
    <w:p w14:paraId="6D942CDF" w14:textId="77777777" w:rsidR="00C75E9F" w:rsidRDefault="00C75E9F" w:rsidP="00A461FC">
      <w:pPr>
        <w:jc w:val="center"/>
        <w:rPr>
          <w:b/>
          <w:sz w:val="14"/>
          <w:szCs w:val="14"/>
        </w:rPr>
      </w:pPr>
    </w:p>
    <w:p w14:paraId="1BFD9053" w14:textId="77777777" w:rsidR="00C75E9F" w:rsidRDefault="00C75E9F" w:rsidP="00A461FC">
      <w:pPr>
        <w:jc w:val="center"/>
        <w:rPr>
          <w:b/>
          <w:sz w:val="14"/>
          <w:szCs w:val="14"/>
        </w:rPr>
      </w:pPr>
    </w:p>
    <w:p w14:paraId="1C11F812" w14:textId="688A481E" w:rsidR="00A461FC" w:rsidRPr="00A461FC" w:rsidRDefault="00A461FC" w:rsidP="00A461FC">
      <w:pPr>
        <w:jc w:val="center"/>
        <w:rPr>
          <w:b/>
          <w:sz w:val="14"/>
          <w:szCs w:val="14"/>
        </w:rPr>
      </w:pPr>
      <w:proofErr w:type="spellStart"/>
      <w:r w:rsidRPr="00A461FC">
        <w:rPr>
          <w:b/>
          <w:sz w:val="14"/>
          <w:szCs w:val="14"/>
        </w:rPr>
        <w:t>Definiciones</w:t>
      </w:r>
      <w:proofErr w:type="spellEnd"/>
    </w:p>
    <w:p w14:paraId="78669803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>• “</w:t>
      </w:r>
      <w:proofErr w:type="spellStart"/>
      <w:r w:rsidRPr="00A461FC">
        <w:rPr>
          <w:sz w:val="14"/>
          <w:szCs w:val="14"/>
        </w:rPr>
        <w:t>Cantidad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comenzaron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” </w:t>
      </w:r>
      <w:proofErr w:type="spellStart"/>
      <w:r w:rsidRPr="00A461FC">
        <w:rPr>
          <w:sz w:val="14"/>
          <w:szCs w:val="14"/>
        </w:rPr>
        <w:t>significa</w:t>
      </w:r>
      <w:proofErr w:type="spellEnd"/>
      <w:r w:rsidRPr="00A461FC">
        <w:rPr>
          <w:sz w:val="14"/>
          <w:szCs w:val="14"/>
        </w:rPr>
        <w:t xml:space="preserve"> la </w:t>
      </w:r>
      <w:proofErr w:type="spellStart"/>
      <w:r w:rsidRPr="00A461FC">
        <w:rPr>
          <w:sz w:val="14"/>
          <w:szCs w:val="14"/>
        </w:rPr>
        <w:t>cantidad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comenzaron</w:t>
      </w:r>
      <w:proofErr w:type="spellEnd"/>
      <w:r w:rsidRPr="00A461FC">
        <w:rPr>
          <w:sz w:val="14"/>
          <w:szCs w:val="14"/>
        </w:rPr>
        <w:t xml:space="preserve"> un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estaba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programado</w:t>
      </w:r>
      <w:proofErr w:type="spellEnd"/>
      <w:r w:rsidRPr="00A461FC">
        <w:rPr>
          <w:sz w:val="14"/>
          <w:szCs w:val="14"/>
        </w:rPr>
        <w:t xml:space="preserve"> para </w:t>
      </w:r>
      <w:proofErr w:type="spellStart"/>
      <w:r w:rsidRPr="00A461FC">
        <w:rPr>
          <w:sz w:val="14"/>
          <w:szCs w:val="14"/>
        </w:rPr>
        <w:t>completar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dentro</w:t>
      </w:r>
      <w:proofErr w:type="spellEnd"/>
      <w:r w:rsidRPr="00A461FC">
        <w:rPr>
          <w:sz w:val="14"/>
          <w:szCs w:val="14"/>
        </w:rPr>
        <w:t xml:space="preserve"> del 100% de la </w:t>
      </w:r>
      <w:proofErr w:type="spellStart"/>
      <w:r w:rsidRPr="00A461FC">
        <w:rPr>
          <w:sz w:val="14"/>
          <w:szCs w:val="14"/>
        </w:rPr>
        <w:t>duración</w:t>
      </w:r>
      <w:proofErr w:type="spellEnd"/>
      <w:r w:rsidRPr="00A461FC">
        <w:rPr>
          <w:sz w:val="14"/>
          <w:szCs w:val="14"/>
        </w:rPr>
        <w:t xml:space="preserve"> del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publicado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dentro</w:t>
      </w:r>
      <w:proofErr w:type="spellEnd"/>
      <w:r w:rsidRPr="00A461FC">
        <w:rPr>
          <w:sz w:val="14"/>
          <w:szCs w:val="14"/>
        </w:rPr>
        <w:t xml:space="preserve"> del </w:t>
      </w:r>
      <w:proofErr w:type="spellStart"/>
      <w:r w:rsidRPr="00A461FC">
        <w:rPr>
          <w:sz w:val="14"/>
          <w:szCs w:val="14"/>
        </w:rPr>
        <w:t>año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calendario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informes</w:t>
      </w:r>
      <w:proofErr w:type="spellEnd"/>
      <w:r w:rsidRPr="00A461FC">
        <w:rPr>
          <w:sz w:val="14"/>
          <w:szCs w:val="14"/>
        </w:rPr>
        <w:t xml:space="preserve"> y </w:t>
      </w:r>
      <w:proofErr w:type="spellStart"/>
      <w:r w:rsidRPr="00A461FC">
        <w:rPr>
          <w:sz w:val="14"/>
          <w:szCs w:val="14"/>
        </w:rPr>
        <w:t>excluye</w:t>
      </w:r>
      <w:proofErr w:type="spellEnd"/>
      <w:r w:rsidRPr="00A461FC">
        <w:rPr>
          <w:sz w:val="14"/>
          <w:szCs w:val="14"/>
        </w:rPr>
        <w:t xml:space="preserve"> a </w:t>
      </w:r>
      <w:proofErr w:type="spellStart"/>
      <w:r w:rsidRPr="00A461FC">
        <w:rPr>
          <w:sz w:val="14"/>
          <w:szCs w:val="14"/>
        </w:rPr>
        <w:t>todos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los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cancelaron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durante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período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cancelación</w:t>
      </w:r>
      <w:proofErr w:type="spellEnd"/>
      <w:r w:rsidRPr="00A461FC">
        <w:rPr>
          <w:sz w:val="14"/>
          <w:szCs w:val="14"/>
        </w:rPr>
        <w:t>.</w:t>
      </w:r>
    </w:p>
    <w:p w14:paraId="12E2A441" w14:textId="77777777" w:rsidR="00A461FC" w:rsidRPr="00A461FC" w:rsidRDefault="00A461FC" w:rsidP="00A461FC">
      <w:pPr>
        <w:rPr>
          <w:sz w:val="14"/>
          <w:szCs w:val="14"/>
        </w:rPr>
      </w:pPr>
    </w:p>
    <w:p w14:paraId="1BC3FA27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>• “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disponibles</w:t>
      </w:r>
      <w:proofErr w:type="spellEnd"/>
      <w:r w:rsidRPr="00A461FC">
        <w:rPr>
          <w:sz w:val="14"/>
          <w:szCs w:val="14"/>
        </w:rPr>
        <w:t xml:space="preserve"> para la </w:t>
      </w:r>
      <w:proofErr w:type="spellStart"/>
      <w:r w:rsidRPr="00A461FC">
        <w:rPr>
          <w:sz w:val="14"/>
          <w:szCs w:val="14"/>
        </w:rPr>
        <w:t>graduación</w:t>
      </w:r>
      <w:proofErr w:type="spellEnd"/>
      <w:r w:rsidRPr="00A461FC">
        <w:rPr>
          <w:sz w:val="14"/>
          <w:szCs w:val="14"/>
        </w:rPr>
        <w:t xml:space="preserve">” es la </w:t>
      </w:r>
      <w:proofErr w:type="spellStart"/>
      <w:r w:rsidRPr="00A461FC">
        <w:rPr>
          <w:sz w:val="14"/>
          <w:szCs w:val="14"/>
        </w:rPr>
        <w:t>cantidad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comenzaron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menos</w:t>
      </w:r>
      <w:proofErr w:type="spellEnd"/>
      <w:r w:rsidRPr="00A461FC">
        <w:rPr>
          <w:sz w:val="14"/>
          <w:szCs w:val="14"/>
        </w:rPr>
        <w:t xml:space="preserve"> la </w:t>
      </w:r>
      <w:proofErr w:type="spellStart"/>
      <w:r w:rsidRPr="00A461FC">
        <w:rPr>
          <w:sz w:val="14"/>
          <w:szCs w:val="14"/>
        </w:rPr>
        <w:t>cantidad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han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muerto</w:t>
      </w:r>
      <w:proofErr w:type="spellEnd"/>
      <w:r w:rsidRPr="00A461FC">
        <w:rPr>
          <w:sz w:val="14"/>
          <w:szCs w:val="14"/>
        </w:rPr>
        <w:t xml:space="preserve">, </w:t>
      </w:r>
      <w:proofErr w:type="spellStart"/>
      <w:r w:rsidRPr="00A461FC">
        <w:rPr>
          <w:sz w:val="14"/>
          <w:szCs w:val="14"/>
        </w:rPr>
        <w:t>han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sido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encarcelados</w:t>
      </w:r>
      <w:proofErr w:type="spellEnd"/>
      <w:r w:rsidRPr="00A461FC">
        <w:rPr>
          <w:sz w:val="14"/>
          <w:szCs w:val="14"/>
        </w:rPr>
        <w:t xml:space="preserve"> o </w:t>
      </w:r>
      <w:proofErr w:type="spellStart"/>
      <w:r w:rsidRPr="00A461FC">
        <w:rPr>
          <w:sz w:val="14"/>
          <w:szCs w:val="14"/>
        </w:rPr>
        <w:t>han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sido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llamados</w:t>
      </w:r>
      <w:proofErr w:type="spellEnd"/>
      <w:r w:rsidRPr="00A461FC">
        <w:rPr>
          <w:sz w:val="14"/>
          <w:szCs w:val="14"/>
        </w:rPr>
        <w:t xml:space="preserve"> al </w:t>
      </w:r>
      <w:proofErr w:type="spellStart"/>
      <w:r w:rsidRPr="00A461FC">
        <w:rPr>
          <w:sz w:val="14"/>
          <w:szCs w:val="14"/>
        </w:rPr>
        <w:t>servicio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militar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activo</w:t>
      </w:r>
      <w:proofErr w:type="spellEnd"/>
      <w:r w:rsidRPr="00A461FC">
        <w:rPr>
          <w:sz w:val="14"/>
          <w:szCs w:val="14"/>
        </w:rPr>
        <w:t>.</w:t>
      </w:r>
    </w:p>
    <w:p w14:paraId="486067E9" w14:textId="77777777" w:rsidR="00A461FC" w:rsidRPr="00A461FC" w:rsidRDefault="00A461FC" w:rsidP="00A461FC">
      <w:pPr>
        <w:rPr>
          <w:sz w:val="14"/>
          <w:szCs w:val="14"/>
        </w:rPr>
      </w:pPr>
    </w:p>
    <w:p w14:paraId="357F22E6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>• “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puntuales</w:t>
      </w:r>
      <w:proofErr w:type="spellEnd"/>
      <w:r w:rsidRPr="00A461FC">
        <w:rPr>
          <w:sz w:val="14"/>
          <w:szCs w:val="14"/>
        </w:rPr>
        <w:t xml:space="preserve">” es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completaron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dentro</w:t>
      </w:r>
      <w:proofErr w:type="spellEnd"/>
      <w:r w:rsidRPr="00A461FC">
        <w:rPr>
          <w:sz w:val="14"/>
          <w:szCs w:val="14"/>
        </w:rPr>
        <w:t xml:space="preserve"> del 100% de la </w:t>
      </w:r>
      <w:proofErr w:type="spellStart"/>
      <w:r w:rsidRPr="00A461FC">
        <w:rPr>
          <w:sz w:val="14"/>
          <w:szCs w:val="14"/>
        </w:rPr>
        <w:t>duración</w:t>
      </w:r>
      <w:proofErr w:type="spellEnd"/>
      <w:r w:rsidRPr="00A461FC">
        <w:rPr>
          <w:sz w:val="14"/>
          <w:szCs w:val="14"/>
        </w:rPr>
        <w:t xml:space="preserve"> del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publicado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dentro</w:t>
      </w:r>
      <w:proofErr w:type="spellEnd"/>
      <w:r w:rsidRPr="00A461FC">
        <w:rPr>
          <w:sz w:val="14"/>
          <w:szCs w:val="14"/>
        </w:rPr>
        <w:t xml:space="preserve"> del </w:t>
      </w:r>
      <w:proofErr w:type="spellStart"/>
      <w:r w:rsidRPr="00A461FC">
        <w:rPr>
          <w:sz w:val="14"/>
          <w:szCs w:val="14"/>
        </w:rPr>
        <w:t>año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calendario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informes</w:t>
      </w:r>
      <w:proofErr w:type="spellEnd"/>
      <w:r w:rsidRPr="00A461FC">
        <w:rPr>
          <w:sz w:val="14"/>
          <w:szCs w:val="14"/>
        </w:rPr>
        <w:t>.</w:t>
      </w:r>
    </w:p>
    <w:p w14:paraId="696A8F71" w14:textId="77777777" w:rsidR="00A461FC" w:rsidRPr="00A461FC" w:rsidRDefault="00A461FC" w:rsidP="00A461FC">
      <w:pPr>
        <w:rPr>
          <w:sz w:val="14"/>
          <w:szCs w:val="14"/>
        </w:rPr>
      </w:pPr>
    </w:p>
    <w:p w14:paraId="380DE39A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 xml:space="preserve">• "Tasa de </w:t>
      </w:r>
      <w:proofErr w:type="spellStart"/>
      <w:r w:rsidRPr="00A461FC">
        <w:rPr>
          <w:sz w:val="14"/>
          <w:szCs w:val="14"/>
        </w:rPr>
        <w:t>finalización</w:t>
      </w:r>
      <w:proofErr w:type="spellEnd"/>
      <w:r w:rsidRPr="00A461FC">
        <w:rPr>
          <w:sz w:val="14"/>
          <w:szCs w:val="14"/>
        </w:rPr>
        <w:t xml:space="preserve"> a </w:t>
      </w:r>
      <w:proofErr w:type="spellStart"/>
      <w:r w:rsidRPr="00A461FC">
        <w:rPr>
          <w:sz w:val="14"/>
          <w:szCs w:val="14"/>
        </w:rPr>
        <w:t>tiempo</w:t>
      </w:r>
      <w:proofErr w:type="spellEnd"/>
      <w:r w:rsidRPr="00A461FC">
        <w:rPr>
          <w:sz w:val="14"/>
          <w:szCs w:val="14"/>
        </w:rPr>
        <w:t xml:space="preserve">" es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a </w:t>
      </w:r>
      <w:proofErr w:type="spellStart"/>
      <w:r w:rsidRPr="00A461FC">
        <w:rPr>
          <w:sz w:val="14"/>
          <w:szCs w:val="14"/>
        </w:rPr>
        <w:t>tiempo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dividido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por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disponibles</w:t>
      </w:r>
      <w:proofErr w:type="spellEnd"/>
      <w:r w:rsidRPr="00A461FC">
        <w:rPr>
          <w:sz w:val="14"/>
          <w:szCs w:val="14"/>
        </w:rPr>
        <w:t xml:space="preserve"> para la </w:t>
      </w:r>
      <w:proofErr w:type="spellStart"/>
      <w:r w:rsidRPr="00A461FC">
        <w:rPr>
          <w:sz w:val="14"/>
          <w:szCs w:val="14"/>
        </w:rPr>
        <w:t>graduación</w:t>
      </w:r>
      <w:proofErr w:type="spellEnd"/>
      <w:r w:rsidRPr="00A461FC">
        <w:rPr>
          <w:sz w:val="14"/>
          <w:szCs w:val="14"/>
        </w:rPr>
        <w:t>.</w:t>
      </w:r>
    </w:p>
    <w:p w14:paraId="07E166F6" w14:textId="77777777" w:rsidR="00A461FC" w:rsidRPr="00A461FC" w:rsidRDefault="00A461FC" w:rsidP="00A461FC">
      <w:pPr>
        <w:rPr>
          <w:sz w:val="14"/>
          <w:szCs w:val="14"/>
        </w:rPr>
      </w:pPr>
    </w:p>
    <w:p w14:paraId="6D37A0F0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 xml:space="preserve">• “150%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” es la </w:t>
      </w:r>
      <w:proofErr w:type="spellStart"/>
      <w:r w:rsidRPr="00A461FC">
        <w:rPr>
          <w:sz w:val="14"/>
          <w:szCs w:val="14"/>
        </w:rPr>
        <w:t>cantidad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completaron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dentro</w:t>
      </w:r>
      <w:proofErr w:type="spellEnd"/>
      <w:r w:rsidRPr="00A461FC">
        <w:rPr>
          <w:sz w:val="14"/>
          <w:szCs w:val="14"/>
        </w:rPr>
        <w:t xml:space="preserve"> del 150% de la </w:t>
      </w:r>
      <w:proofErr w:type="spellStart"/>
      <w:r w:rsidRPr="00A461FC">
        <w:rPr>
          <w:sz w:val="14"/>
          <w:szCs w:val="14"/>
        </w:rPr>
        <w:t>duración</w:t>
      </w:r>
      <w:proofErr w:type="spellEnd"/>
      <w:r w:rsidRPr="00A461FC">
        <w:rPr>
          <w:sz w:val="14"/>
          <w:szCs w:val="14"/>
        </w:rPr>
        <w:t xml:space="preserve"> del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(</w:t>
      </w:r>
      <w:proofErr w:type="spellStart"/>
      <w:r w:rsidRPr="00A461FC">
        <w:rPr>
          <w:sz w:val="14"/>
          <w:szCs w:val="14"/>
        </w:rPr>
        <w:t>incluye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a </w:t>
      </w:r>
      <w:proofErr w:type="spellStart"/>
      <w:r w:rsidRPr="00A461FC">
        <w:rPr>
          <w:sz w:val="14"/>
          <w:szCs w:val="14"/>
        </w:rPr>
        <w:t>tiempo</w:t>
      </w:r>
      <w:proofErr w:type="spellEnd"/>
      <w:r w:rsidRPr="00A461FC">
        <w:rPr>
          <w:sz w:val="14"/>
          <w:szCs w:val="14"/>
        </w:rPr>
        <w:t>).</w:t>
      </w:r>
    </w:p>
    <w:p w14:paraId="0A261286" w14:textId="77777777" w:rsidR="00A461FC" w:rsidRPr="00A461FC" w:rsidRDefault="00A461FC" w:rsidP="00A461FC">
      <w:pPr>
        <w:rPr>
          <w:sz w:val="14"/>
          <w:szCs w:val="14"/>
        </w:rPr>
      </w:pPr>
    </w:p>
    <w:p w14:paraId="71A1518E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>• “</w:t>
      </w:r>
      <w:proofErr w:type="spellStart"/>
      <w:r w:rsidRPr="00A461FC">
        <w:rPr>
          <w:sz w:val="14"/>
          <w:szCs w:val="14"/>
        </w:rPr>
        <w:t>Índice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finalización</w:t>
      </w:r>
      <w:proofErr w:type="spellEnd"/>
      <w:r w:rsidRPr="00A461FC">
        <w:rPr>
          <w:sz w:val="14"/>
          <w:szCs w:val="14"/>
        </w:rPr>
        <w:t xml:space="preserve"> del 150%” es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completaron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año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calendario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informado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dentro</w:t>
      </w:r>
      <w:proofErr w:type="spellEnd"/>
      <w:r w:rsidRPr="00A461FC">
        <w:rPr>
          <w:sz w:val="14"/>
          <w:szCs w:val="14"/>
        </w:rPr>
        <w:t xml:space="preserve"> del 150% de la </w:t>
      </w:r>
      <w:proofErr w:type="spellStart"/>
      <w:r w:rsidRPr="00A461FC">
        <w:rPr>
          <w:sz w:val="14"/>
          <w:szCs w:val="14"/>
        </w:rPr>
        <w:t>duración</w:t>
      </w:r>
      <w:proofErr w:type="spellEnd"/>
      <w:r w:rsidRPr="00A461FC">
        <w:rPr>
          <w:sz w:val="14"/>
          <w:szCs w:val="14"/>
        </w:rPr>
        <w:t xml:space="preserve"> del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publicado</w:t>
      </w:r>
      <w:proofErr w:type="spellEnd"/>
      <w:r w:rsidRPr="00A461FC">
        <w:rPr>
          <w:sz w:val="14"/>
          <w:szCs w:val="14"/>
        </w:rPr>
        <w:t xml:space="preserve">, </w:t>
      </w:r>
      <w:proofErr w:type="spellStart"/>
      <w:r w:rsidRPr="00A461FC">
        <w:rPr>
          <w:sz w:val="14"/>
          <w:szCs w:val="14"/>
        </w:rPr>
        <w:t>incluidos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los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a </w:t>
      </w:r>
      <w:proofErr w:type="spellStart"/>
      <w:r w:rsidRPr="00A461FC">
        <w:rPr>
          <w:sz w:val="14"/>
          <w:szCs w:val="14"/>
        </w:rPr>
        <w:t>tiempo</w:t>
      </w:r>
      <w:proofErr w:type="spellEnd"/>
      <w:r w:rsidRPr="00A461FC">
        <w:rPr>
          <w:sz w:val="14"/>
          <w:szCs w:val="14"/>
        </w:rPr>
        <w:t xml:space="preserve">, </w:t>
      </w:r>
      <w:proofErr w:type="spellStart"/>
      <w:r w:rsidRPr="00A461FC">
        <w:rPr>
          <w:sz w:val="14"/>
          <w:szCs w:val="14"/>
        </w:rPr>
        <w:t>dividido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por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disponibles</w:t>
      </w:r>
      <w:proofErr w:type="spellEnd"/>
      <w:r w:rsidRPr="00A461FC">
        <w:rPr>
          <w:sz w:val="14"/>
          <w:szCs w:val="14"/>
        </w:rPr>
        <w:t xml:space="preserve"> para la </w:t>
      </w:r>
      <w:proofErr w:type="spellStart"/>
      <w:r w:rsidRPr="00A461FC">
        <w:rPr>
          <w:sz w:val="14"/>
          <w:szCs w:val="14"/>
        </w:rPr>
        <w:t>graduación</w:t>
      </w:r>
      <w:proofErr w:type="spellEnd"/>
      <w:r w:rsidRPr="00A461FC">
        <w:rPr>
          <w:sz w:val="14"/>
          <w:szCs w:val="14"/>
        </w:rPr>
        <w:t>.</w:t>
      </w:r>
    </w:p>
    <w:p w14:paraId="54C29B3D" w14:textId="77777777" w:rsidR="00A461FC" w:rsidRPr="00A461FC" w:rsidRDefault="00A461FC" w:rsidP="00A461FC">
      <w:pPr>
        <w:rPr>
          <w:sz w:val="14"/>
          <w:szCs w:val="14"/>
        </w:rPr>
      </w:pPr>
    </w:p>
    <w:p w14:paraId="48CA474E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>• “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disponibles</w:t>
      </w:r>
      <w:proofErr w:type="spellEnd"/>
      <w:r w:rsidRPr="00A461FC">
        <w:rPr>
          <w:sz w:val="14"/>
          <w:szCs w:val="14"/>
        </w:rPr>
        <w:t xml:space="preserve"> para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empleo</w:t>
      </w:r>
      <w:proofErr w:type="spellEnd"/>
      <w:r w:rsidRPr="00A461FC">
        <w:rPr>
          <w:sz w:val="14"/>
          <w:szCs w:val="14"/>
        </w:rPr>
        <w:t xml:space="preserve">” </w:t>
      </w:r>
      <w:proofErr w:type="spellStart"/>
      <w:r w:rsidRPr="00A461FC">
        <w:rPr>
          <w:sz w:val="14"/>
          <w:szCs w:val="14"/>
        </w:rPr>
        <w:t>significa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menos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que no </w:t>
      </w:r>
      <w:proofErr w:type="spellStart"/>
      <w:r w:rsidRPr="00A461FC">
        <w:rPr>
          <w:sz w:val="14"/>
          <w:szCs w:val="14"/>
        </w:rPr>
        <w:t>están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disponibles</w:t>
      </w:r>
      <w:proofErr w:type="spellEnd"/>
      <w:r w:rsidRPr="00A461FC">
        <w:rPr>
          <w:sz w:val="14"/>
          <w:szCs w:val="14"/>
        </w:rPr>
        <w:t xml:space="preserve"> para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empleo</w:t>
      </w:r>
      <w:proofErr w:type="spellEnd"/>
      <w:r w:rsidRPr="00A461FC">
        <w:rPr>
          <w:sz w:val="14"/>
          <w:szCs w:val="14"/>
        </w:rPr>
        <w:t>.</w:t>
      </w:r>
    </w:p>
    <w:p w14:paraId="131E5481" w14:textId="77777777" w:rsidR="00A461FC" w:rsidRPr="00A461FC" w:rsidRDefault="00A461FC" w:rsidP="00A461FC">
      <w:pPr>
        <w:rPr>
          <w:sz w:val="14"/>
          <w:szCs w:val="14"/>
        </w:rPr>
      </w:pPr>
    </w:p>
    <w:p w14:paraId="0D9C9230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>• “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No </w:t>
      </w:r>
      <w:proofErr w:type="spellStart"/>
      <w:r w:rsidRPr="00A461FC">
        <w:rPr>
          <w:sz w:val="14"/>
          <w:szCs w:val="14"/>
        </w:rPr>
        <w:t>Disponibles</w:t>
      </w:r>
      <w:proofErr w:type="spellEnd"/>
      <w:r w:rsidRPr="00A461FC">
        <w:rPr>
          <w:sz w:val="14"/>
          <w:szCs w:val="14"/>
        </w:rPr>
        <w:t xml:space="preserve"> para </w:t>
      </w:r>
      <w:proofErr w:type="spellStart"/>
      <w:r w:rsidRPr="00A461FC">
        <w:rPr>
          <w:sz w:val="14"/>
          <w:szCs w:val="14"/>
        </w:rPr>
        <w:t>Empleo</w:t>
      </w:r>
      <w:proofErr w:type="spellEnd"/>
      <w:r w:rsidRPr="00A461FC">
        <w:rPr>
          <w:sz w:val="14"/>
          <w:szCs w:val="14"/>
        </w:rPr>
        <w:t xml:space="preserve">” </w:t>
      </w:r>
      <w:proofErr w:type="spellStart"/>
      <w:r w:rsidRPr="00A461FC">
        <w:rPr>
          <w:sz w:val="14"/>
          <w:szCs w:val="14"/>
        </w:rPr>
        <w:t>significa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los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que, </w:t>
      </w:r>
      <w:proofErr w:type="spellStart"/>
      <w:r w:rsidRPr="00A461FC">
        <w:rPr>
          <w:sz w:val="14"/>
          <w:szCs w:val="14"/>
        </w:rPr>
        <w:t>después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graduarse</w:t>
      </w:r>
      <w:proofErr w:type="spellEnd"/>
      <w:r w:rsidRPr="00A461FC">
        <w:rPr>
          <w:sz w:val="14"/>
          <w:szCs w:val="14"/>
        </w:rPr>
        <w:t xml:space="preserve">, </w:t>
      </w:r>
      <w:proofErr w:type="spellStart"/>
      <w:r w:rsidRPr="00A461FC">
        <w:rPr>
          <w:sz w:val="14"/>
          <w:szCs w:val="14"/>
        </w:rPr>
        <w:t>mueren</w:t>
      </w:r>
      <w:proofErr w:type="spellEnd"/>
      <w:r w:rsidRPr="00A461FC">
        <w:rPr>
          <w:sz w:val="14"/>
          <w:szCs w:val="14"/>
        </w:rPr>
        <w:t xml:space="preserve">, son </w:t>
      </w:r>
      <w:proofErr w:type="spellStart"/>
      <w:r w:rsidRPr="00A461FC">
        <w:rPr>
          <w:sz w:val="14"/>
          <w:szCs w:val="14"/>
        </w:rPr>
        <w:t>encarcelados</w:t>
      </w:r>
      <w:proofErr w:type="spellEnd"/>
      <w:r w:rsidRPr="00A461FC">
        <w:rPr>
          <w:sz w:val="14"/>
          <w:szCs w:val="14"/>
        </w:rPr>
        <w:t xml:space="preserve">, son </w:t>
      </w:r>
      <w:proofErr w:type="spellStart"/>
      <w:r w:rsidRPr="00A461FC">
        <w:rPr>
          <w:sz w:val="14"/>
          <w:szCs w:val="14"/>
        </w:rPr>
        <w:t>obligados</w:t>
      </w:r>
      <w:proofErr w:type="spellEnd"/>
      <w:r w:rsidRPr="00A461FC">
        <w:rPr>
          <w:sz w:val="14"/>
          <w:szCs w:val="14"/>
        </w:rPr>
        <w:t xml:space="preserve"> a </w:t>
      </w:r>
      <w:proofErr w:type="spellStart"/>
      <w:r w:rsidRPr="00A461FC">
        <w:rPr>
          <w:sz w:val="14"/>
          <w:szCs w:val="14"/>
        </w:rPr>
        <w:t>realizar</w:t>
      </w:r>
      <w:proofErr w:type="spellEnd"/>
      <w:r w:rsidRPr="00A461FC">
        <w:rPr>
          <w:sz w:val="14"/>
          <w:szCs w:val="14"/>
        </w:rPr>
        <w:t xml:space="preserve"> un </w:t>
      </w:r>
      <w:proofErr w:type="spellStart"/>
      <w:r w:rsidRPr="00A461FC">
        <w:rPr>
          <w:sz w:val="14"/>
          <w:szCs w:val="14"/>
        </w:rPr>
        <w:t>servicio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militar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activo</w:t>
      </w:r>
      <w:proofErr w:type="spellEnd"/>
      <w:r w:rsidRPr="00A461FC">
        <w:rPr>
          <w:sz w:val="14"/>
          <w:szCs w:val="14"/>
        </w:rPr>
        <w:t xml:space="preserve">, son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internacionales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salen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los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Estados</w:t>
      </w:r>
      <w:proofErr w:type="spellEnd"/>
      <w:r w:rsidRPr="00A461FC">
        <w:rPr>
          <w:sz w:val="14"/>
          <w:szCs w:val="14"/>
        </w:rPr>
        <w:t xml:space="preserve"> Unidos o no </w:t>
      </w:r>
      <w:proofErr w:type="spellStart"/>
      <w:r w:rsidRPr="00A461FC">
        <w:rPr>
          <w:sz w:val="14"/>
          <w:szCs w:val="14"/>
        </w:rPr>
        <w:t>tienen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una</w:t>
      </w:r>
      <w:proofErr w:type="spellEnd"/>
      <w:r w:rsidRPr="00A461FC">
        <w:rPr>
          <w:sz w:val="14"/>
          <w:szCs w:val="14"/>
        </w:rPr>
        <w:t xml:space="preserve"> visa que les </w:t>
      </w:r>
      <w:proofErr w:type="spellStart"/>
      <w:r w:rsidRPr="00A461FC">
        <w:rPr>
          <w:sz w:val="14"/>
          <w:szCs w:val="14"/>
        </w:rPr>
        <w:t>permite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trabajar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los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Estados</w:t>
      </w:r>
      <w:proofErr w:type="spellEnd"/>
      <w:r w:rsidRPr="00A461FC">
        <w:rPr>
          <w:sz w:val="14"/>
          <w:szCs w:val="14"/>
        </w:rPr>
        <w:t xml:space="preserve"> Unidos, o </w:t>
      </w:r>
      <w:proofErr w:type="spellStart"/>
      <w:r w:rsidRPr="00A461FC">
        <w:rPr>
          <w:sz w:val="14"/>
          <w:szCs w:val="14"/>
        </w:rPr>
        <w:t>continuar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su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educación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una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institución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postsecundaria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acreditada</w:t>
      </w:r>
      <w:proofErr w:type="spellEnd"/>
      <w:r w:rsidRPr="00A461FC">
        <w:rPr>
          <w:sz w:val="14"/>
          <w:szCs w:val="14"/>
        </w:rPr>
        <w:t xml:space="preserve"> o </w:t>
      </w:r>
      <w:proofErr w:type="spellStart"/>
      <w:r w:rsidRPr="00A461FC">
        <w:rPr>
          <w:sz w:val="14"/>
          <w:szCs w:val="14"/>
        </w:rPr>
        <w:t>aprobada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por</w:t>
      </w:r>
      <w:proofErr w:type="spellEnd"/>
      <w:r w:rsidRPr="00A461FC">
        <w:rPr>
          <w:sz w:val="14"/>
          <w:szCs w:val="14"/>
        </w:rPr>
        <w:t xml:space="preserve"> la </w:t>
      </w:r>
      <w:proofErr w:type="spellStart"/>
      <w:r w:rsidRPr="00A461FC">
        <w:rPr>
          <w:sz w:val="14"/>
          <w:szCs w:val="14"/>
        </w:rPr>
        <w:t>oficina</w:t>
      </w:r>
      <w:proofErr w:type="spellEnd"/>
      <w:r w:rsidRPr="00A461FC">
        <w:rPr>
          <w:sz w:val="14"/>
          <w:szCs w:val="14"/>
        </w:rPr>
        <w:t>.</w:t>
      </w:r>
    </w:p>
    <w:p w14:paraId="4AA0ED31" w14:textId="77777777" w:rsidR="00A461FC" w:rsidRPr="00A461FC" w:rsidRDefault="00A461FC" w:rsidP="00A461FC">
      <w:pPr>
        <w:rPr>
          <w:sz w:val="14"/>
          <w:szCs w:val="14"/>
        </w:rPr>
      </w:pPr>
    </w:p>
    <w:p w14:paraId="1AB83BA8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>• “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empleados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campo” se </w:t>
      </w:r>
      <w:proofErr w:type="spellStart"/>
      <w:r w:rsidRPr="00A461FC">
        <w:rPr>
          <w:sz w:val="14"/>
          <w:szCs w:val="14"/>
        </w:rPr>
        <w:t>refiere</w:t>
      </w:r>
      <w:proofErr w:type="spellEnd"/>
      <w:r w:rsidRPr="00A461FC">
        <w:rPr>
          <w:sz w:val="14"/>
          <w:szCs w:val="14"/>
        </w:rPr>
        <w:t xml:space="preserve"> a </w:t>
      </w:r>
      <w:proofErr w:type="spellStart"/>
      <w:r w:rsidRPr="00A461FC">
        <w:rPr>
          <w:sz w:val="14"/>
          <w:szCs w:val="14"/>
        </w:rPr>
        <w:t>los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comienzan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dentro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los</w:t>
      </w:r>
      <w:proofErr w:type="spellEnd"/>
      <w:r w:rsidRPr="00A461FC">
        <w:rPr>
          <w:sz w:val="14"/>
          <w:szCs w:val="14"/>
        </w:rPr>
        <w:t xml:space="preserve"> seis meses </w:t>
      </w:r>
      <w:proofErr w:type="spellStart"/>
      <w:r w:rsidRPr="00A461FC">
        <w:rPr>
          <w:sz w:val="14"/>
          <w:szCs w:val="14"/>
        </w:rPr>
        <w:t>posteriores</w:t>
      </w:r>
      <w:proofErr w:type="spellEnd"/>
      <w:r w:rsidRPr="00A461FC">
        <w:rPr>
          <w:sz w:val="14"/>
          <w:szCs w:val="14"/>
        </w:rPr>
        <w:t xml:space="preserve"> a la </w:t>
      </w:r>
      <w:proofErr w:type="spellStart"/>
      <w:r w:rsidRPr="00A461FC">
        <w:rPr>
          <w:sz w:val="14"/>
          <w:szCs w:val="14"/>
        </w:rPr>
        <w:t>finalización</w:t>
      </w:r>
      <w:proofErr w:type="spellEnd"/>
      <w:r w:rsidRPr="00A461FC">
        <w:rPr>
          <w:sz w:val="14"/>
          <w:szCs w:val="14"/>
        </w:rPr>
        <w:t xml:space="preserve"> del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educativo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aplicable</w:t>
      </w:r>
      <w:proofErr w:type="spellEnd"/>
      <w:r w:rsidRPr="00A461FC">
        <w:rPr>
          <w:sz w:val="14"/>
          <w:szCs w:val="14"/>
        </w:rPr>
        <w:t xml:space="preserve"> y </w:t>
      </w:r>
      <w:proofErr w:type="spellStart"/>
      <w:r w:rsidRPr="00A461FC">
        <w:rPr>
          <w:sz w:val="14"/>
          <w:szCs w:val="14"/>
        </w:rPr>
        <w:t>tienen</w:t>
      </w:r>
      <w:proofErr w:type="spellEnd"/>
      <w:r w:rsidRPr="00A461FC">
        <w:rPr>
          <w:sz w:val="14"/>
          <w:szCs w:val="14"/>
        </w:rPr>
        <w:t xml:space="preserve"> un </w:t>
      </w:r>
      <w:proofErr w:type="spellStart"/>
      <w:r w:rsidRPr="00A461FC">
        <w:rPr>
          <w:sz w:val="14"/>
          <w:szCs w:val="14"/>
        </w:rPr>
        <w:t>empleo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remunerado</w:t>
      </w:r>
      <w:proofErr w:type="spellEnd"/>
      <w:r w:rsidRPr="00A461FC">
        <w:rPr>
          <w:sz w:val="14"/>
          <w:szCs w:val="14"/>
        </w:rPr>
        <w:t xml:space="preserve">, </w:t>
      </w:r>
      <w:proofErr w:type="spellStart"/>
      <w:r w:rsidRPr="00A461FC">
        <w:rPr>
          <w:sz w:val="14"/>
          <w:szCs w:val="14"/>
        </w:rPr>
        <w:t>cuyo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empleo</w:t>
      </w:r>
      <w:proofErr w:type="spellEnd"/>
      <w:r w:rsidRPr="00A461FC">
        <w:rPr>
          <w:sz w:val="14"/>
          <w:szCs w:val="14"/>
        </w:rPr>
        <w:t xml:space="preserve"> ha </w:t>
      </w:r>
      <w:proofErr w:type="spellStart"/>
      <w:r w:rsidRPr="00A461FC">
        <w:rPr>
          <w:sz w:val="14"/>
          <w:szCs w:val="14"/>
        </w:rPr>
        <w:t>sido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informado</w:t>
      </w:r>
      <w:proofErr w:type="spellEnd"/>
      <w:r w:rsidRPr="00A461FC">
        <w:rPr>
          <w:sz w:val="14"/>
          <w:szCs w:val="14"/>
        </w:rPr>
        <w:t xml:space="preserve"> y para </w:t>
      </w:r>
      <w:proofErr w:type="spellStart"/>
      <w:r w:rsidRPr="00A461FC">
        <w:rPr>
          <w:sz w:val="14"/>
          <w:szCs w:val="14"/>
        </w:rPr>
        <w:t>quien</w:t>
      </w:r>
      <w:proofErr w:type="spellEnd"/>
      <w:r w:rsidRPr="00A461FC">
        <w:rPr>
          <w:sz w:val="14"/>
          <w:szCs w:val="14"/>
        </w:rPr>
        <w:t xml:space="preserve"> la </w:t>
      </w:r>
      <w:proofErr w:type="spellStart"/>
      <w:r w:rsidRPr="00A461FC">
        <w:rPr>
          <w:sz w:val="14"/>
          <w:szCs w:val="14"/>
        </w:rPr>
        <w:t>institución</w:t>
      </w:r>
      <w:proofErr w:type="spellEnd"/>
      <w:r w:rsidRPr="00A461FC">
        <w:rPr>
          <w:sz w:val="14"/>
          <w:szCs w:val="14"/>
        </w:rPr>
        <w:t xml:space="preserve"> ha </w:t>
      </w:r>
      <w:proofErr w:type="spellStart"/>
      <w:r w:rsidRPr="00A461FC">
        <w:rPr>
          <w:sz w:val="14"/>
          <w:szCs w:val="14"/>
        </w:rPr>
        <w:t>documentado</w:t>
      </w:r>
      <w:proofErr w:type="spellEnd"/>
      <w:r w:rsidRPr="00A461FC">
        <w:rPr>
          <w:sz w:val="14"/>
          <w:szCs w:val="14"/>
        </w:rPr>
        <w:t xml:space="preserve"> la </w:t>
      </w:r>
      <w:proofErr w:type="spellStart"/>
      <w:r w:rsidRPr="00A461FC">
        <w:rPr>
          <w:sz w:val="14"/>
          <w:szCs w:val="14"/>
        </w:rPr>
        <w:t>verificación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empleo</w:t>
      </w:r>
      <w:proofErr w:type="spellEnd"/>
      <w:r w:rsidRPr="00A461FC">
        <w:rPr>
          <w:sz w:val="14"/>
          <w:szCs w:val="14"/>
        </w:rPr>
        <w:t xml:space="preserve">. Para las </w:t>
      </w:r>
      <w:proofErr w:type="spellStart"/>
      <w:r w:rsidRPr="00A461FC">
        <w:rPr>
          <w:sz w:val="14"/>
          <w:szCs w:val="14"/>
        </w:rPr>
        <w:t>ocupaciones</w:t>
      </w:r>
      <w:proofErr w:type="spellEnd"/>
      <w:r w:rsidRPr="00A461FC">
        <w:rPr>
          <w:sz w:val="14"/>
          <w:szCs w:val="14"/>
        </w:rPr>
        <w:t xml:space="preserve"> para las </w:t>
      </w:r>
      <w:proofErr w:type="spellStart"/>
      <w:r w:rsidRPr="00A461FC">
        <w:rPr>
          <w:sz w:val="14"/>
          <w:szCs w:val="14"/>
        </w:rPr>
        <w:t>cuales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estado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requiere</w:t>
      </w:r>
      <w:proofErr w:type="spellEnd"/>
      <w:r w:rsidRPr="00A461FC">
        <w:rPr>
          <w:sz w:val="14"/>
          <w:szCs w:val="14"/>
        </w:rPr>
        <w:t xml:space="preserve"> pasar un examen,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período</w:t>
      </w:r>
      <w:proofErr w:type="spellEnd"/>
      <w:r w:rsidRPr="00A461FC">
        <w:rPr>
          <w:sz w:val="14"/>
          <w:szCs w:val="14"/>
        </w:rPr>
        <w:t xml:space="preserve"> de seis meses </w:t>
      </w:r>
      <w:proofErr w:type="spellStart"/>
      <w:r w:rsidRPr="00A461FC">
        <w:rPr>
          <w:sz w:val="14"/>
          <w:szCs w:val="14"/>
        </w:rPr>
        <w:t>comienza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después</w:t>
      </w:r>
      <w:proofErr w:type="spellEnd"/>
      <w:r w:rsidRPr="00A461FC">
        <w:rPr>
          <w:sz w:val="14"/>
          <w:szCs w:val="14"/>
        </w:rPr>
        <w:t xml:space="preserve"> del </w:t>
      </w:r>
      <w:proofErr w:type="spellStart"/>
      <w:r w:rsidRPr="00A461FC">
        <w:rPr>
          <w:sz w:val="14"/>
          <w:szCs w:val="14"/>
        </w:rPr>
        <w:t>anuncio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los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resultados</w:t>
      </w:r>
      <w:proofErr w:type="spellEnd"/>
      <w:r w:rsidRPr="00A461FC">
        <w:rPr>
          <w:sz w:val="14"/>
          <w:szCs w:val="14"/>
        </w:rPr>
        <w:t xml:space="preserve"> del examen para el primer examen disponible </w:t>
      </w:r>
      <w:proofErr w:type="spellStart"/>
      <w:r w:rsidRPr="00A461FC">
        <w:rPr>
          <w:sz w:val="14"/>
          <w:szCs w:val="14"/>
        </w:rPr>
        <w:t>después</w:t>
      </w:r>
      <w:proofErr w:type="spellEnd"/>
      <w:r w:rsidRPr="00A461FC">
        <w:rPr>
          <w:sz w:val="14"/>
          <w:szCs w:val="14"/>
        </w:rPr>
        <w:t xml:space="preserve"> de que un </w:t>
      </w:r>
      <w:proofErr w:type="spellStart"/>
      <w:r w:rsidRPr="00A461FC">
        <w:rPr>
          <w:sz w:val="14"/>
          <w:szCs w:val="14"/>
        </w:rPr>
        <w:t>estudiante</w:t>
      </w:r>
      <w:proofErr w:type="spellEnd"/>
      <w:r w:rsidRPr="00A461FC">
        <w:rPr>
          <w:sz w:val="14"/>
          <w:szCs w:val="14"/>
        </w:rPr>
        <w:t xml:space="preserve"> complete un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educativo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aplicable</w:t>
      </w:r>
      <w:proofErr w:type="spellEnd"/>
      <w:r w:rsidRPr="00A461FC">
        <w:rPr>
          <w:sz w:val="14"/>
          <w:szCs w:val="14"/>
        </w:rPr>
        <w:t>.</w:t>
      </w:r>
    </w:p>
    <w:p w14:paraId="28D5611E" w14:textId="77777777" w:rsidR="00A461FC" w:rsidRPr="00A461FC" w:rsidRDefault="00A461FC" w:rsidP="00A461FC">
      <w:pPr>
        <w:rPr>
          <w:sz w:val="14"/>
          <w:szCs w:val="14"/>
        </w:rPr>
      </w:pPr>
    </w:p>
    <w:p w14:paraId="1CFB8182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 xml:space="preserve">• La “Tasa de </w:t>
      </w:r>
      <w:proofErr w:type="spellStart"/>
      <w:r w:rsidRPr="00A461FC">
        <w:rPr>
          <w:sz w:val="14"/>
          <w:szCs w:val="14"/>
        </w:rPr>
        <w:t>colocación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empleada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campo” se </w:t>
      </w:r>
      <w:proofErr w:type="spellStart"/>
      <w:r w:rsidRPr="00A461FC">
        <w:rPr>
          <w:sz w:val="14"/>
          <w:szCs w:val="14"/>
        </w:rPr>
        <w:t>calcula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dividiendo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obtienen</w:t>
      </w:r>
      <w:proofErr w:type="spellEnd"/>
      <w:r w:rsidRPr="00A461FC">
        <w:rPr>
          <w:sz w:val="14"/>
          <w:szCs w:val="14"/>
        </w:rPr>
        <w:t xml:space="preserve"> un </w:t>
      </w:r>
      <w:proofErr w:type="spellStart"/>
      <w:r w:rsidRPr="00A461FC">
        <w:rPr>
          <w:sz w:val="14"/>
          <w:szCs w:val="14"/>
        </w:rPr>
        <w:t>empleo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remunerado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campo </w:t>
      </w:r>
      <w:proofErr w:type="spellStart"/>
      <w:r w:rsidRPr="00A461FC">
        <w:rPr>
          <w:sz w:val="14"/>
          <w:szCs w:val="14"/>
        </w:rPr>
        <w:t>por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disponibles</w:t>
      </w:r>
      <w:proofErr w:type="spellEnd"/>
      <w:r w:rsidRPr="00A461FC">
        <w:rPr>
          <w:sz w:val="14"/>
          <w:szCs w:val="14"/>
        </w:rPr>
        <w:t xml:space="preserve"> para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empleo</w:t>
      </w:r>
      <w:proofErr w:type="spellEnd"/>
      <w:r w:rsidRPr="00A461FC">
        <w:rPr>
          <w:sz w:val="14"/>
          <w:szCs w:val="14"/>
        </w:rPr>
        <w:t>.</w:t>
      </w:r>
    </w:p>
    <w:p w14:paraId="77A4283F" w14:textId="77777777" w:rsidR="00A461FC" w:rsidRPr="00A461FC" w:rsidRDefault="00A461FC" w:rsidP="00A461FC">
      <w:pPr>
        <w:rPr>
          <w:sz w:val="14"/>
          <w:szCs w:val="14"/>
        </w:rPr>
      </w:pPr>
    </w:p>
    <w:p w14:paraId="6FA8F8C9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>• “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que toman el examen” es la </w:t>
      </w:r>
      <w:proofErr w:type="spellStart"/>
      <w:r w:rsidRPr="00A461FC">
        <w:rPr>
          <w:sz w:val="14"/>
          <w:szCs w:val="14"/>
        </w:rPr>
        <w:t>cantidad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tomaron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primer examen disponible </w:t>
      </w:r>
      <w:proofErr w:type="spellStart"/>
      <w:r w:rsidRPr="00A461FC">
        <w:rPr>
          <w:sz w:val="14"/>
          <w:szCs w:val="14"/>
        </w:rPr>
        <w:t>en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año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calendario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informado</w:t>
      </w:r>
      <w:proofErr w:type="spellEnd"/>
      <w:r w:rsidRPr="00A461FC">
        <w:rPr>
          <w:sz w:val="14"/>
          <w:szCs w:val="14"/>
        </w:rPr>
        <w:t>.</w:t>
      </w:r>
    </w:p>
    <w:p w14:paraId="405D399F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 xml:space="preserve">• “Primera </w:t>
      </w:r>
      <w:proofErr w:type="spellStart"/>
      <w:r w:rsidRPr="00A461FC">
        <w:rPr>
          <w:sz w:val="14"/>
          <w:szCs w:val="14"/>
        </w:rPr>
        <w:t>fecha</w:t>
      </w:r>
      <w:proofErr w:type="spellEnd"/>
      <w:r w:rsidRPr="00A461FC">
        <w:rPr>
          <w:sz w:val="14"/>
          <w:szCs w:val="14"/>
        </w:rPr>
        <w:t xml:space="preserve"> de examen disponible” es la </w:t>
      </w:r>
      <w:proofErr w:type="spellStart"/>
      <w:r w:rsidRPr="00A461FC">
        <w:rPr>
          <w:sz w:val="14"/>
          <w:szCs w:val="14"/>
        </w:rPr>
        <w:t>fecha</w:t>
      </w:r>
      <w:proofErr w:type="spellEnd"/>
      <w:r w:rsidRPr="00A461FC">
        <w:rPr>
          <w:sz w:val="14"/>
          <w:szCs w:val="14"/>
        </w:rPr>
        <w:t xml:space="preserve"> del primer examen disponible </w:t>
      </w:r>
      <w:proofErr w:type="spellStart"/>
      <w:r w:rsidRPr="00A461FC">
        <w:rPr>
          <w:sz w:val="14"/>
          <w:szCs w:val="14"/>
        </w:rPr>
        <w:t>después</w:t>
      </w:r>
      <w:proofErr w:type="spellEnd"/>
      <w:r w:rsidRPr="00A461FC">
        <w:rPr>
          <w:sz w:val="14"/>
          <w:szCs w:val="14"/>
        </w:rPr>
        <w:t xml:space="preserve"> de que un </w:t>
      </w:r>
      <w:proofErr w:type="spellStart"/>
      <w:r w:rsidRPr="00A461FC">
        <w:rPr>
          <w:sz w:val="14"/>
          <w:szCs w:val="14"/>
        </w:rPr>
        <w:t>estudiante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completó</w:t>
      </w:r>
      <w:proofErr w:type="spellEnd"/>
      <w:r w:rsidRPr="00A461FC">
        <w:rPr>
          <w:sz w:val="14"/>
          <w:szCs w:val="14"/>
        </w:rPr>
        <w:t xml:space="preserve"> un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>.</w:t>
      </w:r>
    </w:p>
    <w:p w14:paraId="53785351" w14:textId="77777777" w:rsidR="00A461FC" w:rsidRPr="00A461FC" w:rsidRDefault="00A461FC" w:rsidP="00A461FC">
      <w:pPr>
        <w:rPr>
          <w:sz w:val="14"/>
          <w:szCs w:val="14"/>
        </w:rPr>
      </w:pPr>
    </w:p>
    <w:p w14:paraId="4A211A00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 xml:space="preserve">• La “Tasa de </w:t>
      </w:r>
      <w:proofErr w:type="spellStart"/>
      <w:r w:rsidRPr="00A461FC">
        <w:rPr>
          <w:sz w:val="14"/>
          <w:szCs w:val="14"/>
        </w:rPr>
        <w:t>aprobación</w:t>
      </w:r>
      <w:proofErr w:type="spellEnd"/>
      <w:r w:rsidRPr="00A461FC">
        <w:rPr>
          <w:sz w:val="14"/>
          <w:szCs w:val="14"/>
        </w:rPr>
        <w:t xml:space="preserve">” se </w:t>
      </w:r>
      <w:proofErr w:type="spellStart"/>
      <w:r w:rsidRPr="00A461FC">
        <w:rPr>
          <w:sz w:val="14"/>
          <w:szCs w:val="14"/>
        </w:rPr>
        <w:t>calcula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dividiendo</w:t>
      </w:r>
      <w:proofErr w:type="spellEnd"/>
      <w:r w:rsidRPr="00A461FC">
        <w:rPr>
          <w:sz w:val="14"/>
          <w:szCs w:val="14"/>
        </w:rPr>
        <w:t xml:space="preserve"> la </w:t>
      </w:r>
      <w:proofErr w:type="spellStart"/>
      <w:r w:rsidRPr="00A461FC">
        <w:rPr>
          <w:sz w:val="14"/>
          <w:szCs w:val="14"/>
        </w:rPr>
        <w:t>cantidad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aprobaron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examen entre la </w:t>
      </w:r>
      <w:proofErr w:type="spellStart"/>
      <w:r w:rsidRPr="00A461FC">
        <w:rPr>
          <w:sz w:val="14"/>
          <w:szCs w:val="14"/>
        </w:rPr>
        <w:t>cantidad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tomaron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examen de </w:t>
      </w:r>
      <w:proofErr w:type="spellStart"/>
      <w:r w:rsidRPr="00A461FC">
        <w:rPr>
          <w:sz w:val="14"/>
          <w:szCs w:val="14"/>
        </w:rPr>
        <w:t>licencia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reportado</w:t>
      </w:r>
      <w:proofErr w:type="spellEnd"/>
      <w:r w:rsidRPr="00A461FC">
        <w:rPr>
          <w:sz w:val="14"/>
          <w:szCs w:val="14"/>
        </w:rPr>
        <w:t>.</w:t>
      </w:r>
    </w:p>
    <w:p w14:paraId="72EF4817" w14:textId="77777777" w:rsidR="00A461FC" w:rsidRPr="00A461FC" w:rsidRDefault="00A461FC" w:rsidP="00A461FC">
      <w:pPr>
        <w:rPr>
          <w:sz w:val="14"/>
          <w:szCs w:val="14"/>
        </w:rPr>
      </w:pPr>
    </w:p>
    <w:p w14:paraId="60AD8F3E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>• “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pasó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primer examen disponible” es la </w:t>
      </w:r>
      <w:proofErr w:type="spellStart"/>
      <w:r w:rsidRPr="00A461FC">
        <w:rPr>
          <w:sz w:val="14"/>
          <w:szCs w:val="14"/>
        </w:rPr>
        <w:t>cantidad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tomaron</w:t>
      </w:r>
      <w:proofErr w:type="spellEnd"/>
      <w:r w:rsidRPr="00A461FC">
        <w:rPr>
          <w:sz w:val="14"/>
          <w:szCs w:val="14"/>
        </w:rPr>
        <w:t xml:space="preserve"> y </w:t>
      </w:r>
      <w:proofErr w:type="spellStart"/>
      <w:r w:rsidRPr="00A461FC">
        <w:rPr>
          <w:sz w:val="14"/>
          <w:szCs w:val="14"/>
        </w:rPr>
        <w:t>aprobaron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primer examen de </w:t>
      </w:r>
      <w:proofErr w:type="spellStart"/>
      <w:r w:rsidRPr="00A461FC">
        <w:rPr>
          <w:sz w:val="14"/>
          <w:szCs w:val="14"/>
        </w:rPr>
        <w:t>licencia</w:t>
      </w:r>
      <w:proofErr w:type="spellEnd"/>
      <w:r w:rsidRPr="00A461FC">
        <w:rPr>
          <w:sz w:val="14"/>
          <w:szCs w:val="14"/>
        </w:rPr>
        <w:t xml:space="preserve"> disponible </w:t>
      </w:r>
      <w:proofErr w:type="spellStart"/>
      <w:r w:rsidRPr="00A461FC">
        <w:rPr>
          <w:sz w:val="14"/>
          <w:szCs w:val="14"/>
        </w:rPr>
        <w:t>después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completar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>.</w:t>
      </w:r>
    </w:p>
    <w:p w14:paraId="7D5D2525" w14:textId="77777777" w:rsidR="00A461FC" w:rsidRPr="00A461FC" w:rsidRDefault="00A461FC" w:rsidP="00A461FC">
      <w:pPr>
        <w:rPr>
          <w:sz w:val="14"/>
          <w:szCs w:val="14"/>
        </w:rPr>
      </w:pPr>
    </w:p>
    <w:p w14:paraId="796704A8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>• "</w:t>
      </w:r>
      <w:proofErr w:type="spellStart"/>
      <w:r w:rsidRPr="00A461FC">
        <w:rPr>
          <w:sz w:val="14"/>
          <w:szCs w:val="14"/>
        </w:rPr>
        <w:t>Salario</w:t>
      </w:r>
      <w:proofErr w:type="spellEnd"/>
      <w:r w:rsidRPr="00A461FC">
        <w:rPr>
          <w:sz w:val="14"/>
          <w:szCs w:val="14"/>
        </w:rPr>
        <w:t xml:space="preserve">" es </w:t>
      </w:r>
      <w:proofErr w:type="spellStart"/>
      <w:r w:rsidRPr="00A461FC">
        <w:rPr>
          <w:sz w:val="14"/>
          <w:szCs w:val="14"/>
        </w:rPr>
        <w:t>según</w:t>
      </w:r>
      <w:proofErr w:type="spellEnd"/>
      <w:r w:rsidRPr="00A461FC">
        <w:rPr>
          <w:sz w:val="14"/>
          <w:szCs w:val="14"/>
        </w:rPr>
        <w:t xml:space="preserve"> lo </w:t>
      </w:r>
      <w:proofErr w:type="spellStart"/>
      <w:r w:rsidRPr="00A461FC">
        <w:rPr>
          <w:sz w:val="14"/>
          <w:szCs w:val="14"/>
        </w:rPr>
        <w:t>informado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por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empleador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graduado</w:t>
      </w:r>
      <w:proofErr w:type="spellEnd"/>
      <w:r w:rsidRPr="00A461FC">
        <w:rPr>
          <w:sz w:val="14"/>
          <w:szCs w:val="14"/>
        </w:rPr>
        <w:t xml:space="preserve"> o </w:t>
      </w:r>
      <w:proofErr w:type="spellStart"/>
      <w:r w:rsidRPr="00A461FC">
        <w:rPr>
          <w:sz w:val="14"/>
          <w:szCs w:val="14"/>
        </w:rPr>
        <w:t>graduado</w:t>
      </w:r>
      <w:proofErr w:type="spellEnd"/>
      <w:r w:rsidRPr="00A461FC">
        <w:rPr>
          <w:sz w:val="14"/>
          <w:szCs w:val="14"/>
        </w:rPr>
        <w:t>.</w:t>
      </w:r>
    </w:p>
    <w:p w14:paraId="002AA9EE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 xml:space="preserve">• “No se </w:t>
      </w:r>
      <w:proofErr w:type="spellStart"/>
      <w:r w:rsidRPr="00A461FC">
        <w:rPr>
          <w:sz w:val="14"/>
          <w:szCs w:val="14"/>
        </w:rPr>
        <w:t>informa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información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sobre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salarios</w:t>
      </w:r>
      <w:proofErr w:type="spellEnd"/>
      <w:r w:rsidRPr="00A461FC">
        <w:rPr>
          <w:sz w:val="14"/>
          <w:szCs w:val="14"/>
        </w:rPr>
        <w:t xml:space="preserve">” es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para </w:t>
      </w:r>
      <w:proofErr w:type="spellStart"/>
      <w:r w:rsidRPr="00A461FC">
        <w:rPr>
          <w:sz w:val="14"/>
          <w:szCs w:val="14"/>
        </w:rPr>
        <w:t>quienes</w:t>
      </w:r>
      <w:proofErr w:type="spellEnd"/>
      <w:r w:rsidRPr="00A461FC">
        <w:rPr>
          <w:sz w:val="14"/>
          <w:szCs w:val="14"/>
        </w:rPr>
        <w:t xml:space="preserve">, </w:t>
      </w:r>
      <w:proofErr w:type="spellStart"/>
      <w:r w:rsidRPr="00A461FC">
        <w:rPr>
          <w:sz w:val="14"/>
          <w:szCs w:val="14"/>
        </w:rPr>
        <w:t>después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hacer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intentos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razonables</w:t>
      </w:r>
      <w:proofErr w:type="spellEnd"/>
      <w:r w:rsidRPr="00A461FC">
        <w:rPr>
          <w:sz w:val="14"/>
          <w:szCs w:val="14"/>
        </w:rPr>
        <w:t xml:space="preserve">, la </w:t>
      </w:r>
      <w:proofErr w:type="spellStart"/>
      <w:r w:rsidRPr="00A461FC">
        <w:rPr>
          <w:sz w:val="14"/>
          <w:szCs w:val="14"/>
        </w:rPr>
        <w:t>escuela</w:t>
      </w:r>
      <w:proofErr w:type="spellEnd"/>
      <w:r w:rsidRPr="00A461FC">
        <w:rPr>
          <w:sz w:val="14"/>
          <w:szCs w:val="14"/>
        </w:rPr>
        <w:t xml:space="preserve"> no </w:t>
      </w:r>
      <w:proofErr w:type="spellStart"/>
      <w:r w:rsidRPr="00A461FC">
        <w:rPr>
          <w:sz w:val="14"/>
          <w:szCs w:val="14"/>
        </w:rPr>
        <w:t>pudo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obtener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información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sobre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salarios</w:t>
      </w:r>
      <w:proofErr w:type="spellEnd"/>
      <w:r w:rsidRPr="00A461FC">
        <w:rPr>
          <w:sz w:val="14"/>
          <w:szCs w:val="14"/>
        </w:rPr>
        <w:t>.</w:t>
      </w:r>
    </w:p>
    <w:p w14:paraId="7FC5BD8A" w14:textId="77777777" w:rsidR="00A461FC" w:rsidRDefault="00A461FC" w:rsidP="00A461FC">
      <w:pPr>
        <w:rPr>
          <w:sz w:val="17"/>
          <w:szCs w:val="17"/>
        </w:rPr>
      </w:pPr>
      <w:r w:rsidRPr="00D01493">
        <w:rPr>
          <w:sz w:val="17"/>
          <w:szCs w:val="17"/>
        </w:rPr>
        <w:t> </w:t>
      </w:r>
    </w:p>
    <w:p w14:paraId="60054C2C" w14:textId="77777777" w:rsidR="00A461FC" w:rsidRDefault="00A461FC" w:rsidP="00A461FC">
      <w:pPr>
        <w:rPr>
          <w:sz w:val="17"/>
          <w:szCs w:val="17"/>
        </w:rPr>
      </w:pPr>
    </w:p>
    <w:p w14:paraId="46481192" w14:textId="77777777" w:rsidR="00A461FC" w:rsidRDefault="00A461FC" w:rsidP="00A461FC">
      <w:pPr>
        <w:rPr>
          <w:sz w:val="17"/>
          <w:szCs w:val="17"/>
        </w:rPr>
      </w:pPr>
    </w:p>
    <w:p w14:paraId="55D6E2DB" w14:textId="77777777" w:rsidR="00A461FC" w:rsidRDefault="00A461FC" w:rsidP="00A461FC">
      <w:pPr>
        <w:rPr>
          <w:sz w:val="17"/>
          <w:szCs w:val="17"/>
        </w:rPr>
      </w:pPr>
    </w:p>
    <w:p w14:paraId="2FC9DD14" w14:textId="77777777" w:rsidR="00A461FC" w:rsidRDefault="00A461FC" w:rsidP="00A461FC">
      <w:pPr>
        <w:rPr>
          <w:sz w:val="17"/>
          <w:szCs w:val="17"/>
        </w:rPr>
      </w:pPr>
    </w:p>
    <w:p w14:paraId="6E3302DB" w14:textId="77777777" w:rsidR="00A461FC" w:rsidRDefault="00A461FC" w:rsidP="00A461FC">
      <w:pPr>
        <w:rPr>
          <w:sz w:val="17"/>
          <w:szCs w:val="17"/>
        </w:rPr>
      </w:pPr>
    </w:p>
    <w:p w14:paraId="36018D69" w14:textId="77777777" w:rsidR="00A461FC" w:rsidRDefault="00A461FC" w:rsidP="00A461FC">
      <w:pPr>
        <w:rPr>
          <w:sz w:val="17"/>
          <w:szCs w:val="17"/>
        </w:rPr>
      </w:pPr>
    </w:p>
    <w:p w14:paraId="749AC6BD" w14:textId="77777777" w:rsidR="00A461FC" w:rsidRDefault="00A461FC" w:rsidP="00A461FC">
      <w:pPr>
        <w:rPr>
          <w:sz w:val="17"/>
          <w:szCs w:val="17"/>
        </w:rPr>
      </w:pPr>
    </w:p>
    <w:p w14:paraId="70C73971" w14:textId="77777777" w:rsidR="00A461FC" w:rsidRDefault="00A461FC" w:rsidP="00A461FC">
      <w:pPr>
        <w:rPr>
          <w:sz w:val="17"/>
          <w:szCs w:val="17"/>
        </w:rPr>
      </w:pPr>
    </w:p>
    <w:p w14:paraId="25F39CC3" w14:textId="2655AAFC" w:rsidR="00A461FC" w:rsidRDefault="00A461FC" w:rsidP="00A461FC">
      <w:pPr>
        <w:rPr>
          <w:sz w:val="17"/>
          <w:szCs w:val="17"/>
        </w:rPr>
      </w:pPr>
    </w:p>
    <w:p w14:paraId="3F8D496F" w14:textId="2A46F088" w:rsidR="003D4E17" w:rsidRDefault="003D4E17" w:rsidP="00A461FC">
      <w:pPr>
        <w:rPr>
          <w:sz w:val="17"/>
          <w:szCs w:val="17"/>
        </w:rPr>
      </w:pPr>
    </w:p>
    <w:p w14:paraId="7E8656A3" w14:textId="02B6A521" w:rsidR="003D4E17" w:rsidRDefault="003D4E17" w:rsidP="00A461FC">
      <w:pPr>
        <w:rPr>
          <w:sz w:val="17"/>
          <w:szCs w:val="17"/>
        </w:rPr>
      </w:pPr>
    </w:p>
    <w:p w14:paraId="33E9847B" w14:textId="208C43F2" w:rsidR="003D4E17" w:rsidRDefault="003D4E17" w:rsidP="00A461FC">
      <w:pPr>
        <w:rPr>
          <w:sz w:val="17"/>
          <w:szCs w:val="17"/>
        </w:rPr>
      </w:pPr>
    </w:p>
    <w:p w14:paraId="40175C8D" w14:textId="5B466B8E" w:rsidR="003D4E17" w:rsidRDefault="003D4E17" w:rsidP="00A461FC">
      <w:pPr>
        <w:rPr>
          <w:sz w:val="17"/>
          <w:szCs w:val="17"/>
        </w:rPr>
      </w:pPr>
    </w:p>
    <w:p w14:paraId="37991ABA" w14:textId="07A319E1" w:rsidR="003D4E17" w:rsidRDefault="003D4E17" w:rsidP="00A461FC">
      <w:pPr>
        <w:rPr>
          <w:sz w:val="17"/>
          <w:szCs w:val="17"/>
        </w:rPr>
      </w:pPr>
    </w:p>
    <w:p w14:paraId="17248B15" w14:textId="77777777" w:rsidR="003D4E17" w:rsidRDefault="003D4E17" w:rsidP="00A461FC">
      <w:pPr>
        <w:rPr>
          <w:sz w:val="17"/>
          <w:szCs w:val="17"/>
        </w:rPr>
      </w:pPr>
    </w:p>
    <w:p w14:paraId="0DD1B04C" w14:textId="77777777" w:rsidR="00A461FC" w:rsidRDefault="00A461FC" w:rsidP="00A461FC">
      <w:pPr>
        <w:rPr>
          <w:sz w:val="17"/>
          <w:szCs w:val="17"/>
        </w:rPr>
      </w:pPr>
    </w:p>
    <w:p w14:paraId="406503B7" w14:textId="77777777" w:rsidR="00A461FC" w:rsidRDefault="00A461FC" w:rsidP="00A461FC">
      <w:pPr>
        <w:rPr>
          <w:sz w:val="17"/>
          <w:szCs w:val="17"/>
        </w:rPr>
      </w:pPr>
    </w:p>
    <w:p w14:paraId="506BBE11" w14:textId="77777777" w:rsidR="00A461FC" w:rsidRPr="00D01493" w:rsidRDefault="00A461FC" w:rsidP="00A461FC">
      <w:pPr>
        <w:rPr>
          <w:sz w:val="17"/>
          <w:szCs w:val="17"/>
        </w:rPr>
      </w:pPr>
    </w:p>
    <w:p w14:paraId="506775E8" w14:textId="77777777" w:rsidR="00A461FC" w:rsidRPr="00A461FC" w:rsidRDefault="00A461FC" w:rsidP="00A461FC">
      <w:pPr>
        <w:jc w:val="center"/>
        <w:rPr>
          <w:b/>
        </w:rPr>
      </w:pPr>
      <w:r w:rsidRPr="00A461FC">
        <w:rPr>
          <w:b/>
        </w:rPr>
        <w:t>EL DERECHO DEL ESTUDIANTE A CANCELAR</w:t>
      </w:r>
    </w:p>
    <w:p w14:paraId="2C23160E" w14:textId="77777777" w:rsidR="00A461FC" w:rsidRPr="00A461FC" w:rsidRDefault="00A461FC" w:rsidP="00A461FC">
      <w:pPr>
        <w:rPr>
          <w:b/>
        </w:rPr>
      </w:pPr>
    </w:p>
    <w:p w14:paraId="2D82FE61" w14:textId="1F3AD272" w:rsidR="00A461FC" w:rsidRDefault="00A461FC" w:rsidP="00A461FC">
      <w:r w:rsidRPr="00A461FC">
        <w:t xml:space="preserve">Un </w:t>
      </w:r>
      <w:proofErr w:type="spellStart"/>
      <w:r w:rsidRPr="00A461FC">
        <w:t>estudiante</w:t>
      </w:r>
      <w:proofErr w:type="spellEnd"/>
      <w:r w:rsidRPr="00A461FC">
        <w:t xml:space="preserve"> </w:t>
      </w:r>
      <w:proofErr w:type="spellStart"/>
      <w:r w:rsidRPr="00A461FC">
        <w:t>tiene</w:t>
      </w:r>
      <w:proofErr w:type="spellEnd"/>
      <w:r w:rsidRPr="00A461FC">
        <w:t xml:space="preserve"> derecho a </w:t>
      </w:r>
      <w:proofErr w:type="spellStart"/>
      <w:r w:rsidRPr="00A461FC">
        <w:t>cancelar</w:t>
      </w:r>
      <w:proofErr w:type="spellEnd"/>
      <w:r w:rsidRPr="00A461FC">
        <w:t xml:space="preserve"> </w:t>
      </w:r>
      <w:proofErr w:type="spellStart"/>
      <w:r w:rsidRPr="00A461FC">
        <w:t>el</w:t>
      </w:r>
      <w:proofErr w:type="spellEnd"/>
      <w:r w:rsidRPr="00A461FC">
        <w:t xml:space="preserve"> </w:t>
      </w:r>
      <w:proofErr w:type="spellStart"/>
      <w:r w:rsidRPr="00A461FC">
        <w:t>acuerdo</w:t>
      </w:r>
      <w:proofErr w:type="spellEnd"/>
      <w:r w:rsidRPr="00A461FC">
        <w:t xml:space="preserve"> de </w:t>
      </w:r>
      <w:proofErr w:type="spellStart"/>
      <w:r w:rsidRPr="00A461FC">
        <w:t>inscripción</w:t>
      </w:r>
      <w:proofErr w:type="spellEnd"/>
      <w:r w:rsidRPr="00A461FC">
        <w:t xml:space="preserve"> y </w:t>
      </w:r>
      <w:proofErr w:type="spellStart"/>
      <w:r w:rsidRPr="00A461FC">
        <w:t>obtener</w:t>
      </w:r>
      <w:proofErr w:type="spellEnd"/>
      <w:r w:rsidRPr="00A461FC">
        <w:t xml:space="preserve"> un </w:t>
      </w:r>
      <w:proofErr w:type="spellStart"/>
      <w:r w:rsidRPr="00A461FC">
        <w:t>reembolso</w:t>
      </w:r>
      <w:proofErr w:type="spellEnd"/>
      <w:r w:rsidRPr="00A461FC">
        <w:t xml:space="preserve"> de </w:t>
      </w:r>
      <w:proofErr w:type="spellStart"/>
      <w:r w:rsidRPr="00A461FC">
        <w:t>los</w:t>
      </w:r>
      <w:proofErr w:type="spellEnd"/>
      <w:r w:rsidRPr="00A461FC">
        <w:t xml:space="preserve"> cargos </w:t>
      </w:r>
      <w:proofErr w:type="spellStart"/>
      <w:r w:rsidRPr="00A461FC">
        <w:t>pagados</w:t>
      </w:r>
      <w:proofErr w:type="spellEnd"/>
      <w:r w:rsidRPr="00A461FC">
        <w:t xml:space="preserve"> a </w:t>
      </w:r>
      <w:proofErr w:type="spellStart"/>
      <w:r w:rsidRPr="00A461FC">
        <w:t>través</w:t>
      </w:r>
      <w:proofErr w:type="spellEnd"/>
      <w:r w:rsidRPr="00A461FC">
        <w:t xml:space="preserve"> de la </w:t>
      </w:r>
      <w:proofErr w:type="spellStart"/>
      <w:r w:rsidRPr="00A461FC">
        <w:t>asistencia</w:t>
      </w:r>
      <w:proofErr w:type="spellEnd"/>
      <w:r w:rsidRPr="00A461FC">
        <w:t xml:space="preserve"> a la </w:t>
      </w:r>
      <w:proofErr w:type="spellStart"/>
      <w:r w:rsidRPr="00A461FC">
        <w:t>primera</w:t>
      </w:r>
      <w:proofErr w:type="spellEnd"/>
      <w:r w:rsidRPr="00A461FC">
        <w:t xml:space="preserve"> </w:t>
      </w:r>
      <w:proofErr w:type="spellStart"/>
      <w:r w:rsidRPr="00A461FC">
        <w:t>sesión</w:t>
      </w:r>
      <w:proofErr w:type="spellEnd"/>
      <w:r w:rsidRPr="00A461FC">
        <w:t xml:space="preserve"> de </w:t>
      </w:r>
      <w:proofErr w:type="spellStart"/>
      <w:r w:rsidRPr="00A461FC">
        <w:t>clase</w:t>
      </w:r>
      <w:proofErr w:type="spellEnd"/>
      <w:r w:rsidRPr="00A461FC">
        <w:t xml:space="preserve"> o al </w:t>
      </w:r>
      <w:proofErr w:type="spellStart"/>
      <w:r w:rsidRPr="00A461FC">
        <w:t>séptimo</w:t>
      </w:r>
      <w:proofErr w:type="spellEnd"/>
      <w:r w:rsidRPr="00A461FC">
        <w:t xml:space="preserve"> día </w:t>
      </w:r>
      <w:proofErr w:type="spellStart"/>
      <w:r w:rsidRPr="00A461FC">
        <w:t>después</w:t>
      </w:r>
      <w:proofErr w:type="spellEnd"/>
      <w:r w:rsidRPr="00A461FC">
        <w:t xml:space="preserve"> de la </w:t>
      </w:r>
      <w:proofErr w:type="spellStart"/>
      <w:r w:rsidRPr="00A461FC">
        <w:t>inscripción</w:t>
      </w:r>
      <w:proofErr w:type="spellEnd"/>
      <w:r w:rsidRPr="00A461FC">
        <w:t xml:space="preserve">, lo que </w:t>
      </w:r>
      <w:proofErr w:type="spellStart"/>
      <w:r w:rsidRPr="00A461FC">
        <w:t>ocurra</w:t>
      </w:r>
      <w:proofErr w:type="spellEnd"/>
      <w:r w:rsidRPr="00A461FC">
        <w:t xml:space="preserve"> </w:t>
      </w:r>
      <w:proofErr w:type="spellStart"/>
      <w:r w:rsidRPr="00A461FC">
        <w:t>más</w:t>
      </w:r>
      <w:proofErr w:type="spellEnd"/>
      <w:r w:rsidRPr="00A461FC">
        <w:t xml:space="preserve"> </w:t>
      </w:r>
      <w:proofErr w:type="spellStart"/>
      <w:r w:rsidRPr="00A461FC">
        <w:t>tarde</w:t>
      </w:r>
      <w:proofErr w:type="spellEnd"/>
      <w:r w:rsidRPr="00A461FC">
        <w:t xml:space="preserve">. Un </w:t>
      </w:r>
      <w:proofErr w:type="spellStart"/>
      <w:r w:rsidRPr="00A461FC">
        <w:t>estudiante</w:t>
      </w:r>
      <w:proofErr w:type="spellEnd"/>
      <w:r w:rsidRPr="00A461FC">
        <w:t xml:space="preserve"> </w:t>
      </w:r>
      <w:proofErr w:type="spellStart"/>
      <w:r w:rsidRPr="00A461FC">
        <w:t>debe</w:t>
      </w:r>
      <w:proofErr w:type="spellEnd"/>
      <w:r w:rsidRPr="00A461FC">
        <w:t xml:space="preserve"> </w:t>
      </w:r>
      <w:proofErr w:type="spellStart"/>
      <w:r w:rsidRPr="00A461FC">
        <w:t>notificar</w:t>
      </w:r>
      <w:proofErr w:type="spellEnd"/>
      <w:r w:rsidRPr="00A461FC">
        <w:t xml:space="preserve"> a la </w:t>
      </w:r>
      <w:proofErr w:type="spellStart"/>
      <w:r w:rsidRPr="00A461FC">
        <w:t>institución</w:t>
      </w:r>
      <w:proofErr w:type="spellEnd"/>
      <w:r w:rsidRPr="00A461FC">
        <w:t xml:space="preserve"> de </w:t>
      </w:r>
      <w:proofErr w:type="spellStart"/>
      <w:r w:rsidRPr="00A461FC">
        <w:t>su</w:t>
      </w:r>
      <w:proofErr w:type="spellEnd"/>
      <w:r w:rsidRPr="00A461FC">
        <w:t xml:space="preserve"> </w:t>
      </w:r>
      <w:proofErr w:type="spellStart"/>
      <w:r w:rsidRPr="00A461FC">
        <w:t>retiro</w:t>
      </w:r>
      <w:proofErr w:type="spellEnd"/>
      <w:r w:rsidRPr="00A461FC">
        <w:t xml:space="preserve"> </w:t>
      </w:r>
      <w:proofErr w:type="spellStart"/>
      <w:r w:rsidRPr="00A461FC">
        <w:t>por</w:t>
      </w:r>
      <w:proofErr w:type="spellEnd"/>
      <w:r w:rsidRPr="00A461FC">
        <w:t xml:space="preserve"> </w:t>
      </w:r>
      <w:proofErr w:type="spellStart"/>
      <w:r w:rsidRPr="00A461FC">
        <w:t>escrito</w:t>
      </w:r>
      <w:proofErr w:type="spellEnd"/>
      <w:r w:rsidRPr="00A461FC">
        <w:t>.</w:t>
      </w:r>
      <w:r>
        <w:t xml:space="preserve"> </w:t>
      </w:r>
      <w:r w:rsidRPr="00A461FC">
        <w:t xml:space="preserve">La </w:t>
      </w:r>
      <w:proofErr w:type="spellStart"/>
      <w:r w:rsidRPr="00A461FC">
        <w:t>cancelación</w:t>
      </w:r>
      <w:proofErr w:type="spellEnd"/>
      <w:r w:rsidRPr="00A461FC">
        <w:t xml:space="preserve"> </w:t>
      </w:r>
      <w:proofErr w:type="spellStart"/>
      <w:r w:rsidRPr="00A461FC">
        <w:t>oficial</w:t>
      </w:r>
      <w:proofErr w:type="spellEnd"/>
      <w:r w:rsidRPr="00A461FC">
        <w:t xml:space="preserve"> es la </w:t>
      </w:r>
      <w:proofErr w:type="spellStart"/>
      <w:r w:rsidRPr="00A461FC">
        <w:t>fecha</w:t>
      </w:r>
      <w:proofErr w:type="spellEnd"/>
      <w:r w:rsidRPr="00A461FC">
        <w:t xml:space="preserve"> del </w:t>
      </w:r>
      <w:proofErr w:type="spellStart"/>
      <w:r w:rsidRPr="00A461FC">
        <w:t>matasellos</w:t>
      </w:r>
      <w:proofErr w:type="spellEnd"/>
      <w:r w:rsidRPr="00A461FC">
        <w:t xml:space="preserve"> </w:t>
      </w:r>
      <w:proofErr w:type="spellStart"/>
      <w:r w:rsidRPr="00A461FC">
        <w:t>en</w:t>
      </w:r>
      <w:proofErr w:type="spellEnd"/>
      <w:r w:rsidRPr="00A461FC">
        <w:t xml:space="preserve"> la </w:t>
      </w:r>
      <w:proofErr w:type="spellStart"/>
      <w:r w:rsidRPr="00A461FC">
        <w:t>notificación</w:t>
      </w:r>
      <w:proofErr w:type="spellEnd"/>
      <w:r w:rsidRPr="00A461FC">
        <w:t xml:space="preserve"> </w:t>
      </w:r>
      <w:proofErr w:type="spellStart"/>
      <w:r w:rsidRPr="00A461FC">
        <w:t>escrita</w:t>
      </w:r>
      <w:proofErr w:type="spellEnd"/>
      <w:r w:rsidRPr="00A461FC">
        <w:t xml:space="preserve">, </w:t>
      </w:r>
      <w:proofErr w:type="spellStart"/>
      <w:r w:rsidRPr="00A461FC">
        <w:t>o</w:t>
      </w:r>
      <w:proofErr w:type="spellEnd"/>
      <w:r w:rsidRPr="00A461FC">
        <w:t xml:space="preserve"> la </w:t>
      </w:r>
      <w:proofErr w:type="spellStart"/>
      <w:r w:rsidRPr="00A461FC">
        <w:t>fecha</w:t>
      </w:r>
      <w:proofErr w:type="spellEnd"/>
      <w:r w:rsidRPr="00A461FC">
        <w:t xml:space="preserve"> </w:t>
      </w:r>
      <w:proofErr w:type="spellStart"/>
      <w:r w:rsidRPr="00A461FC">
        <w:t>en</w:t>
      </w:r>
      <w:proofErr w:type="spellEnd"/>
      <w:r w:rsidRPr="00A461FC">
        <w:t xml:space="preserve"> que </w:t>
      </w:r>
      <w:proofErr w:type="spellStart"/>
      <w:r w:rsidRPr="00A461FC">
        <w:t>dicha</w:t>
      </w:r>
      <w:proofErr w:type="spellEnd"/>
      <w:r w:rsidRPr="00A461FC">
        <w:t xml:space="preserve"> </w:t>
      </w:r>
      <w:proofErr w:type="spellStart"/>
      <w:r w:rsidRPr="00A461FC">
        <w:t>notificación</w:t>
      </w:r>
      <w:proofErr w:type="spellEnd"/>
      <w:r w:rsidRPr="00A461FC">
        <w:t xml:space="preserve"> se </w:t>
      </w:r>
      <w:proofErr w:type="spellStart"/>
      <w:r w:rsidRPr="00A461FC">
        <w:t>entrega</w:t>
      </w:r>
      <w:proofErr w:type="spellEnd"/>
      <w:r w:rsidRPr="00A461FC">
        <w:t xml:space="preserve"> al </w:t>
      </w:r>
      <w:proofErr w:type="spellStart"/>
      <w:r w:rsidRPr="00A461FC">
        <w:t>administrador</w:t>
      </w:r>
      <w:proofErr w:type="spellEnd"/>
      <w:r w:rsidRPr="00A461FC">
        <w:t xml:space="preserve"> de la </w:t>
      </w:r>
      <w:proofErr w:type="spellStart"/>
      <w:r w:rsidRPr="00A461FC">
        <w:t>escuela</w:t>
      </w:r>
      <w:proofErr w:type="spellEnd"/>
      <w:r w:rsidRPr="00A461FC">
        <w:t xml:space="preserve"> o al </w:t>
      </w:r>
      <w:proofErr w:type="spellStart"/>
      <w:r w:rsidRPr="00A461FC">
        <w:t>propietario</w:t>
      </w:r>
      <w:proofErr w:type="spellEnd"/>
      <w:r w:rsidRPr="00A461FC">
        <w:t xml:space="preserve"> </w:t>
      </w:r>
      <w:proofErr w:type="spellStart"/>
      <w:r w:rsidRPr="00A461FC">
        <w:t>en</w:t>
      </w:r>
      <w:proofErr w:type="spellEnd"/>
      <w:r w:rsidRPr="00A461FC">
        <w:t xml:space="preserve"> pe</w:t>
      </w:r>
    </w:p>
    <w:p w14:paraId="2EA826AC" w14:textId="03E0645D" w:rsidR="00A461FC" w:rsidRDefault="00A461FC" w:rsidP="00A461FC"/>
    <w:p w14:paraId="5276E906" w14:textId="36D66F96" w:rsidR="00A461FC" w:rsidRDefault="00A461FC" w:rsidP="00A461FC"/>
    <w:p w14:paraId="5B839040" w14:textId="6141E162" w:rsidR="00A461FC" w:rsidRDefault="00A461FC" w:rsidP="00A461FC"/>
    <w:p w14:paraId="3770494A" w14:textId="69B869CE" w:rsidR="00A461FC" w:rsidRDefault="00A461FC" w:rsidP="00A461FC"/>
    <w:p w14:paraId="62C00071" w14:textId="7ADDCB82" w:rsidR="00A461FC" w:rsidRDefault="00A461FC" w:rsidP="00A461FC"/>
    <w:p w14:paraId="29D53FFA" w14:textId="75041622" w:rsidR="00A461FC" w:rsidRDefault="00A461FC" w:rsidP="00A461FC"/>
    <w:p w14:paraId="38D21F06" w14:textId="6FFCE8A4" w:rsidR="00A461FC" w:rsidRDefault="00A461FC" w:rsidP="00A461FC"/>
    <w:p w14:paraId="5475D603" w14:textId="47A00370" w:rsidR="00A461FC" w:rsidRDefault="00A461FC" w:rsidP="00A461FC"/>
    <w:p w14:paraId="60B0AB10" w14:textId="749F7AAC" w:rsidR="00A461FC" w:rsidRDefault="00A461FC" w:rsidP="00A461FC"/>
    <w:p w14:paraId="25320DF9" w14:textId="0C4EDC1B" w:rsidR="00A461FC" w:rsidRDefault="00A461FC" w:rsidP="00A461FC"/>
    <w:p w14:paraId="485EB8B2" w14:textId="74E06A0A" w:rsidR="00A461FC" w:rsidRDefault="00A461FC" w:rsidP="00A461FC"/>
    <w:p w14:paraId="6050F89E" w14:textId="1D5EB053" w:rsidR="00A461FC" w:rsidRDefault="00A461FC" w:rsidP="00A461FC"/>
    <w:p w14:paraId="549F1B58" w14:textId="76E8EBD6" w:rsidR="00A461FC" w:rsidRDefault="00A461FC" w:rsidP="00A461FC"/>
    <w:p w14:paraId="60AC6E05" w14:textId="5205AAA1" w:rsidR="00A461FC" w:rsidRDefault="00A461FC" w:rsidP="00A461FC"/>
    <w:p w14:paraId="3E6FC325" w14:textId="609E486B" w:rsidR="00A461FC" w:rsidRDefault="00A461FC" w:rsidP="00A461FC"/>
    <w:p w14:paraId="334D12E1" w14:textId="2EDA0BB2" w:rsidR="00A461FC" w:rsidRDefault="00A461FC" w:rsidP="00A461FC"/>
    <w:p w14:paraId="7DFF69DA" w14:textId="4A8CC742" w:rsidR="00A461FC" w:rsidRDefault="00A461FC" w:rsidP="00A461FC"/>
    <w:p w14:paraId="15C4FA95" w14:textId="40CDE42B" w:rsidR="00A461FC" w:rsidRDefault="00A461FC" w:rsidP="00A461FC"/>
    <w:p w14:paraId="35B72EBF" w14:textId="4F892928" w:rsidR="00A461FC" w:rsidRDefault="00A461FC" w:rsidP="00A461FC"/>
    <w:p w14:paraId="5BFCC037" w14:textId="0A66F246" w:rsidR="00A461FC" w:rsidRDefault="00A461FC" w:rsidP="00A461FC"/>
    <w:p w14:paraId="2A69174F" w14:textId="1CB00E2A" w:rsidR="00A461FC" w:rsidRDefault="00A461FC" w:rsidP="00A461FC"/>
    <w:p w14:paraId="291C1A48" w14:textId="3628F866" w:rsidR="00A461FC" w:rsidRDefault="00A461FC" w:rsidP="00A461FC"/>
    <w:p w14:paraId="5CCE3C64" w14:textId="6EEFB246" w:rsidR="00A461FC" w:rsidRDefault="00A461FC" w:rsidP="00A461FC"/>
    <w:p w14:paraId="7C97217C" w14:textId="4CEC8E34" w:rsidR="00A461FC" w:rsidRDefault="00A461FC" w:rsidP="00A461FC"/>
    <w:p w14:paraId="2A1839FB" w14:textId="7E752AE5" w:rsidR="00A461FC" w:rsidRDefault="00A461FC" w:rsidP="00A461FC"/>
    <w:p w14:paraId="6FFB95CA" w14:textId="6FF85CE6" w:rsidR="00A461FC" w:rsidRDefault="00A461FC" w:rsidP="00A461FC"/>
    <w:p w14:paraId="2610CD35" w14:textId="6D9D2239" w:rsidR="003D4E17" w:rsidRDefault="003D4E17" w:rsidP="00A461FC"/>
    <w:p w14:paraId="4036D8D9" w14:textId="77777777" w:rsidR="003D4E17" w:rsidRDefault="003D4E17" w:rsidP="00A461FC"/>
    <w:p w14:paraId="3857F49F" w14:textId="215054D3" w:rsidR="00A461FC" w:rsidRDefault="00A461FC" w:rsidP="00A461FC"/>
    <w:p w14:paraId="27D5D543" w14:textId="51632E06" w:rsidR="00A461FC" w:rsidRDefault="00A461FC" w:rsidP="00A461FC"/>
    <w:p w14:paraId="11645B2A" w14:textId="7E18FBFB" w:rsidR="00A461FC" w:rsidRPr="00D14DA6" w:rsidRDefault="000E22CC" w:rsidP="00A461FC">
      <w:pPr>
        <w:jc w:val="center"/>
        <w:rPr>
          <w:b/>
          <w:lang w:val="es-ES"/>
        </w:rPr>
      </w:pPr>
      <w:r>
        <w:rPr>
          <w:b/>
          <w:lang w:val="es-ES"/>
        </w:rPr>
        <w:lastRenderedPageBreak/>
        <w:t>Manicurista</w:t>
      </w:r>
      <w:r w:rsidR="00A461FC" w:rsidRPr="00D14DA6">
        <w:rPr>
          <w:b/>
          <w:lang w:val="es-ES"/>
        </w:rPr>
        <w:t xml:space="preserve">- </w:t>
      </w:r>
      <w:r>
        <w:rPr>
          <w:b/>
          <w:lang w:val="es-ES"/>
        </w:rPr>
        <w:t>400</w:t>
      </w:r>
      <w:r w:rsidR="00A461FC" w:rsidRPr="00D14DA6">
        <w:rPr>
          <w:b/>
          <w:lang w:val="es-ES"/>
        </w:rPr>
        <w:t xml:space="preserve"> horas de Reloj </w:t>
      </w:r>
    </w:p>
    <w:p w14:paraId="520A1F91" w14:textId="77777777" w:rsidR="00A461FC" w:rsidRPr="00D14DA6" w:rsidRDefault="00A461FC" w:rsidP="00A461FC">
      <w:pPr>
        <w:jc w:val="center"/>
        <w:rPr>
          <w:b/>
          <w:lang w:val="es-ES"/>
        </w:rPr>
      </w:pPr>
    </w:p>
    <w:p w14:paraId="6969D830" w14:textId="77777777" w:rsidR="00A461FC" w:rsidRPr="00D14DA6" w:rsidRDefault="00A461FC" w:rsidP="00A461FC">
      <w:pPr>
        <w:jc w:val="center"/>
        <w:rPr>
          <w:b/>
          <w:lang w:val="es-ES"/>
        </w:rPr>
      </w:pPr>
      <w:r w:rsidRPr="00D14DA6">
        <w:rPr>
          <w:b/>
          <w:lang w:val="es-ES"/>
        </w:rPr>
        <w:t>Tasas de finalización a tiempo (tasas de graduación)</w:t>
      </w:r>
    </w:p>
    <w:p w14:paraId="1C979377" w14:textId="77777777" w:rsidR="00A461FC" w:rsidRPr="00D14DA6" w:rsidRDefault="00A461FC" w:rsidP="00A461FC">
      <w:pPr>
        <w:jc w:val="center"/>
        <w:rPr>
          <w:b/>
          <w:lang w:val="es-ES"/>
        </w:rPr>
      </w:pPr>
      <w:r w:rsidRPr="00D14DA6">
        <w:rPr>
          <w:b/>
          <w:lang w:val="es-ES"/>
        </w:rPr>
        <w:t>Incluye datos de los dos años calendario anteriores al informe</w:t>
      </w:r>
    </w:p>
    <w:p w14:paraId="3D7F504A" w14:textId="58380391" w:rsidR="000E22CC" w:rsidRDefault="000E22CC" w:rsidP="00A461FC">
      <w:pPr>
        <w:pStyle w:val="HTMLPreformatted"/>
        <w:shd w:val="clear" w:color="auto" w:fill="FFFFFF"/>
        <w:rPr>
          <w:rFonts w:asciiTheme="minorHAnsi" w:eastAsia="Batang" w:hAnsiTheme="minorHAnsi" w:cs="Batang"/>
          <w:b/>
          <w:color w:val="212121"/>
          <w:lang w:val="es-ES"/>
        </w:rPr>
      </w:pPr>
    </w:p>
    <w:p w14:paraId="1AAC04BB" w14:textId="77777777" w:rsidR="000E22CC" w:rsidRPr="00D14DA6" w:rsidRDefault="000E22CC" w:rsidP="000E22CC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  <w:lang w:val="es-ES"/>
        </w:rPr>
      </w:pPr>
    </w:p>
    <w:tbl>
      <w:tblPr>
        <w:tblStyle w:val="TableGrid"/>
        <w:tblW w:w="11430" w:type="dxa"/>
        <w:tblInd w:w="-995" w:type="dxa"/>
        <w:tblLook w:val="04A0" w:firstRow="1" w:lastRow="0" w:firstColumn="1" w:lastColumn="0" w:noHBand="0" w:noVBand="1"/>
      </w:tblPr>
      <w:tblGrid>
        <w:gridCol w:w="1620"/>
        <w:gridCol w:w="2520"/>
        <w:gridCol w:w="2070"/>
        <w:gridCol w:w="3060"/>
        <w:gridCol w:w="2160"/>
      </w:tblGrid>
      <w:tr w:rsidR="000E22CC" w:rsidRPr="00D14DA6" w14:paraId="526342A8" w14:textId="77777777" w:rsidTr="00F50F99">
        <w:tc>
          <w:tcPr>
            <w:tcW w:w="1620" w:type="dxa"/>
          </w:tcPr>
          <w:p w14:paraId="543E4A1B" w14:textId="77777777" w:rsidR="000E22CC" w:rsidRPr="008C0244" w:rsidRDefault="000E22CC" w:rsidP="00F50F99">
            <w:pPr>
              <w:pStyle w:val="NoSpacing"/>
              <w:jc w:val="center"/>
              <w:rPr>
                <w:b/>
                <w:sz w:val="24"/>
                <w:szCs w:val="24"/>
                <w:lang w:eastAsia="ko-KR"/>
              </w:rPr>
            </w:pPr>
            <w:proofErr w:type="spellStart"/>
            <w:r w:rsidRPr="008C0244">
              <w:rPr>
                <w:b/>
                <w:sz w:val="24"/>
                <w:szCs w:val="24"/>
                <w:lang w:eastAsia="ko-KR"/>
              </w:rPr>
              <w:t>Calendario</w:t>
            </w:r>
            <w:proofErr w:type="spellEnd"/>
            <w:r w:rsidRPr="008C0244">
              <w:rPr>
                <w:b/>
                <w:sz w:val="24"/>
                <w:szCs w:val="24"/>
                <w:lang w:eastAsia="ko-KR"/>
              </w:rPr>
              <w:t xml:space="preserve"> de </w:t>
            </w:r>
            <w:proofErr w:type="spellStart"/>
            <w:r w:rsidRPr="008C0244">
              <w:rPr>
                <w:b/>
                <w:sz w:val="24"/>
                <w:szCs w:val="24"/>
                <w:lang w:eastAsia="ko-KR"/>
              </w:rPr>
              <w:t>Año</w:t>
            </w:r>
            <w:proofErr w:type="spellEnd"/>
          </w:p>
        </w:tc>
        <w:tc>
          <w:tcPr>
            <w:tcW w:w="2520" w:type="dxa"/>
          </w:tcPr>
          <w:p w14:paraId="74ADD548" w14:textId="77777777" w:rsidR="000E22CC" w:rsidRPr="00D14DA6" w:rsidRDefault="000E22CC" w:rsidP="00F50F99">
            <w:pPr>
              <w:pStyle w:val="NoSpacing"/>
              <w:jc w:val="center"/>
              <w:rPr>
                <w:b/>
                <w:sz w:val="24"/>
                <w:szCs w:val="24"/>
                <w:lang w:val="es-ES" w:eastAsia="ko-KR"/>
              </w:rPr>
            </w:pPr>
            <w:r w:rsidRPr="00D14DA6">
              <w:rPr>
                <w:b/>
                <w:sz w:val="24"/>
                <w:szCs w:val="24"/>
                <w:lang w:val="es-ES" w:eastAsia="ko-KR"/>
              </w:rPr>
              <w:t>Número de estudiantes que comenzaron el programa</w:t>
            </w:r>
          </w:p>
        </w:tc>
        <w:tc>
          <w:tcPr>
            <w:tcW w:w="2070" w:type="dxa"/>
          </w:tcPr>
          <w:p w14:paraId="4BDC2570" w14:textId="77777777" w:rsidR="000E22CC" w:rsidRPr="008C0244" w:rsidRDefault="000E22CC" w:rsidP="00F50F99">
            <w:pPr>
              <w:pStyle w:val="NoSpacing"/>
              <w:jc w:val="center"/>
              <w:rPr>
                <w:b/>
                <w:sz w:val="24"/>
                <w:szCs w:val="24"/>
                <w:lang w:eastAsia="ko-KR"/>
              </w:rPr>
            </w:pPr>
            <w:proofErr w:type="spellStart"/>
            <w:r w:rsidRPr="008C0244">
              <w:rPr>
                <w:b/>
                <w:sz w:val="24"/>
                <w:szCs w:val="24"/>
                <w:lang w:eastAsia="ko-KR"/>
              </w:rPr>
              <w:t>Estudiantes</w:t>
            </w:r>
            <w:proofErr w:type="spellEnd"/>
            <w:r w:rsidRPr="008C0244">
              <w:rPr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8C0244">
              <w:rPr>
                <w:b/>
                <w:sz w:val="24"/>
                <w:szCs w:val="24"/>
                <w:lang w:eastAsia="ko-KR"/>
              </w:rPr>
              <w:t>disponibles</w:t>
            </w:r>
            <w:proofErr w:type="spellEnd"/>
          </w:p>
          <w:p w14:paraId="5795244F" w14:textId="77777777" w:rsidR="000E22CC" w:rsidRPr="008C0244" w:rsidRDefault="000E22CC" w:rsidP="00F50F99">
            <w:pPr>
              <w:pStyle w:val="NoSpacing"/>
              <w:jc w:val="center"/>
              <w:rPr>
                <w:b/>
                <w:sz w:val="24"/>
                <w:szCs w:val="24"/>
                <w:lang w:eastAsia="ko-KR"/>
              </w:rPr>
            </w:pPr>
            <w:r w:rsidRPr="008C0244">
              <w:rPr>
                <w:b/>
                <w:sz w:val="24"/>
                <w:szCs w:val="24"/>
                <w:lang w:eastAsia="ko-KR"/>
              </w:rPr>
              <w:t xml:space="preserve">para </w:t>
            </w:r>
            <w:proofErr w:type="spellStart"/>
            <w:r w:rsidRPr="008C0244">
              <w:rPr>
                <w:b/>
                <w:sz w:val="24"/>
                <w:szCs w:val="24"/>
                <w:lang w:eastAsia="ko-KR"/>
              </w:rPr>
              <w:t>graduarse</w:t>
            </w:r>
            <w:proofErr w:type="spellEnd"/>
          </w:p>
        </w:tc>
        <w:tc>
          <w:tcPr>
            <w:tcW w:w="3060" w:type="dxa"/>
          </w:tcPr>
          <w:p w14:paraId="0F9ED6C0" w14:textId="77777777" w:rsidR="000E22CC" w:rsidRPr="00D14DA6" w:rsidRDefault="000E22CC" w:rsidP="00F50F99">
            <w:pPr>
              <w:pStyle w:val="NoSpacing"/>
              <w:jc w:val="center"/>
              <w:rPr>
                <w:b/>
                <w:sz w:val="24"/>
                <w:szCs w:val="24"/>
                <w:lang w:val="es-ES" w:eastAsia="ko-KR"/>
              </w:rPr>
            </w:pPr>
            <w:r w:rsidRPr="00D14DA6">
              <w:rPr>
                <w:b/>
                <w:sz w:val="24"/>
                <w:szCs w:val="24"/>
                <w:lang w:val="es-ES" w:eastAsia="ko-KR"/>
              </w:rPr>
              <w:t>Número de</w:t>
            </w:r>
            <w:r>
              <w:rPr>
                <w:b/>
                <w:sz w:val="24"/>
                <w:szCs w:val="24"/>
                <w:lang w:val="es-ES" w:eastAsia="ko-KR"/>
              </w:rPr>
              <w:t xml:space="preserve"> </w:t>
            </w:r>
            <w:r w:rsidRPr="00D14DA6">
              <w:rPr>
                <w:b/>
                <w:sz w:val="24"/>
                <w:szCs w:val="24"/>
                <w:lang w:val="es-ES" w:eastAsia="ko-KR"/>
              </w:rPr>
              <w:t>Estudiante Graduados A tiempo Graduados</w:t>
            </w:r>
          </w:p>
        </w:tc>
        <w:tc>
          <w:tcPr>
            <w:tcW w:w="2160" w:type="dxa"/>
          </w:tcPr>
          <w:p w14:paraId="5BA13461" w14:textId="77777777" w:rsidR="000E22CC" w:rsidRPr="00D14DA6" w:rsidRDefault="000E22CC" w:rsidP="00F50F99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val="es-ES"/>
              </w:rPr>
            </w:pPr>
            <w:r w:rsidRPr="00D14DA6">
              <w:rPr>
                <w:rFonts w:eastAsia="Malgun Gothic"/>
                <w:b/>
                <w:sz w:val="24"/>
                <w:szCs w:val="24"/>
                <w:lang w:val="es-ES"/>
              </w:rPr>
              <w:t>Numero de Estudiante Graduados a tiempo</w:t>
            </w:r>
          </w:p>
        </w:tc>
      </w:tr>
      <w:tr w:rsidR="00FB0A0C" w:rsidRPr="008C0244" w14:paraId="60E0F016" w14:textId="77777777" w:rsidTr="00F50F99">
        <w:tc>
          <w:tcPr>
            <w:tcW w:w="1620" w:type="dxa"/>
          </w:tcPr>
          <w:p w14:paraId="45010391" w14:textId="64183A05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 w:rsidRPr="0028004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520" w:type="dxa"/>
          </w:tcPr>
          <w:p w14:paraId="52F2B807" w14:textId="46BD4D1A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70" w:type="dxa"/>
          </w:tcPr>
          <w:p w14:paraId="448AC307" w14:textId="368C7DA7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60" w:type="dxa"/>
          </w:tcPr>
          <w:p w14:paraId="1A68BF42" w14:textId="2EEA18B3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14:paraId="3F7E070A" w14:textId="3C76DD5B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B0A0C" w:rsidRPr="008C0244" w14:paraId="7FD90000" w14:textId="77777777" w:rsidTr="00F50F99">
        <w:tc>
          <w:tcPr>
            <w:tcW w:w="1620" w:type="dxa"/>
          </w:tcPr>
          <w:p w14:paraId="30675396" w14:textId="342B37A0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 w:rsidRPr="0028004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520" w:type="dxa"/>
          </w:tcPr>
          <w:p w14:paraId="06FE61EF" w14:textId="5B4A593D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eastAsia="ko-KR"/>
              </w:rPr>
              <w:t>0</w:t>
            </w:r>
          </w:p>
        </w:tc>
        <w:tc>
          <w:tcPr>
            <w:tcW w:w="2070" w:type="dxa"/>
          </w:tcPr>
          <w:p w14:paraId="67FFC964" w14:textId="31F4C915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eastAsia="ko-KR"/>
              </w:rPr>
              <w:t>0</w:t>
            </w:r>
          </w:p>
        </w:tc>
        <w:tc>
          <w:tcPr>
            <w:tcW w:w="3060" w:type="dxa"/>
          </w:tcPr>
          <w:p w14:paraId="5ADDEAAD" w14:textId="35402538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eastAsia="ko-KR"/>
              </w:rPr>
              <w:t>0</w:t>
            </w:r>
          </w:p>
        </w:tc>
        <w:tc>
          <w:tcPr>
            <w:tcW w:w="2160" w:type="dxa"/>
          </w:tcPr>
          <w:p w14:paraId="0E80D787" w14:textId="5DD2F993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42E1F56A" w14:textId="77777777" w:rsidR="000E22CC" w:rsidRPr="008C0244" w:rsidRDefault="000E22CC" w:rsidP="000E22CC">
      <w:pPr>
        <w:pStyle w:val="HTMLPreformatted"/>
        <w:shd w:val="clear" w:color="auto" w:fill="FFFFFF"/>
        <w:rPr>
          <w:rFonts w:asciiTheme="minorHAnsi" w:eastAsia="Batang" w:hAnsiTheme="minorHAnsi" w:cs="Batang"/>
          <w:b/>
          <w:color w:val="212121"/>
          <w:sz w:val="24"/>
          <w:szCs w:val="24"/>
        </w:rPr>
      </w:pPr>
    </w:p>
    <w:p w14:paraId="7190AF42" w14:textId="77777777" w:rsidR="000E22CC" w:rsidRPr="008C0244" w:rsidRDefault="000E22CC" w:rsidP="000E22CC">
      <w:pPr>
        <w:pStyle w:val="HTMLPreformatted"/>
        <w:shd w:val="clear" w:color="auto" w:fill="FFFFFF"/>
        <w:rPr>
          <w:rFonts w:asciiTheme="minorHAnsi" w:eastAsia="Batang" w:hAnsiTheme="minorHAnsi" w:cs="Batang"/>
          <w:b/>
          <w:color w:val="212121"/>
          <w:sz w:val="24"/>
          <w:szCs w:val="24"/>
        </w:rPr>
      </w:pPr>
      <w:proofErr w:type="spellStart"/>
      <w:r w:rsidRPr="008C0244">
        <w:rPr>
          <w:rFonts w:asciiTheme="minorHAnsi" w:eastAsia="Batang" w:hAnsiTheme="minorHAnsi" w:cs="Batang"/>
          <w:b/>
          <w:color w:val="212121"/>
          <w:sz w:val="24"/>
          <w:szCs w:val="24"/>
        </w:rPr>
        <w:t>Iniciales</w:t>
      </w:r>
      <w:proofErr w:type="spellEnd"/>
      <w:r w:rsidRPr="008C0244">
        <w:rPr>
          <w:rFonts w:asciiTheme="minorHAnsi" w:eastAsia="Batang" w:hAnsiTheme="minorHAnsi" w:cs="Batang"/>
          <w:b/>
          <w:color w:val="212121"/>
          <w:sz w:val="24"/>
          <w:szCs w:val="24"/>
        </w:rPr>
        <w:t xml:space="preserve"> del </w:t>
      </w:r>
      <w:proofErr w:type="spellStart"/>
      <w:proofErr w:type="gramStart"/>
      <w:r w:rsidRPr="008C0244">
        <w:rPr>
          <w:rFonts w:asciiTheme="minorHAnsi" w:eastAsia="Batang" w:hAnsiTheme="minorHAnsi" w:cs="Batang"/>
          <w:b/>
          <w:color w:val="212121"/>
          <w:sz w:val="24"/>
          <w:szCs w:val="24"/>
        </w:rPr>
        <w:t>estudiante</w:t>
      </w:r>
      <w:proofErr w:type="spellEnd"/>
      <w:r w:rsidRPr="008C0244">
        <w:rPr>
          <w:rFonts w:asciiTheme="minorHAnsi" w:eastAsia="Batang" w:hAnsiTheme="minorHAnsi" w:cs="Batang"/>
          <w:b/>
          <w:color w:val="212121"/>
          <w:sz w:val="24"/>
          <w:szCs w:val="24"/>
        </w:rPr>
        <w:t>:_</w:t>
      </w:r>
      <w:proofErr w:type="gramEnd"/>
      <w:r w:rsidRPr="008C0244">
        <w:rPr>
          <w:rFonts w:asciiTheme="minorHAnsi" w:eastAsia="Batang" w:hAnsiTheme="minorHAnsi" w:cs="Batang"/>
          <w:b/>
          <w:color w:val="212121"/>
          <w:sz w:val="24"/>
          <w:szCs w:val="24"/>
        </w:rPr>
        <w:t xml:space="preserve">___________________. </w:t>
      </w:r>
      <w:proofErr w:type="spellStart"/>
      <w:proofErr w:type="gramStart"/>
      <w:r w:rsidRPr="008C0244">
        <w:rPr>
          <w:rFonts w:asciiTheme="minorHAnsi" w:eastAsia="Batang" w:hAnsiTheme="minorHAnsi" w:cs="Batang"/>
          <w:b/>
          <w:color w:val="212121"/>
          <w:sz w:val="24"/>
          <w:szCs w:val="24"/>
        </w:rPr>
        <w:t>Fecha</w:t>
      </w:r>
      <w:proofErr w:type="spellEnd"/>
      <w:r w:rsidRPr="008C0244">
        <w:rPr>
          <w:rFonts w:asciiTheme="minorHAnsi" w:eastAsia="Batang" w:hAnsiTheme="minorHAnsi" w:cs="Batang"/>
          <w:b/>
          <w:color w:val="212121"/>
          <w:sz w:val="24"/>
          <w:szCs w:val="24"/>
        </w:rPr>
        <w:t>:_</w:t>
      </w:r>
      <w:proofErr w:type="gramEnd"/>
      <w:r w:rsidRPr="008C0244">
        <w:rPr>
          <w:rFonts w:asciiTheme="minorHAnsi" w:eastAsia="Batang" w:hAnsiTheme="minorHAnsi" w:cs="Batang"/>
          <w:b/>
          <w:color w:val="212121"/>
          <w:sz w:val="24"/>
          <w:szCs w:val="24"/>
        </w:rPr>
        <w:t>_______________________</w:t>
      </w:r>
    </w:p>
    <w:p w14:paraId="56A06951" w14:textId="77777777" w:rsidR="000E22CC" w:rsidRPr="00D14DA6" w:rsidRDefault="000E22CC" w:rsidP="000E22CC">
      <w:pPr>
        <w:pStyle w:val="HTMLPreformatted"/>
        <w:shd w:val="clear" w:color="auto" w:fill="FFFFFF"/>
        <w:rPr>
          <w:rFonts w:asciiTheme="minorHAnsi" w:eastAsia="Batang" w:hAnsiTheme="minorHAnsi" w:cs="Batang"/>
          <w:b/>
          <w:color w:val="212121"/>
          <w:lang w:val="es-ES"/>
        </w:rPr>
      </w:pPr>
      <w:r w:rsidRPr="00D14DA6">
        <w:rPr>
          <w:rFonts w:asciiTheme="minorHAnsi" w:eastAsia="Batang" w:hAnsiTheme="minorHAnsi" w:cs="Batang"/>
          <w:b/>
          <w:color w:val="212121"/>
          <w:lang w:val="es-ES"/>
        </w:rPr>
        <w:t>Inicial solo después de haber tenido tiempo suficiente para leer y comprender la información.</w:t>
      </w:r>
    </w:p>
    <w:p w14:paraId="62F52975" w14:textId="77777777" w:rsidR="000E22CC" w:rsidRPr="00D14DA6" w:rsidRDefault="000E22CC" w:rsidP="000E22CC">
      <w:pPr>
        <w:pStyle w:val="HTMLPreformatted"/>
        <w:shd w:val="clear" w:color="auto" w:fill="FFFFFF"/>
        <w:rPr>
          <w:rFonts w:asciiTheme="minorHAnsi" w:eastAsia="Batang" w:hAnsiTheme="minorHAnsi" w:cs="Batang"/>
          <w:b/>
          <w:color w:val="212121"/>
          <w:lang w:val="es-ES"/>
        </w:rPr>
      </w:pPr>
    </w:p>
    <w:p w14:paraId="72444FF5" w14:textId="77777777" w:rsidR="000E22CC" w:rsidRPr="00D14DA6" w:rsidRDefault="000E22CC" w:rsidP="000E22CC">
      <w:pPr>
        <w:pStyle w:val="NoSpacing"/>
        <w:rPr>
          <w:b/>
          <w:sz w:val="24"/>
          <w:szCs w:val="24"/>
          <w:lang w:val="es-ES"/>
        </w:rPr>
      </w:pPr>
      <w:r w:rsidRPr="000E22CC">
        <w:rPr>
          <w:b/>
          <w:sz w:val="24"/>
          <w:szCs w:val="24"/>
          <w:lang w:val="es-ES"/>
        </w:rPr>
        <w:t>Estudiantes que completan dentro del 150% de la duración del programa publicado</w:t>
      </w:r>
    </w:p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1701"/>
        <w:gridCol w:w="3159"/>
        <w:gridCol w:w="2880"/>
        <w:gridCol w:w="1440"/>
        <w:gridCol w:w="2340"/>
      </w:tblGrid>
      <w:tr w:rsidR="000E22CC" w:rsidRPr="00D14DA6" w14:paraId="030AF770" w14:textId="77777777" w:rsidTr="00F50F99">
        <w:tc>
          <w:tcPr>
            <w:tcW w:w="1701" w:type="dxa"/>
          </w:tcPr>
          <w:p w14:paraId="41BC5DC5" w14:textId="77777777" w:rsidR="000E22CC" w:rsidRPr="00571AB5" w:rsidRDefault="000E22CC" w:rsidP="00F50F99">
            <w:pPr>
              <w:pStyle w:val="NoSpacing"/>
              <w:jc w:val="center"/>
              <w:rPr>
                <w:sz w:val="20"/>
                <w:szCs w:val="20"/>
                <w:lang w:eastAsia="ko-KR"/>
              </w:rPr>
            </w:pPr>
            <w:proofErr w:type="spellStart"/>
            <w:r w:rsidRPr="00571AB5">
              <w:rPr>
                <w:b/>
                <w:sz w:val="20"/>
                <w:szCs w:val="20"/>
                <w:lang w:eastAsia="ko-KR"/>
              </w:rPr>
              <w:t>Calendario</w:t>
            </w:r>
            <w:proofErr w:type="spellEnd"/>
            <w:r w:rsidRPr="00571AB5">
              <w:rPr>
                <w:b/>
                <w:sz w:val="20"/>
                <w:szCs w:val="20"/>
                <w:lang w:eastAsia="ko-KR"/>
              </w:rPr>
              <w:t xml:space="preserve"> de </w:t>
            </w:r>
            <w:proofErr w:type="spellStart"/>
            <w:r w:rsidRPr="00571AB5">
              <w:rPr>
                <w:b/>
                <w:sz w:val="20"/>
                <w:szCs w:val="20"/>
                <w:lang w:eastAsia="ko-KR"/>
              </w:rPr>
              <w:t>Año</w:t>
            </w:r>
            <w:proofErr w:type="spellEnd"/>
          </w:p>
        </w:tc>
        <w:tc>
          <w:tcPr>
            <w:tcW w:w="3159" w:type="dxa"/>
          </w:tcPr>
          <w:p w14:paraId="72661A77" w14:textId="77777777" w:rsidR="000E22CC" w:rsidRPr="00571AB5" w:rsidRDefault="000E22CC" w:rsidP="00F50F99">
            <w:pPr>
              <w:pStyle w:val="NoSpacing"/>
              <w:jc w:val="center"/>
              <w:rPr>
                <w:b/>
                <w:sz w:val="20"/>
                <w:szCs w:val="20"/>
                <w:lang w:val="es-ES" w:eastAsia="ko-KR"/>
              </w:rPr>
            </w:pPr>
            <w:r w:rsidRPr="00571AB5">
              <w:rPr>
                <w:b/>
                <w:sz w:val="20"/>
                <w:szCs w:val="20"/>
                <w:lang w:val="es-ES" w:eastAsia="ko-KR"/>
              </w:rPr>
              <w:t>Número de estudiantes que comenzaron el programa</w:t>
            </w:r>
          </w:p>
        </w:tc>
        <w:tc>
          <w:tcPr>
            <w:tcW w:w="2880" w:type="dxa"/>
          </w:tcPr>
          <w:p w14:paraId="52124782" w14:textId="77777777" w:rsidR="000E22CC" w:rsidRPr="00571AB5" w:rsidRDefault="000E22CC" w:rsidP="00F50F99">
            <w:pPr>
              <w:pStyle w:val="NoSpacing"/>
              <w:jc w:val="center"/>
              <w:rPr>
                <w:b/>
                <w:sz w:val="20"/>
                <w:szCs w:val="20"/>
                <w:lang w:eastAsia="ko-KR"/>
              </w:rPr>
            </w:pPr>
            <w:proofErr w:type="spellStart"/>
            <w:r w:rsidRPr="00571AB5">
              <w:rPr>
                <w:b/>
                <w:sz w:val="20"/>
                <w:szCs w:val="20"/>
                <w:lang w:eastAsia="ko-KR"/>
              </w:rPr>
              <w:t>Estudiantes</w:t>
            </w:r>
            <w:proofErr w:type="spellEnd"/>
            <w:r w:rsidRPr="00571AB5">
              <w:rPr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71AB5">
              <w:rPr>
                <w:b/>
                <w:sz w:val="20"/>
                <w:szCs w:val="20"/>
                <w:lang w:eastAsia="ko-KR"/>
              </w:rPr>
              <w:t>disponibles</w:t>
            </w:r>
            <w:proofErr w:type="spellEnd"/>
          </w:p>
          <w:p w14:paraId="224E1EDE" w14:textId="77777777" w:rsidR="000E22CC" w:rsidRPr="00571AB5" w:rsidRDefault="000E22CC" w:rsidP="00F50F99">
            <w:pPr>
              <w:pStyle w:val="NoSpacing"/>
              <w:jc w:val="center"/>
              <w:rPr>
                <w:b/>
                <w:sz w:val="20"/>
                <w:szCs w:val="20"/>
                <w:lang w:eastAsia="ko-KR"/>
              </w:rPr>
            </w:pPr>
            <w:r w:rsidRPr="00571AB5">
              <w:rPr>
                <w:b/>
                <w:sz w:val="20"/>
                <w:szCs w:val="20"/>
                <w:lang w:eastAsia="ko-KR"/>
              </w:rPr>
              <w:t xml:space="preserve">para </w:t>
            </w:r>
            <w:proofErr w:type="spellStart"/>
            <w:r w:rsidRPr="00571AB5">
              <w:rPr>
                <w:b/>
                <w:sz w:val="20"/>
                <w:szCs w:val="20"/>
                <w:lang w:eastAsia="ko-KR"/>
              </w:rPr>
              <w:t>graduarse</w:t>
            </w:r>
            <w:proofErr w:type="spellEnd"/>
          </w:p>
        </w:tc>
        <w:tc>
          <w:tcPr>
            <w:tcW w:w="1440" w:type="dxa"/>
          </w:tcPr>
          <w:p w14:paraId="2A02FFEB" w14:textId="77777777" w:rsidR="000E22CC" w:rsidRPr="00571AB5" w:rsidRDefault="000E22CC" w:rsidP="00F50F99">
            <w:pPr>
              <w:pStyle w:val="NoSpacing"/>
              <w:jc w:val="center"/>
              <w:rPr>
                <w:b/>
                <w:sz w:val="20"/>
                <w:szCs w:val="20"/>
                <w:lang w:val="es-ES" w:eastAsia="ko-KR"/>
              </w:rPr>
            </w:pPr>
            <w:r w:rsidRPr="00571AB5">
              <w:rPr>
                <w:b/>
                <w:sz w:val="20"/>
                <w:szCs w:val="20"/>
                <w:lang w:val="es-ES" w:eastAsia="ko-KR"/>
              </w:rPr>
              <w:t>150%</w:t>
            </w:r>
          </w:p>
          <w:p w14:paraId="5020A8F8" w14:textId="77777777" w:rsidR="000E22CC" w:rsidRPr="00571AB5" w:rsidRDefault="000E22CC" w:rsidP="00F50F99">
            <w:pPr>
              <w:pStyle w:val="NoSpacing"/>
              <w:jc w:val="center"/>
              <w:rPr>
                <w:b/>
                <w:sz w:val="20"/>
                <w:szCs w:val="20"/>
                <w:lang w:val="es-ES" w:eastAsia="ko-KR"/>
              </w:rPr>
            </w:pPr>
            <w:r w:rsidRPr="00571AB5">
              <w:rPr>
                <w:b/>
                <w:sz w:val="20"/>
                <w:szCs w:val="20"/>
                <w:lang w:val="es-ES" w:eastAsia="ko-KR"/>
              </w:rPr>
              <w:t xml:space="preserve">Graduados </w:t>
            </w:r>
          </w:p>
        </w:tc>
        <w:tc>
          <w:tcPr>
            <w:tcW w:w="2340" w:type="dxa"/>
          </w:tcPr>
          <w:p w14:paraId="0FFF20B1" w14:textId="77777777" w:rsidR="000E22CC" w:rsidRPr="00571AB5" w:rsidRDefault="000E22CC" w:rsidP="00F50F99">
            <w:pPr>
              <w:pStyle w:val="NoSpacing"/>
              <w:jc w:val="center"/>
              <w:rPr>
                <w:b/>
                <w:sz w:val="20"/>
                <w:szCs w:val="20"/>
                <w:lang w:val="es-ES"/>
              </w:rPr>
            </w:pPr>
            <w:r w:rsidRPr="00571AB5">
              <w:rPr>
                <w:b/>
                <w:sz w:val="20"/>
                <w:szCs w:val="20"/>
                <w:lang w:val="es-ES"/>
              </w:rPr>
              <w:t xml:space="preserve">150% </w:t>
            </w:r>
          </w:p>
          <w:p w14:paraId="4995DDAC" w14:textId="77777777" w:rsidR="000E22CC" w:rsidRPr="00571AB5" w:rsidRDefault="000E22CC" w:rsidP="00F50F99">
            <w:pPr>
              <w:pStyle w:val="NoSpacing"/>
              <w:jc w:val="center"/>
              <w:rPr>
                <w:rFonts w:eastAsia="Malgun Gothic"/>
                <w:b/>
                <w:sz w:val="20"/>
                <w:szCs w:val="20"/>
                <w:lang w:val="es-ES"/>
              </w:rPr>
            </w:pPr>
            <w:r w:rsidRPr="00571AB5">
              <w:rPr>
                <w:rFonts w:eastAsia="Malgun Gothic"/>
                <w:b/>
                <w:sz w:val="20"/>
                <w:szCs w:val="20"/>
                <w:lang w:val="es-ES"/>
              </w:rPr>
              <w:t>Terminación</w:t>
            </w:r>
          </w:p>
          <w:p w14:paraId="1565F23E" w14:textId="77777777" w:rsidR="000E22CC" w:rsidRPr="00571AB5" w:rsidRDefault="000E22CC" w:rsidP="00F50F99">
            <w:pPr>
              <w:pStyle w:val="NoSpacing"/>
              <w:jc w:val="center"/>
              <w:rPr>
                <w:b/>
                <w:sz w:val="20"/>
                <w:szCs w:val="20"/>
                <w:lang w:val="es-ES"/>
              </w:rPr>
            </w:pPr>
            <w:r w:rsidRPr="00571AB5">
              <w:rPr>
                <w:rFonts w:eastAsia="Malgun Gothic"/>
                <w:b/>
                <w:sz w:val="20"/>
                <w:szCs w:val="20"/>
                <w:lang w:val="es-ES"/>
              </w:rPr>
              <w:t>Tarifa</w:t>
            </w:r>
          </w:p>
        </w:tc>
      </w:tr>
      <w:tr w:rsidR="00FB0A0C" w:rsidRPr="008C0244" w14:paraId="5B9A7E50" w14:textId="77777777" w:rsidTr="00F50F99">
        <w:tc>
          <w:tcPr>
            <w:tcW w:w="1701" w:type="dxa"/>
          </w:tcPr>
          <w:p w14:paraId="56C33F08" w14:textId="59D229C6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 w:rsidRPr="0028004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59" w:type="dxa"/>
          </w:tcPr>
          <w:p w14:paraId="1B55EA5B" w14:textId="117CBFFA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0" w:type="dxa"/>
          </w:tcPr>
          <w:p w14:paraId="4A0C645F" w14:textId="42A7F81C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58737D02" w14:textId="58E64E6A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14:paraId="618F902A" w14:textId="0F9A08E6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B0A0C" w:rsidRPr="008C0244" w14:paraId="02021AB0" w14:textId="77777777" w:rsidTr="00F50F99">
        <w:tc>
          <w:tcPr>
            <w:tcW w:w="1701" w:type="dxa"/>
          </w:tcPr>
          <w:p w14:paraId="50ECA1D9" w14:textId="11F4B2F6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 w:rsidRPr="0028004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3159" w:type="dxa"/>
          </w:tcPr>
          <w:p w14:paraId="2109D30E" w14:textId="1C0A06D3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eastAsia="ko-KR"/>
              </w:rPr>
              <w:t>0</w:t>
            </w:r>
          </w:p>
        </w:tc>
        <w:tc>
          <w:tcPr>
            <w:tcW w:w="2880" w:type="dxa"/>
          </w:tcPr>
          <w:p w14:paraId="10F29608" w14:textId="7364DAFE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eastAsia="ko-KR"/>
              </w:rPr>
              <w:t>0</w:t>
            </w:r>
          </w:p>
        </w:tc>
        <w:tc>
          <w:tcPr>
            <w:tcW w:w="1440" w:type="dxa"/>
          </w:tcPr>
          <w:p w14:paraId="4572717F" w14:textId="44F981D4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eastAsia="ko-KR"/>
              </w:rPr>
              <w:t>0</w:t>
            </w:r>
          </w:p>
        </w:tc>
        <w:tc>
          <w:tcPr>
            <w:tcW w:w="2340" w:type="dxa"/>
          </w:tcPr>
          <w:p w14:paraId="5278DEA4" w14:textId="37C33229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25C69500" w14:textId="77777777" w:rsidR="000E22CC" w:rsidRPr="008C0244" w:rsidRDefault="000E22CC" w:rsidP="000E22CC">
      <w:pPr>
        <w:pStyle w:val="NoSpacing"/>
        <w:rPr>
          <w:sz w:val="24"/>
          <w:szCs w:val="24"/>
        </w:rPr>
      </w:pPr>
    </w:p>
    <w:p w14:paraId="4E4EEA48" w14:textId="77777777" w:rsidR="000E22CC" w:rsidRPr="00D14DA6" w:rsidRDefault="000E22CC" w:rsidP="000E22CC">
      <w:pPr>
        <w:pStyle w:val="NoSpacing"/>
        <w:rPr>
          <w:rFonts w:eastAsia="Malgun Gothic"/>
          <w:sz w:val="24"/>
          <w:szCs w:val="24"/>
          <w:lang w:val="es-ES" w:eastAsia="ko-KR"/>
        </w:rPr>
      </w:pPr>
    </w:p>
    <w:p w14:paraId="447EAF5D" w14:textId="77777777" w:rsidR="000E22CC" w:rsidRPr="00D14DA6" w:rsidRDefault="000E22CC" w:rsidP="000E22CC">
      <w:pPr>
        <w:pStyle w:val="NoSpacing"/>
        <w:rPr>
          <w:rFonts w:eastAsia="Malgun Gothic"/>
          <w:b/>
          <w:sz w:val="24"/>
          <w:szCs w:val="24"/>
          <w:lang w:val="es-ES" w:eastAsia="ko-KR"/>
        </w:rPr>
      </w:pPr>
      <w:r w:rsidRPr="00D14DA6">
        <w:rPr>
          <w:rFonts w:eastAsia="Malgun Gothic"/>
          <w:b/>
          <w:sz w:val="24"/>
          <w:szCs w:val="24"/>
          <w:lang w:val="es-ES" w:eastAsia="ko-KR"/>
        </w:rPr>
        <w:t xml:space="preserve">Iniciales del </w:t>
      </w:r>
      <w:proofErr w:type="gramStart"/>
      <w:r w:rsidRPr="00D14DA6">
        <w:rPr>
          <w:rFonts w:eastAsia="Malgun Gothic"/>
          <w:b/>
          <w:sz w:val="24"/>
          <w:szCs w:val="24"/>
          <w:lang w:val="es-ES" w:eastAsia="ko-KR"/>
        </w:rPr>
        <w:t>Estudiante:_</w:t>
      </w:r>
      <w:proofErr w:type="gramEnd"/>
      <w:r w:rsidRPr="00D14DA6">
        <w:rPr>
          <w:rFonts w:eastAsia="Malgun Gothic"/>
          <w:b/>
          <w:sz w:val="24"/>
          <w:szCs w:val="24"/>
          <w:lang w:val="es-ES" w:eastAsia="ko-KR"/>
        </w:rPr>
        <w:t>__________________________Fecha:_________________________</w:t>
      </w:r>
    </w:p>
    <w:p w14:paraId="4B1A4924" w14:textId="77777777" w:rsidR="000E22CC" w:rsidRPr="00D14DA6" w:rsidRDefault="000E22CC" w:rsidP="000E22CC">
      <w:pPr>
        <w:pStyle w:val="NoSpacing"/>
        <w:rPr>
          <w:rFonts w:eastAsia="Malgun Gothic"/>
          <w:sz w:val="24"/>
          <w:szCs w:val="24"/>
          <w:lang w:val="es-ES" w:eastAsia="ko-KR"/>
        </w:rPr>
      </w:pPr>
      <w:r w:rsidRPr="00D14DA6">
        <w:rPr>
          <w:rFonts w:eastAsia="Malgun Gothic"/>
          <w:sz w:val="24"/>
          <w:szCs w:val="24"/>
          <w:lang w:val="es-ES" w:eastAsia="ko-KR"/>
        </w:rPr>
        <w:t>Inicial solo después de haber tenido tiempo suficiente para leer y comprender la información.</w:t>
      </w:r>
    </w:p>
    <w:p w14:paraId="4A74D96C" w14:textId="77777777" w:rsidR="000E22CC" w:rsidRPr="00D14DA6" w:rsidRDefault="000E22CC" w:rsidP="000E22CC">
      <w:pPr>
        <w:jc w:val="center"/>
        <w:rPr>
          <w:b/>
          <w:lang w:val="es-ES"/>
        </w:rPr>
      </w:pPr>
    </w:p>
    <w:p w14:paraId="77EDC5F6" w14:textId="77D06AF8" w:rsidR="000E22CC" w:rsidRDefault="000E22CC" w:rsidP="00A461FC">
      <w:pPr>
        <w:pStyle w:val="HTMLPreformatted"/>
        <w:shd w:val="clear" w:color="auto" w:fill="FFFFFF"/>
        <w:rPr>
          <w:rFonts w:asciiTheme="minorHAnsi" w:eastAsia="Batang" w:hAnsiTheme="minorHAnsi" w:cs="Batang"/>
          <w:b/>
          <w:color w:val="212121"/>
          <w:lang w:val="es-ES"/>
        </w:rPr>
      </w:pPr>
    </w:p>
    <w:p w14:paraId="11A4AEFF" w14:textId="75DA2CB3" w:rsidR="000E22CC" w:rsidRDefault="000E22CC" w:rsidP="00A461FC">
      <w:pPr>
        <w:pStyle w:val="HTMLPreformatted"/>
        <w:shd w:val="clear" w:color="auto" w:fill="FFFFFF"/>
        <w:rPr>
          <w:rFonts w:asciiTheme="minorHAnsi" w:eastAsia="Batang" w:hAnsiTheme="minorHAnsi" w:cs="Batang"/>
          <w:b/>
          <w:color w:val="212121"/>
          <w:lang w:val="es-ES"/>
        </w:rPr>
      </w:pPr>
    </w:p>
    <w:p w14:paraId="624B848A" w14:textId="062883C5" w:rsidR="000E22CC" w:rsidRDefault="000E22CC" w:rsidP="00A461FC">
      <w:pPr>
        <w:pStyle w:val="HTMLPreformatted"/>
        <w:shd w:val="clear" w:color="auto" w:fill="FFFFFF"/>
        <w:rPr>
          <w:rFonts w:asciiTheme="minorHAnsi" w:eastAsia="Batang" w:hAnsiTheme="minorHAnsi" w:cs="Batang"/>
          <w:b/>
          <w:color w:val="212121"/>
          <w:lang w:val="es-ES"/>
        </w:rPr>
      </w:pPr>
    </w:p>
    <w:p w14:paraId="5B53C3AD" w14:textId="3786BD02" w:rsidR="000E22CC" w:rsidRDefault="000E22CC" w:rsidP="00A461FC">
      <w:pPr>
        <w:pStyle w:val="HTMLPreformatted"/>
        <w:shd w:val="clear" w:color="auto" w:fill="FFFFFF"/>
        <w:rPr>
          <w:rFonts w:asciiTheme="minorHAnsi" w:eastAsia="Batang" w:hAnsiTheme="minorHAnsi" w:cs="Batang"/>
          <w:b/>
          <w:color w:val="212121"/>
          <w:lang w:val="es-ES"/>
        </w:rPr>
      </w:pPr>
    </w:p>
    <w:p w14:paraId="470DC48D" w14:textId="763A325B" w:rsidR="000E22CC" w:rsidRDefault="000E22CC" w:rsidP="00A461FC">
      <w:pPr>
        <w:pStyle w:val="HTMLPreformatted"/>
        <w:shd w:val="clear" w:color="auto" w:fill="FFFFFF"/>
        <w:rPr>
          <w:rFonts w:asciiTheme="minorHAnsi" w:eastAsia="Batang" w:hAnsiTheme="minorHAnsi" w:cs="Batang"/>
          <w:b/>
          <w:color w:val="212121"/>
          <w:lang w:val="es-ES"/>
        </w:rPr>
      </w:pPr>
    </w:p>
    <w:p w14:paraId="31AAC4CC" w14:textId="7F4C83C6" w:rsidR="000E22CC" w:rsidRDefault="000E22CC" w:rsidP="00A461FC">
      <w:pPr>
        <w:pStyle w:val="HTMLPreformatted"/>
        <w:shd w:val="clear" w:color="auto" w:fill="FFFFFF"/>
        <w:rPr>
          <w:rFonts w:asciiTheme="minorHAnsi" w:eastAsia="Batang" w:hAnsiTheme="minorHAnsi" w:cs="Batang"/>
          <w:b/>
          <w:color w:val="212121"/>
          <w:lang w:val="es-ES"/>
        </w:rPr>
      </w:pPr>
    </w:p>
    <w:p w14:paraId="35682F94" w14:textId="78F602ED" w:rsidR="000E22CC" w:rsidRDefault="000E22CC" w:rsidP="00A461FC">
      <w:pPr>
        <w:pStyle w:val="HTMLPreformatted"/>
        <w:shd w:val="clear" w:color="auto" w:fill="FFFFFF"/>
        <w:rPr>
          <w:rFonts w:asciiTheme="minorHAnsi" w:eastAsia="Batang" w:hAnsiTheme="minorHAnsi" w:cs="Batang"/>
          <w:b/>
          <w:color w:val="212121"/>
          <w:lang w:val="es-ES"/>
        </w:rPr>
      </w:pPr>
    </w:p>
    <w:p w14:paraId="10DB26DA" w14:textId="426E2A46" w:rsidR="000E22CC" w:rsidRDefault="000E22CC" w:rsidP="00A461FC">
      <w:pPr>
        <w:pStyle w:val="HTMLPreformatted"/>
        <w:shd w:val="clear" w:color="auto" w:fill="FFFFFF"/>
        <w:rPr>
          <w:rFonts w:asciiTheme="minorHAnsi" w:eastAsia="Batang" w:hAnsiTheme="minorHAnsi" w:cs="Batang"/>
          <w:b/>
          <w:color w:val="212121"/>
          <w:lang w:val="es-ES"/>
        </w:rPr>
      </w:pPr>
    </w:p>
    <w:p w14:paraId="1758984C" w14:textId="3CD75F6C" w:rsidR="000E22CC" w:rsidRDefault="000E22CC" w:rsidP="00A461FC">
      <w:pPr>
        <w:pStyle w:val="HTMLPreformatted"/>
        <w:shd w:val="clear" w:color="auto" w:fill="FFFFFF"/>
        <w:rPr>
          <w:rFonts w:asciiTheme="minorHAnsi" w:eastAsia="Batang" w:hAnsiTheme="minorHAnsi" w:cs="Batang"/>
          <w:b/>
          <w:color w:val="212121"/>
          <w:lang w:val="es-ES"/>
        </w:rPr>
      </w:pPr>
    </w:p>
    <w:p w14:paraId="2D747479" w14:textId="67A50F4F" w:rsidR="000E22CC" w:rsidRDefault="000E22CC" w:rsidP="00A461FC">
      <w:pPr>
        <w:pStyle w:val="HTMLPreformatted"/>
        <w:shd w:val="clear" w:color="auto" w:fill="FFFFFF"/>
        <w:rPr>
          <w:rFonts w:asciiTheme="minorHAnsi" w:eastAsia="Batang" w:hAnsiTheme="minorHAnsi" w:cs="Batang"/>
          <w:b/>
          <w:color w:val="212121"/>
          <w:lang w:val="es-ES"/>
        </w:rPr>
      </w:pPr>
    </w:p>
    <w:p w14:paraId="4249433C" w14:textId="0FA5201A" w:rsidR="000E22CC" w:rsidRDefault="000E22CC" w:rsidP="00A461FC">
      <w:pPr>
        <w:pStyle w:val="HTMLPreformatted"/>
        <w:shd w:val="clear" w:color="auto" w:fill="FFFFFF"/>
        <w:rPr>
          <w:rFonts w:asciiTheme="minorHAnsi" w:eastAsia="Batang" w:hAnsiTheme="minorHAnsi" w:cs="Batang"/>
          <w:b/>
          <w:color w:val="212121"/>
          <w:lang w:val="es-ES"/>
        </w:rPr>
      </w:pPr>
    </w:p>
    <w:p w14:paraId="4CCD4DFA" w14:textId="7B354310" w:rsidR="000E22CC" w:rsidRDefault="000E22CC" w:rsidP="00A461FC">
      <w:pPr>
        <w:pStyle w:val="HTMLPreformatted"/>
        <w:shd w:val="clear" w:color="auto" w:fill="FFFFFF"/>
        <w:rPr>
          <w:rFonts w:asciiTheme="minorHAnsi" w:eastAsia="Batang" w:hAnsiTheme="minorHAnsi" w:cs="Batang"/>
          <w:b/>
          <w:color w:val="212121"/>
          <w:lang w:val="es-ES"/>
        </w:rPr>
      </w:pPr>
    </w:p>
    <w:p w14:paraId="455AB572" w14:textId="43EFC156" w:rsidR="000E22CC" w:rsidRDefault="000E22CC" w:rsidP="00A461FC">
      <w:pPr>
        <w:pStyle w:val="HTMLPreformatted"/>
        <w:shd w:val="clear" w:color="auto" w:fill="FFFFFF"/>
        <w:rPr>
          <w:rFonts w:asciiTheme="minorHAnsi" w:eastAsia="Batang" w:hAnsiTheme="minorHAnsi" w:cs="Batang"/>
          <w:b/>
          <w:color w:val="212121"/>
          <w:lang w:val="es-ES"/>
        </w:rPr>
      </w:pPr>
    </w:p>
    <w:p w14:paraId="5FD8E1CC" w14:textId="1E5B3BFC" w:rsidR="000E22CC" w:rsidRDefault="000E22CC" w:rsidP="00A461FC">
      <w:pPr>
        <w:pStyle w:val="HTMLPreformatted"/>
        <w:shd w:val="clear" w:color="auto" w:fill="FFFFFF"/>
        <w:rPr>
          <w:rFonts w:asciiTheme="minorHAnsi" w:eastAsia="Batang" w:hAnsiTheme="minorHAnsi" w:cs="Batang"/>
          <w:b/>
          <w:color w:val="212121"/>
          <w:lang w:val="es-ES"/>
        </w:rPr>
      </w:pPr>
    </w:p>
    <w:p w14:paraId="2D18E31A" w14:textId="2ECD2AE6" w:rsidR="000E22CC" w:rsidRDefault="000E22CC" w:rsidP="00A461FC">
      <w:pPr>
        <w:pStyle w:val="HTMLPreformatted"/>
        <w:shd w:val="clear" w:color="auto" w:fill="FFFFFF"/>
        <w:rPr>
          <w:rFonts w:asciiTheme="minorHAnsi" w:eastAsia="Batang" w:hAnsiTheme="minorHAnsi" w:cs="Batang"/>
          <w:b/>
          <w:color w:val="212121"/>
          <w:lang w:val="es-ES"/>
        </w:rPr>
      </w:pPr>
    </w:p>
    <w:p w14:paraId="0FF373DA" w14:textId="09B031D0" w:rsidR="000E22CC" w:rsidRDefault="000E22CC" w:rsidP="00A461FC">
      <w:pPr>
        <w:pStyle w:val="HTMLPreformatted"/>
        <w:shd w:val="clear" w:color="auto" w:fill="FFFFFF"/>
        <w:rPr>
          <w:rFonts w:asciiTheme="minorHAnsi" w:eastAsia="Batang" w:hAnsiTheme="minorHAnsi" w:cs="Batang"/>
          <w:b/>
          <w:color w:val="212121"/>
          <w:lang w:val="es-ES"/>
        </w:rPr>
      </w:pPr>
    </w:p>
    <w:p w14:paraId="5BFA3EAD" w14:textId="77777777" w:rsidR="000E22CC" w:rsidRPr="00382E12" w:rsidRDefault="000E22CC" w:rsidP="00A461FC">
      <w:pPr>
        <w:pStyle w:val="HTMLPreformatted"/>
        <w:shd w:val="clear" w:color="auto" w:fill="FFFFFF"/>
        <w:rPr>
          <w:rFonts w:asciiTheme="minorHAnsi" w:eastAsia="Batang" w:hAnsiTheme="minorHAnsi" w:cs="Batang"/>
          <w:b/>
          <w:color w:val="212121"/>
          <w:lang w:val="es-ES"/>
        </w:rPr>
      </w:pPr>
    </w:p>
    <w:p w14:paraId="7900F6FE" w14:textId="77777777" w:rsidR="00A461FC" w:rsidRPr="00382E12" w:rsidRDefault="00A461FC" w:rsidP="00A461FC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b/>
          <w:u w:val="single"/>
          <w:lang w:val="es-ES"/>
        </w:rPr>
      </w:pPr>
      <w:r w:rsidRPr="00382E12">
        <w:rPr>
          <w:rFonts w:asciiTheme="minorHAnsi" w:eastAsia="Batang" w:hAnsiTheme="minorHAnsi" w:cs="Batang"/>
          <w:b/>
          <w:color w:val="212121"/>
          <w:lang w:val="es-ES"/>
        </w:rPr>
        <w:t>Tasas de colocación laboral (incluye datos de dos años calendario antes de la presentación de informes)</w:t>
      </w:r>
    </w:p>
    <w:p w14:paraId="3510663C" w14:textId="77777777" w:rsidR="00A461FC" w:rsidRPr="00D14DA6" w:rsidRDefault="00A461FC" w:rsidP="00A461FC">
      <w:pPr>
        <w:pStyle w:val="NoSpacing"/>
        <w:rPr>
          <w:b/>
          <w:sz w:val="24"/>
          <w:szCs w:val="24"/>
          <w:lang w:val="es-ES"/>
        </w:rPr>
      </w:pPr>
    </w:p>
    <w:tbl>
      <w:tblPr>
        <w:tblStyle w:val="TableGrid"/>
        <w:tblW w:w="11430" w:type="dxa"/>
        <w:tblInd w:w="-1085" w:type="dxa"/>
        <w:tblLook w:val="04A0" w:firstRow="1" w:lastRow="0" w:firstColumn="1" w:lastColumn="0" w:noHBand="0" w:noVBand="1"/>
      </w:tblPr>
      <w:tblGrid>
        <w:gridCol w:w="1710"/>
        <w:gridCol w:w="2430"/>
        <w:gridCol w:w="1350"/>
        <w:gridCol w:w="2112"/>
        <w:gridCol w:w="1636"/>
        <w:gridCol w:w="2192"/>
      </w:tblGrid>
      <w:tr w:rsidR="00A461FC" w:rsidRPr="00D14DA6" w14:paraId="64467C7D" w14:textId="77777777" w:rsidTr="00A461FC">
        <w:tc>
          <w:tcPr>
            <w:tcW w:w="1710" w:type="dxa"/>
          </w:tcPr>
          <w:p w14:paraId="512EDE4B" w14:textId="77777777" w:rsidR="00A461FC" w:rsidRPr="008C0244" w:rsidRDefault="00A461FC" w:rsidP="00A461FC">
            <w:pPr>
              <w:pStyle w:val="NoSpacing"/>
              <w:jc w:val="center"/>
              <w:rPr>
                <w:sz w:val="24"/>
                <w:szCs w:val="24"/>
                <w:lang w:eastAsia="ko-KR"/>
              </w:rPr>
            </w:pPr>
            <w:proofErr w:type="spellStart"/>
            <w:r w:rsidRPr="008C0244">
              <w:rPr>
                <w:b/>
                <w:sz w:val="24"/>
                <w:szCs w:val="24"/>
                <w:lang w:eastAsia="ko-KR"/>
              </w:rPr>
              <w:t>Calendario</w:t>
            </w:r>
            <w:proofErr w:type="spellEnd"/>
            <w:r w:rsidRPr="008C0244">
              <w:rPr>
                <w:b/>
                <w:sz w:val="24"/>
                <w:szCs w:val="24"/>
                <w:lang w:eastAsia="ko-KR"/>
              </w:rPr>
              <w:t xml:space="preserve"> de </w:t>
            </w:r>
            <w:proofErr w:type="spellStart"/>
            <w:r w:rsidRPr="008C0244">
              <w:rPr>
                <w:b/>
                <w:sz w:val="24"/>
                <w:szCs w:val="24"/>
                <w:lang w:eastAsia="ko-KR"/>
              </w:rPr>
              <w:t>Año</w:t>
            </w:r>
            <w:proofErr w:type="spellEnd"/>
          </w:p>
        </w:tc>
        <w:tc>
          <w:tcPr>
            <w:tcW w:w="2430" w:type="dxa"/>
          </w:tcPr>
          <w:p w14:paraId="0E12BC90" w14:textId="77777777" w:rsidR="00A461FC" w:rsidRPr="00D14DA6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  <w:lang w:val="es-ES" w:eastAsia="ko-KR"/>
              </w:rPr>
            </w:pPr>
            <w:r w:rsidRPr="00D14DA6">
              <w:rPr>
                <w:b/>
                <w:sz w:val="24"/>
                <w:szCs w:val="24"/>
                <w:lang w:val="es-ES" w:eastAsia="ko-KR"/>
              </w:rPr>
              <w:t>Número de estudiantes que comenzaron el programa</w:t>
            </w:r>
          </w:p>
        </w:tc>
        <w:tc>
          <w:tcPr>
            <w:tcW w:w="1350" w:type="dxa"/>
          </w:tcPr>
          <w:p w14:paraId="7FD8A791" w14:textId="77777777" w:rsidR="00A461FC" w:rsidRPr="008C0244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  <w:lang w:eastAsia="ko-KR"/>
              </w:rPr>
            </w:pPr>
            <w:proofErr w:type="spellStart"/>
            <w:r w:rsidRPr="008C0244">
              <w:rPr>
                <w:b/>
                <w:sz w:val="24"/>
                <w:szCs w:val="24"/>
                <w:lang w:eastAsia="ko-KR"/>
              </w:rPr>
              <w:t>Número</w:t>
            </w:r>
            <w:proofErr w:type="spellEnd"/>
            <w:r w:rsidRPr="008C0244">
              <w:rPr>
                <w:b/>
                <w:sz w:val="24"/>
                <w:szCs w:val="24"/>
                <w:lang w:eastAsia="ko-KR"/>
              </w:rPr>
              <w:t xml:space="preserve"> de</w:t>
            </w:r>
          </w:p>
          <w:p w14:paraId="35A15BEA" w14:textId="77777777" w:rsidR="00A461FC" w:rsidRPr="008C0244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  <w:lang w:eastAsia="ko-KR"/>
              </w:rPr>
            </w:pPr>
            <w:proofErr w:type="spellStart"/>
            <w:r w:rsidRPr="008C0244">
              <w:rPr>
                <w:b/>
                <w:sz w:val="24"/>
                <w:szCs w:val="24"/>
                <w:lang w:eastAsia="ko-KR"/>
              </w:rPr>
              <w:t>Graduados</w:t>
            </w:r>
            <w:proofErr w:type="spellEnd"/>
          </w:p>
        </w:tc>
        <w:tc>
          <w:tcPr>
            <w:tcW w:w="2112" w:type="dxa"/>
          </w:tcPr>
          <w:p w14:paraId="0A4FEBC4" w14:textId="77777777" w:rsidR="00A461FC" w:rsidRPr="00D14DA6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  <w:lang w:val="es-ES" w:eastAsia="ko-KR"/>
              </w:rPr>
            </w:pPr>
            <w:r w:rsidRPr="00D14DA6">
              <w:rPr>
                <w:b/>
                <w:sz w:val="24"/>
                <w:szCs w:val="24"/>
                <w:lang w:val="es-ES" w:eastAsia="ko-KR"/>
              </w:rPr>
              <w:t>Graduados disponibles para el empleo</w:t>
            </w:r>
          </w:p>
        </w:tc>
        <w:tc>
          <w:tcPr>
            <w:tcW w:w="1636" w:type="dxa"/>
          </w:tcPr>
          <w:p w14:paraId="371463D1" w14:textId="77777777" w:rsidR="00A461FC" w:rsidRPr="00D14DA6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  <w:lang w:val="es-ES"/>
              </w:rPr>
            </w:pPr>
            <w:r w:rsidRPr="00D14DA6">
              <w:rPr>
                <w:b/>
                <w:sz w:val="24"/>
                <w:szCs w:val="24"/>
                <w:lang w:val="es-ES"/>
              </w:rPr>
              <w:t>Graduados empleados en la colocación de campo</w:t>
            </w:r>
          </w:p>
          <w:p w14:paraId="244629CF" w14:textId="77777777" w:rsidR="00A461FC" w:rsidRPr="00D14DA6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192" w:type="dxa"/>
          </w:tcPr>
          <w:p w14:paraId="32BEBEB8" w14:textId="77777777" w:rsidR="00A461FC" w:rsidRPr="00D14DA6" w:rsidRDefault="00A461FC" w:rsidP="00A461FC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val="es-ES"/>
              </w:rPr>
            </w:pPr>
            <w:r w:rsidRPr="00D14DA6">
              <w:rPr>
                <w:rFonts w:eastAsia="Malgun Gothic"/>
                <w:b/>
                <w:sz w:val="24"/>
                <w:szCs w:val="24"/>
                <w:lang w:val="es-ES"/>
              </w:rPr>
              <w:t xml:space="preserve">tasa de colocación </w:t>
            </w:r>
            <w:r w:rsidRPr="00D14DA6">
              <w:rPr>
                <w:b/>
                <w:sz w:val="24"/>
                <w:szCs w:val="24"/>
                <w:lang w:val="es-ES"/>
              </w:rPr>
              <w:t>empleados en el campo</w:t>
            </w:r>
          </w:p>
          <w:p w14:paraId="5AA76E7C" w14:textId="77777777" w:rsidR="00A461FC" w:rsidRPr="00D14DA6" w:rsidRDefault="00A461FC" w:rsidP="00A461FC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val="es-ES"/>
              </w:rPr>
            </w:pPr>
          </w:p>
        </w:tc>
      </w:tr>
      <w:tr w:rsidR="00FB0A0C" w:rsidRPr="008C0244" w14:paraId="78EE9801" w14:textId="77777777" w:rsidTr="00A461FC">
        <w:tc>
          <w:tcPr>
            <w:tcW w:w="1710" w:type="dxa"/>
          </w:tcPr>
          <w:p w14:paraId="7F22A165" w14:textId="157DD207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 w:rsidRPr="0028004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430" w:type="dxa"/>
          </w:tcPr>
          <w:p w14:paraId="6E96A5A9" w14:textId="71837465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14:paraId="245E3BE8" w14:textId="579BAFFA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12" w:type="dxa"/>
          </w:tcPr>
          <w:p w14:paraId="4E2D0254" w14:textId="3E74BF4D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6" w:type="dxa"/>
          </w:tcPr>
          <w:p w14:paraId="2FBF428F" w14:textId="4B86E0D5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92" w:type="dxa"/>
          </w:tcPr>
          <w:p w14:paraId="57692CF5" w14:textId="1F724BCE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B0A0C" w:rsidRPr="008C0244" w14:paraId="661F22F1" w14:textId="77777777" w:rsidTr="00A461FC">
        <w:tc>
          <w:tcPr>
            <w:tcW w:w="1710" w:type="dxa"/>
          </w:tcPr>
          <w:p w14:paraId="744A58DE" w14:textId="6AB3BB3F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 w:rsidRPr="0028004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430" w:type="dxa"/>
          </w:tcPr>
          <w:p w14:paraId="63403C40" w14:textId="048D00D9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14:paraId="325449FA" w14:textId="5D59F70F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12" w:type="dxa"/>
          </w:tcPr>
          <w:p w14:paraId="66A6D6C8" w14:textId="2EBD9BBE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6" w:type="dxa"/>
          </w:tcPr>
          <w:p w14:paraId="298AA421" w14:textId="6ECCEB67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92" w:type="dxa"/>
          </w:tcPr>
          <w:p w14:paraId="46C747ED" w14:textId="489BCF6D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538C5B34" w14:textId="77777777" w:rsidR="00A461FC" w:rsidRPr="008C0244" w:rsidRDefault="00A461FC" w:rsidP="00A461FC">
      <w:pPr>
        <w:pStyle w:val="NoSpacing"/>
        <w:rPr>
          <w:sz w:val="24"/>
          <w:szCs w:val="24"/>
        </w:rPr>
      </w:pPr>
    </w:p>
    <w:p w14:paraId="4A93CA0F" w14:textId="77777777" w:rsidR="00A461FC" w:rsidRPr="00D14DA6" w:rsidRDefault="00A461FC" w:rsidP="00A461FC">
      <w:pPr>
        <w:pStyle w:val="NoSpacing"/>
        <w:rPr>
          <w:rFonts w:eastAsia="Malgun Gothic"/>
          <w:sz w:val="24"/>
          <w:szCs w:val="24"/>
          <w:lang w:val="es-ES" w:eastAsia="ko-KR"/>
        </w:rPr>
      </w:pPr>
      <w:r w:rsidRPr="00D14DA6">
        <w:rPr>
          <w:rFonts w:eastAsia="Malgun Gothic"/>
          <w:sz w:val="24"/>
          <w:szCs w:val="24"/>
          <w:lang w:val="es-ES" w:eastAsia="ko-KR"/>
        </w:rPr>
        <w:t>Puede obtener de la institución una lista de los puestos de trabajo que se determinan en el campo para el cual un estudiante recibió educación y capacitación en el Catálogo.</w:t>
      </w:r>
    </w:p>
    <w:p w14:paraId="22BB7812" w14:textId="77777777" w:rsidR="00A461FC" w:rsidRPr="00D14DA6" w:rsidRDefault="00A461FC" w:rsidP="00A461FC">
      <w:pPr>
        <w:pStyle w:val="NoSpacing"/>
        <w:rPr>
          <w:rFonts w:eastAsia="Malgun Gothic"/>
          <w:sz w:val="24"/>
          <w:szCs w:val="24"/>
          <w:lang w:val="es-ES" w:eastAsia="ko-KR"/>
        </w:rPr>
      </w:pPr>
    </w:p>
    <w:p w14:paraId="0CF9FD1E" w14:textId="77777777" w:rsidR="00A461FC" w:rsidRPr="00D14DA6" w:rsidRDefault="00A461FC" w:rsidP="00A461FC">
      <w:pPr>
        <w:pStyle w:val="NoSpacing"/>
        <w:rPr>
          <w:rFonts w:eastAsia="Malgun Gothic"/>
          <w:b/>
          <w:sz w:val="24"/>
          <w:szCs w:val="24"/>
          <w:lang w:val="es-ES" w:eastAsia="ko-KR"/>
        </w:rPr>
      </w:pPr>
      <w:r w:rsidRPr="00D14DA6">
        <w:rPr>
          <w:rFonts w:eastAsia="Malgun Gothic"/>
          <w:b/>
          <w:sz w:val="24"/>
          <w:szCs w:val="24"/>
          <w:lang w:val="es-ES" w:eastAsia="ko-KR"/>
        </w:rPr>
        <w:t xml:space="preserve">Iniciales del </w:t>
      </w:r>
      <w:proofErr w:type="gramStart"/>
      <w:r w:rsidRPr="00D14DA6">
        <w:rPr>
          <w:rFonts w:eastAsia="Malgun Gothic"/>
          <w:b/>
          <w:sz w:val="24"/>
          <w:szCs w:val="24"/>
          <w:lang w:val="es-ES" w:eastAsia="ko-KR"/>
        </w:rPr>
        <w:t>Estudiante:_</w:t>
      </w:r>
      <w:proofErr w:type="gramEnd"/>
      <w:r w:rsidRPr="00D14DA6">
        <w:rPr>
          <w:rFonts w:eastAsia="Malgun Gothic"/>
          <w:b/>
          <w:sz w:val="24"/>
          <w:szCs w:val="24"/>
          <w:lang w:val="es-ES" w:eastAsia="ko-KR"/>
        </w:rPr>
        <w:t>__________________________Fecha:_________________________</w:t>
      </w:r>
    </w:p>
    <w:p w14:paraId="6D7032AD" w14:textId="77777777" w:rsidR="00A461FC" w:rsidRPr="00D14DA6" w:rsidRDefault="00A461FC" w:rsidP="00A461FC">
      <w:pPr>
        <w:pStyle w:val="NoSpacing"/>
        <w:rPr>
          <w:rFonts w:eastAsia="Malgun Gothic"/>
          <w:sz w:val="24"/>
          <w:szCs w:val="24"/>
          <w:lang w:val="es-ES" w:eastAsia="ko-KR"/>
        </w:rPr>
      </w:pPr>
      <w:r w:rsidRPr="00D14DA6">
        <w:rPr>
          <w:rFonts w:eastAsia="Malgun Gothic"/>
          <w:sz w:val="24"/>
          <w:szCs w:val="24"/>
          <w:lang w:val="es-ES" w:eastAsia="ko-KR"/>
        </w:rPr>
        <w:t>Inicial solo después de haber tenido tiempo suficiente para leer y comprender la información.</w:t>
      </w:r>
    </w:p>
    <w:p w14:paraId="656915BD" w14:textId="77777777" w:rsidR="00A461FC" w:rsidRDefault="00A461FC" w:rsidP="00F50F99">
      <w:pPr>
        <w:rPr>
          <w:b/>
          <w:sz w:val="22"/>
          <w:szCs w:val="22"/>
          <w:lang w:val="es-ES"/>
        </w:rPr>
      </w:pPr>
    </w:p>
    <w:p w14:paraId="0B73E3C2" w14:textId="77777777" w:rsidR="00A461FC" w:rsidRPr="00D14DA6" w:rsidRDefault="00A461FC" w:rsidP="00A461FC">
      <w:pPr>
        <w:jc w:val="center"/>
        <w:rPr>
          <w:b/>
          <w:sz w:val="22"/>
          <w:szCs w:val="22"/>
          <w:u w:val="single"/>
          <w:lang w:val="es-ES"/>
        </w:rPr>
      </w:pPr>
      <w:r w:rsidRPr="00D14DA6">
        <w:rPr>
          <w:b/>
          <w:sz w:val="22"/>
          <w:szCs w:val="22"/>
          <w:u w:val="single"/>
          <w:lang w:val="es-ES"/>
        </w:rPr>
        <w:t>Categorías de empleo remunerado (incluye datos de los dos años calendario anteriores al informe)</w:t>
      </w:r>
    </w:p>
    <w:p w14:paraId="77F532C2" w14:textId="77777777" w:rsidR="00A461FC" w:rsidRPr="00D14DA6" w:rsidRDefault="00A461FC" w:rsidP="00A461FC">
      <w:pPr>
        <w:rPr>
          <w:b/>
          <w:sz w:val="22"/>
          <w:szCs w:val="22"/>
          <w:lang w:val="es-ES"/>
        </w:rPr>
      </w:pPr>
    </w:p>
    <w:p w14:paraId="14A93FE7" w14:textId="77777777" w:rsidR="00A461FC" w:rsidRPr="00D14DA6" w:rsidRDefault="00A461FC" w:rsidP="00A461FC">
      <w:pPr>
        <w:pStyle w:val="NoSpacing"/>
        <w:jc w:val="center"/>
        <w:rPr>
          <w:rFonts w:eastAsia="Malgun Gothic"/>
          <w:b/>
          <w:sz w:val="26"/>
          <w:szCs w:val="26"/>
          <w:u w:val="single"/>
          <w:lang w:val="es-ES" w:eastAsia="ko-KR"/>
        </w:rPr>
      </w:pPr>
      <w:r w:rsidRPr="00D14DA6">
        <w:rPr>
          <w:rFonts w:eastAsia="Malgun Gothic"/>
          <w:b/>
          <w:sz w:val="26"/>
          <w:szCs w:val="26"/>
          <w:u w:val="single"/>
          <w:lang w:val="es-ES" w:eastAsia="ko-KR"/>
        </w:rPr>
        <w:t>Empleo a tiempo parcial vs. Empleo a tiempo completo</w:t>
      </w:r>
    </w:p>
    <w:tbl>
      <w:tblPr>
        <w:tblStyle w:val="TableGrid"/>
        <w:tblW w:w="11430" w:type="dxa"/>
        <w:tblInd w:w="-1085" w:type="dxa"/>
        <w:tblLook w:val="04A0" w:firstRow="1" w:lastRow="0" w:firstColumn="1" w:lastColumn="0" w:noHBand="0" w:noVBand="1"/>
      </w:tblPr>
      <w:tblGrid>
        <w:gridCol w:w="2070"/>
        <w:gridCol w:w="2880"/>
        <w:gridCol w:w="3690"/>
        <w:gridCol w:w="2790"/>
      </w:tblGrid>
      <w:tr w:rsidR="00A461FC" w:rsidRPr="00D14DA6" w14:paraId="694BD5CE" w14:textId="77777777" w:rsidTr="00A461FC">
        <w:tc>
          <w:tcPr>
            <w:tcW w:w="2070" w:type="dxa"/>
          </w:tcPr>
          <w:p w14:paraId="3C054B79" w14:textId="77777777" w:rsidR="00A461FC" w:rsidRPr="00225F26" w:rsidRDefault="00A461FC" w:rsidP="00A461FC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eastAsia="ko-KR"/>
              </w:rPr>
            </w:pPr>
            <w:proofErr w:type="spellStart"/>
            <w:r w:rsidRPr="00225F26">
              <w:rPr>
                <w:b/>
                <w:sz w:val="24"/>
                <w:szCs w:val="24"/>
                <w:lang w:eastAsia="ko-KR"/>
              </w:rPr>
              <w:t>Calendario</w:t>
            </w:r>
            <w:proofErr w:type="spellEnd"/>
            <w:r w:rsidRPr="00225F26">
              <w:rPr>
                <w:b/>
                <w:sz w:val="24"/>
                <w:szCs w:val="24"/>
                <w:lang w:eastAsia="ko-KR"/>
              </w:rPr>
              <w:t xml:space="preserve"> de </w:t>
            </w:r>
            <w:proofErr w:type="spellStart"/>
            <w:r w:rsidRPr="00225F26">
              <w:rPr>
                <w:b/>
                <w:sz w:val="24"/>
                <w:szCs w:val="24"/>
                <w:lang w:eastAsia="ko-KR"/>
              </w:rPr>
              <w:t>Año</w:t>
            </w:r>
            <w:proofErr w:type="spellEnd"/>
          </w:p>
        </w:tc>
        <w:tc>
          <w:tcPr>
            <w:tcW w:w="2880" w:type="dxa"/>
          </w:tcPr>
          <w:p w14:paraId="322D3088" w14:textId="77777777" w:rsidR="00A461FC" w:rsidRPr="00D14DA6" w:rsidRDefault="00A461FC" w:rsidP="00A461FC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val="es-ES" w:eastAsia="ko-KR"/>
              </w:rPr>
            </w:pPr>
            <w:r w:rsidRPr="00D14DA6">
              <w:rPr>
                <w:rFonts w:eastAsia="Malgun Gothic"/>
                <w:b/>
                <w:sz w:val="24"/>
                <w:szCs w:val="24"/>
                <w:lang w:val="es-ES" w:eastAsia="ko-KR"/>
              </w:rPr>
              <w:t>Graduados empleados en el campo 20-29 horas por semana</w:t>
            </w:r>
          </w:p>
        </w:tc>
        <w:tc>
          <w:tcPr>
            <w:tcW w:w="3690" w:type="dxa"/>
          </w:tcPr>
          <w:p w14:paraId="0AABA781" w14:textId="77777777" w:rsidR="00A461FC" w:rsidRPr="00D14DA6" w:rsidRDefault="00A461FC" w:rsidP="00A461FC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val="es-ES" w:eastAsia="ko-KR"/>
              </w:rPr>
            </w:pPr>
            <w:r w:rsidRPr="00D14DA6">
              <w:rPr>
                <w:rFonts w:eastAsia="Malgun Gothic"/>
                <w:b/>
                <w:sz w:val="24"/>
                <w:szCs w:val="24"/>
                <w:lang w:val="es-ES" w:eastAsia="ko-KR"/>
              </w:rPr>
              <w:t>Graduados empleados en el campo al menos 30 horas por semana</w:t>
            </w:r>
          </w:p>
        </w:tc>
        <w:tc>
          <w:tcPr>
            <w:tcW w:w="2790" w:type="dxa"/>
          </w:tcPr>
          <w:p w14:paraId="7645A806" w14:textId="77777777" w:rsidR="00A461FC" w:rsidRPr="00D14DA6" w:rsidRDefault="00A461FC" w:rsidP="00A461FC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val="es-ES" w:eastAsia="ko-KR"/>
              </w:rPr>
            </w:pPr>
            <w:proofErr w:type="gramStart"/>
            <w:r w:rsidRPr="00D14DA6">
              <w:rPr>
                <w:rFonts w:eastAsia="Malgun Gothic"/>
                <w:b/>
                <w:sz w:val="24"/>
                <w:szCs w:val="24"/>
                <w:lang w:val="es-ES" w:eastAsia="ko-KR"/>
              </w:rPr>
              <w:t>Total</w:t>
            </w:r>
            <w:proofErr w:type="gramEnd"/>
            <w:r w:rsidRPr="00D14DA6">
              <w:rPr>
                <w:rFonts w:eastAsia="Malgun Gothic"/>
                <w:b/>
                <w:sz w:val="24"/>
                <w:szCs w:val="24"/>
                <w:lang w:val="es-ES" w:eastAsia="ko-KR"/>
              </w:rPr>
              <w:t xml:space="preserve"> de graduados empleados en el campo</w:t>
            </w:r>
          </w:p>
        </w:tc>
      </w:tr>
      <w:tr w:rsidR="00FB0A0C" w:rsidRPr="00225F26" w14:paraId="47EEBBCA" w14:textId="77777777" w:rsidTr="00A461FC">
        <w:tc>
          <w:tcPr>
            <w:tcW w:w="2070" w:type="dxa"/>
          </w:tcPr>
          <w:p w14:paraId="1D5621C5" w14:textId="3777036E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 w:rsidRPr="0028004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80" w:type="dxa"/>
          </w:tcPr>
          <w:p w14:paraId="0C5A458E" w14:textId="26F53B9B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 w:rsidRPr="003F3E9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690" w:type="dxa"/>
          </w:tcPr>
          <w:p w14:paraId="7E2B1AE5" w14:textId="787E1E30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0</w:t>
            </w:r>
          </w:p>
        </w:tc>
        <w:tc>
          <w:tcPr>
            <w:tcW w:w="2790" w:type="dxa"/>
          </w:tcPr>
          <w:p w14:paraId="56B3B9E0" w14:textId="0A1ABE42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0</w:t>
            </w:r>
          </w:p>
        </w:tc>
      </w:tr>
      <w:tr w:rsidR="00FB0A0C" w:rsidRPr="00225F26" w14:paraId="2250D97F" w14:textId="77777777" w:rsidTr="00A461FC">
        <w:tc>
          <w:tcPr>
            <w:tcW w:w="2070" w:type="dxa"/>
          </w:tcPr>
          <w:p w14:paraId="2CA70010" w14:textId="763C4497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 w:rsidRPr="0028004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880" w:type="dxa"/>
          </w:tcPr>
          <w:p w14:paraId="1DBA2AD3" w14:textId="03F9070A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90" w:type="dxa"/>
          </w:tcPr>
          <w:p w14:paraId="0A099F4C" w14:textId="39F646F1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90" w:type="dxa"/>
          </w:tcPr>
          <w:p w14:paraId="2E30D464" w14:textId="4F835486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12B49676" w14:textId="77777777" w:rsidR="00A461FC" w:rsidRPr="00225F26" w:rsidRDefault="00A461FC" w:rsidP="00A461FC">
      <w:pPr>
        <w:pStyle w:val="NoSpacing"/>
        <w:jc w:val="center"/>
        <w:rPr>
          <w:rFonts w:eastAsia="Malgun Gothic"/>
          <w:b/>
          <w:sz w:val="24"/>
          <w:szCs w:val="24"/>
          <w:lang w:eastAsia="ko-KR"/>
        </w:rPr>
      </w:pPr>
    </w:p>
    <w:p w14:paraId="34FCDE9F" w14:textId="77777777" w:rsidR="00A461FC" w:rsidRPr="00D14DA6" w:rsidRDefault="00A461FC" w:rsidP="00A4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D14DA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Posición </w:t>
      </w:r>
      <w:proofErr w:type="spellStart"/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U</w:t>
      </w:r>
      <w:r w:rsidRPr="00D14DA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nica</w:t>
      </w:r>
      <w:proofErr w:type="spellEnd"/>
      <w:r w:rsidRPr="00D14DA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vs. posición </w:t>
      </w:r>
      <w:proofErr w:type="spellStart"/>
      <w:r w:rsidRPr="00D14DA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a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A</w:t>
      </w:r>
      <w:r w:rsidRPr="00D14DA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regada</w:t>
      </w:r>
      <w:proofErr w:type="spellEnd"/>
      <w:r w:rsidRPr="00D14DA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C</w:t>
      </w:r>
      <w:r w:rsidRPr="00D14DA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oncurrente</w:t>
      </w:r>
    </w:p>
    <w:tbl>
      <w:tblPr>
        <w:tblStyle w:val="TableGrid"/>
        <w:tblW w:w="11340" w:type="dxa"/>
        <w:tblInd w:w="-1085" w:type="dxa"/>
        <w:tblLook w:val="04A0" w:firstRow="1" w:lastRow="0" w:firstColumn="1" w:lastColumn="0" w:noHBand="0" w:noVBand="1"/>
      </w:tblPr>
      <w:tblGrid>
        <w:gridCol w:w="2070"/>
        <w:gridCol w:w="2880"/>
        <w:gridCol w:w="3600"/>
        <w:gridCol w:w="2790"/>
      </w:tblGrid>
      <w:tr w:rsidR="00A461FC" w:rsidRPr="00D14DA6" w14:paraId="72D8439F" w14:textId="77777777" w:rsidTr="00A461FC">
        <w:tc>
          <w:tcPr>
            <w:tcW w:w="2070" w:type="dxa"/>
          </w:tcPr>
          <w:p w14:paraId="63F5449D" w14:textId="77777777" w:rsidR="00A461FC" w:rsidRPr="00225F26" w:rsidRDefault="00A461FC" w:rsidP="00A461FC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eastAsia="ko-KR"/>
              </w:rPr>
            </w:pPr>
            <w:proofErr w:type="spellStart"/>
            <w:r w:rsidRPr="00225F26">
              <w:rPr>
                <w:b/>
                <w:sz w:val="24"/>
                <w:szCs w:val="24"/>
                <w:lang w:eastAsia="ko-KR"/>
              </w:rPr>
              <w:t>Calendario</w:t>
            </w:r>
            <w:proofErr w:type="spellEnd"/>
            <w:r w:rsidRPr="00225F26">
              <w:rPr>
                <w:b/>
                <w:sz w:val="24"/>
                <w:szCs w:val="24"/>
                <w:lang w:eastAsia="ko-KR"/>
              </w:rPr>
              <w:t xml:space="preserve"> de </w:t>
            </w:r>
            <w:proofErr w:type="spellStart"/>
            <w:r w:rsidRPr="00225F26">
              <w:rPr>
                <w:b/>
                <w:sz w:val="24"/>
                <w:szCs w:val="24"/>
                <w:lang w:eastAsia="ko-KR"/>
              </w:rPr>
              <w:t>Año</w:t>
            </w:r>
            <w:proofErr w:type="spellEnd"/>
          </w:p>
        </w:tc>
        <w:tc>
          <w:tcPr>
            <w:tcW w:w="2880" w:type="dxa"/>
          </w:tcPr>
          <w:p w14:paraId="5356267B" w14:textId="77777777" w:rsidR="00A461FC" w:rsidRPr="00D14DA6" w:rsidRDefault="00A461FC" w:rsidP="00A461FC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val="es-ES" w:eastAsia="ko-KR"/>
              </w:rPr>
            </w:pPr>
            <w:r w:rsidRPr="00D14DA6">
              <w:rPr>
                <w:rFonts w:eastAsia="Malgun Gothic"/>
                <w:b/>
                <w:sz w:val="24"/>
                <w:szCs w:val="24"/>
                <w:lang w:val="es-ES" w:eastAsia="ko-KR"/>
              </w:rPr>
              <w:t>Posición única vs. posición agregada concurrente</w:t>
            </w:r>
          </w:p>
        </w:tc>
        <w:tc>
          <w:tcPr>
            <w:tcW w:w="3600" w:type="dxa"/>
          </w:tcPr>
          <w:p w14:paraId="2B0F28A8" w14:textId="77777777" w:rsidR="00A461FC" w:rsidRPr="00D14DA6" w:rsidRDefault="00A461FC" w:rsidP="00A461FC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val="es-ES" w:eastAsia="ko-KR"/>
              </w:rPr>
            </w:pPr>
            <w:r w:rsidRPr="00D14DA6">
              <w:rPr>
                <w:rFonts w:eastAsia="Malgun Gothic"/>
                <w:b/>
                <w:sz w:val="24"/>
                <w:szCs w:val="24"/>
                <w:lang w:val="es-ES" w:eastAsia="ko-KR"/>
              </w:rPr>
              <w:t>Graduados empleados en el campo en posiciones agregadas concurrentes</w:t>
            </w:r>
          </w:p>
        </w:tc>
        <w:tc>
          <w:tcPr>
            <w:tcW w:w="2790" w:type="dxa"/>
          </w:tcPr>
          <w:p w14:paraId="7F97850D" w14:textId="77777777" w:rsidR="00A461FC" w:rsidRPr="00D14DA6" w:rsidRDefault="00A461FC" w:rsidP="00A461FC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val="es-ES" w:eastAsia="ko-KR"/>
              </w:rPr>
            </w:pPr>
            <w:proofErr w:type="gramStart"/>
            <w:r w:rsidRPr="00D14DA6">
              <w:rPr>
                <w:rFonts w:eastAsia="Malgun Gothic"/>
                <w:b/>
                <w:sz w:val="24"/>
                <w:szCs w:val="24"/>
                <w:lang w:val="es-ES" w:eastAsia="ko-KR"/>
              </w:rPr>
              <w:t>Total</w:t>
            </w:r>
            <w:proofErr w:type="gramEnd"/>
            <w:r w:rsidRPr="00D14DA6">
              <w:rPr>
                <w:rFonts w:eastAsia="Malgun Gothic"/>
                <w:b/>
                <w:sz w:val="24"/>
                <w:szCs w:val="24"/>
                <w:lang w:val="es-ES" w:eastAsia="ko-KR"/>
              </w:rPr>
              <w:t xml:space="preserve"> de graduados Empleados en el campo</w:t>
            </w:r>
          </w:p>
        </w:tc>
      </w:tr>
      <w:tr w:rsidR="00FB0A0C" w:rsidRPr="00225F26" w14:paraId="30256941" w14:textId="77777777" w:rsidTr="00A461FC">
        <w:tc>
          <w:tcPr>
            <w:tcW w:w="2070" w:type="dxa"/>
          </w:tcPr>
          <w:p w14:paraId="6DA72D5C" w14:textId="37F21EC1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 w:rsidRPr="0028004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880" w:type="dxa"/>
          </w:tcPr>
          <w:p w14:paraId="41841357" w14:textId="3E9A3EF0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0</w:t>
            </w:r>
          </w:p>
        </w:tc>
        <w:tc>
          <w:tcPr>
            <w:tcW w:w="3600" w:type="dxa"/>
          </w:tcPr>
          <w:p w14:paraId="02E6C042" w14:textId="040876EA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90" w:type="dxa"/>
          </w:tcPr>
          <w:p w14:paraId="696A5AAC" w14:textId="04B04DB5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0</w:t>
            </w:r>
          </w:p>
        </w:tc>
      </w:tr>
      <w:tr w:rsidR="00FB0A0C" w:rsidRPr="00225F26" w14:paraId="5CE65F7F" w14:textId="77777777" w:rsidTr="00A461FC">
        <w:tc>
          <w:tcPr>
            <w:tcW w:w="2070" w:type="dxa"/>
          </w:tcPr>
          <w:p w14:paraId="2643BB41" w14:textId="3A3D93F0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 w:rsidRPr="0028004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880" w:type="dxa"/>
          </w:tcPr>
          <w:p w14:paraId="0F7381E3" w14:textId="230AC32F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00" w:type="dxa"/>
          </w:tcPr>
          <w:p w14:paraId="5D4A89B3" w14:textId="5516AF6C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90" w:type="dxa"/>
          </w:tcPr>
          <w:p w14:paraId="0F9186A0" w14:textId="66F3A888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0CEA6DE5" w14:textId="00A76742" w:rsidR="00A461FC" w:rsidRDefault="00A461FC" w:rsidP="00A461FC">
      <w:pPr>
        <w:pStyle w:val="NoSpacing"/>
        <w:rPr>
          <w:sz w:val="26"/>
          <w:szCs w:val="26"/>
        </w:rPr>
      </w:pPr>
    </w:p>
    <w:p w14:paraId="313104B4" w14:textId="408E29EF" w:rsidR="00F50F99" w:rsidRDefault="00F50F99" w:rsidP="00A461FC">
      <w:pPr>
        <w:pStyle w:val="NoSpacing"/>
        <w:rPr>
          <w:sz w:val="26"/>
          <w:szCs w:val="26"/>
        </w:rPr>
      </w:pPr>
    </w:p>
    <w:p w14:paraId="28EB922D" w14:textId="70538A22" w:rsidR="00F50F99" w:rsidRDefault="00F50F99" w:rsidP="00A461FC">
      <w:pPr>
        <w:pStyle w:val="NoSpacing"/>
        <w:rPr>
          <w:sz w:val="26"/>
          <w:szCs w:val="26"/>
        </w:rPr>
      </w:pPr>
    </w:p>
    <w:p w14:paraId="4FE7269F" w14:textId="71C18DBB" w:rsidR="00F50F99" w:rsidRDefault="00F50F99" w:rsidP="00A461FC">
      <w:pPr>
        <w:pStyle w:val="NoSpacing"/>
        <w:rPr>
          <w:sz w:val="26"/>
          <w:szCs w:val="26"/>
        </w:rPr>
      </w:pPr>
    </w:p>
    <w:p w14:paraId="29673552" w14:textId="77777777" w:rsidR="00F50F99" w:rsidRPr="00C50576" w:rsidRDefault="00F50F99" w:rsidP="00A461FC">
      <w:pPr>
        <w:pStyle w:val="NoSpacing"/>
        <w:rPr>
          <w:sz w:val="26"/>
          <w:szCs w:val="26"/>
        </w:rPr>
      </w:pPr>
    </w:p>
    <w:p w14:paraId="1886AD1B" w14:textId="77777777" w:rsidR="00A461FC" w:rsidRPr="00D14DA6" w:rsidRDefault="00A461FC" w:rsidP="00A461FC">
      <w:pPr>
        <w:pStyle w:val="NoSpacing"/>
        <w:jc w:val="center"/>
        <w:rPr>
          <w:rFonts w:eastAsia="Malgun Gothic"/>
          <w:b/>
          <w:sz w:val="26"/>
          <w:szCs w:val="26"/>
          <w:u w:val="single"/>
          <w:lang w:val="es-ES" w:eastAsia="ko-KR"/>
        </w:rPr>
      </w:pPr>
      <w:r w:rsidRPr="00D14DA6">
        <w:rPr>
          <w:rFonts w:eastAsia="Malgun Gothic"/>
          <w:b/>
          <w:sz w:val="26"/>
          <w:szCs w:val="26"/>
          <w:u w:val="single"/>
          <w:lang w:val="es-ES" w:eastAsia="ko-KR"/>
        </w:rPr>
        <w:lastRenderedPageBreak/>
        <w:t xml:space="preserve">Puestos por cuenta propia / </w:t>
      </w:r>
      <w:proofErr w:type="spellStart"/>
      <w:r w:rsidRPr="00D14DA6">
        <w:rPr>
          <w:rFonts w:eastAsia="Malgun Gothic"/>
          <w:b/>
          <w:sz w:val="26"/>
          <w:szCs w:val="26"/>
          <w:u w:val="single"/>
          <w:lang w:val="es-ES" w:eastAsia="ko-KR"/>
        </w:rPr>
        <w:t>Feelance</w:t>
      </w:r>
      <w:proofErr w:type="spellEnd"/>
    </w:p>
    <w:tbl>
      <w:tblPr>
        <w:tblStyle w:val="TableGrid"/>
        <w:tblW w:w="11250" w:type="dxa"/>
        <w:tblInd w:w="-1085" w:type="dxa"/>
        <w:tblLook w:val="04A0" w:firstRow="1" w:lastRow="0" w:firstColumn="1" w:lastColumn="0" w:noHBand="0" w:noVBand="1"/>
      </w:tblPr>
      <w:tblGrid>
        <w:gridCol w:w="2070"/>
        <w:gridCol w:w="5310"/>
        <w:gridCol w:w="3870"/>
      </w:tblGrid>
      <w:tr w:rsidR="00A461FC" w:rsidRPr="00D14DA6" w14:paraId="37F83952" w14:textId="77777777" w:rsidTr="00A461FC">
        <w:tc>
          <w:tcPr>
            <w:tcW w:w="2070" w:type="dxa"/>
          </w:tcPr>
          <w:p w14:paraId="01ABA028" w14:textId="77777777" w:rsidR="00A461FC" w:rsidRPr="00C50576" w:rsidRDefault="00A461FC" w:rsidP="00A461FC">
            <w:pPr>
              <w:pStyle w:val="NoSpacing"/>
              <w:jc w:val="center"/>
              <w:rPr>
                <w:rFonts w:eastAsia="Malgun Gothic"/>
                <w:b/>
                <w:sz w:val="26"/>
                <w:szCs w:val="26"/>
                <w:lang w:eastAsia="ko-KR"/>
              </w:rPr>
            </w:pPr>
            <w:proofErr w:type="spellStart"/>
            <w:r w:rsidRPr="00225F26">
              <w:rPr>
                <w:b/>
                <w:sz w:val="24"/>
                <w:szCs w:val="24"/>
                <w:lang w:eastAsia="ko-KR"/>
              </w:rPr>
              <w:t>Calendario</w:t>
            </w:r>
            <w:proofErr w:type="spellEnd"/>
            <w:r w:rsidRPr="00225F26">
              <w:rPr>
                <w:b/>
                <w:sz w:val="24"/>
                <w:szCs w:val="24"/>
                <w:lang w:eastAsia="ko-KR"/>
              </w:rPr>
              <w:t xml:space="preserve"> de </w:t>
            </w:r>
            <w:proofErr w:type="spellStart"/>
            <w:r w:rsidRPr="00225F26">
              <w:rPr>
                <w:b/>
                <w:sz w:val="24"/>
                <w:szCs w:val="24"/>
                <w:lang w:eastAsia="ko-KR"/>
              </w:rPr>
              <w:t>Año</w:t>
            </w:r>
            <w:proofErr w:type="spellEnd"/>
          </w:p>
        </w:tc>
        <w:tc>
          <w:tcPr>
            <w:tcW w:w="5310" w:type="dxa"/>
          </w:tcPr>
          <w:p w14:paraId="302BCC9D" w14:textId="77777777" w:rsidR="00A461FC" w:rsidRPr="00D14DA6" w:rsidRDefault="00A461FC" w:rsidP="00A461FC">
            <w:pPr>
              <w:pStyle w:val="NoSpacing"/>
              <w:jc w:val="center"/>
              <w:rPr>
                <w:rFonts w:eastAsia="Malgun Gothic"/>
                <w:b/>
                <w:sz w:val="26"/>
                <w:szCs w:val="26"/>
                <w:lang w:val="es-ES" w:eastAsia="ko-KR"/>
              </w:rPr>
            </w:pPr>
            <w:r w:rsidRPr="00D14DA6">
              <w:rPr>
                <w:rFonts w:eastAsia="Malgun Gothic"/>
                <w:b/>
                <w:sz w:val="26"/>
                <w:szCs w:val="26"/>
                <w:lang w:val="es-ES" w:eastAsia="ko-KR"/>
              </w:rPr>
              <w:t>Graduados empleados que trabajan por cuenta propia o que trabajan en forma independiente</w:t>
            </w:r>
          </w:p>
        </w:tc>
        <w:tc>
          <w:tcPr>
            <w:tcW w:w="3870" w:type="dxa"/>
          </w:tcPr>
          <w:p w14:paraId="1B5571B7" w14:textId="77777777" w:rsidR="00A461FC" w:rsidRPr="00D14DA6" w:rsidRDefault="00A461FC" w:rsidP="00A461FC">
            <w:pPr>
              <w:pStyle w:val="NoSpacing"/>
              <w:jc w:val="center"/>
              <w:rPr>
                <w:rFonts w:eastAsia="Malgun Gothic"/>
                <w:b/>
                <w:sz w:val="26"/>
                <w:szCs w:val="26"/>
                <w:lang w:val="es-ES" w:eastAsia="ko-KR"/>
              </w:rPr>
            </w:pPr>
            <w:r w:rsidRPr="00D14DA6">
              <w:rPr>
                <w:rFonts w:eastAsia="Malgun Gothic"/>
                <w:b/>
                <w:sz w:val="26"/>
                <w:szCs w:val="26"/>
                <w:lang w:val="es-ES" w:eastAsia="ko-KR"/>
              </w:rPr>
              <w:t>Graduados totales empleados en el campo</w:t>
            </w:r>
          </w:p>
        </w:tc>
      </w:tr>
      <w:tr w:rsidR="00FB0A0C" w:rsidRPr="00C50576" w14:paraId="02D2659B" w14:textId="77777777" w:rsidTr="00A461FC">
        <w:tc>
          <w:tcPr>
            <w:tcW w:w="2070" w:type="dxa"/>
          </w:tcPr>
          <w:p w14:paraId="48BBCF56" w14:textId="343D0F3D" w:rsidR="00FB0A0C" w:rsidRPr="00C50576" w:rsidRDefault="00FB0A0C" w:rsidP="00FB0A0C">
            <w:pPr>
              <w:pStyle w:val="NoSpacing"/>
              <w:jc w:val="center"/>
              <w:rPr>
                <w:rFonts w:eastAsia="Malgun Gothic"/>
                <w:sz w:val="26"/>
                <w:szCs w:val="26"/>
                <w:lang w:eastAsia="ko-KR"/>
              </w:rPr>
            </w:pPr>
            <w:r w:rsidRPr="0028004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5310" w:type="dxa"/>
          </w:tcPr>
          <w:p w14:paraId="680DFA32" w14:textId="2E9A48C9" w:rsidR="00FB0A0C" w:rsidRPr="00C50576" w:rsidRDefault="00FB0A0C" w:rsidP="00FB0A0C">
            <w:pPr>
              <w:pStyle w:val="NoSpacing"/>
              <w:jc w:val="center"/>
              <w:rPr>
                <w:rFonts w:eastAsia="Malgun Gothic"/>
                <w:sz w:val="26"/>
                <w:szCs w:val="26"/>
                <w:lang w:eastAsia="ko-KR"/>
              </w:rPr>
            </w:pPr>
            <w:r>
              <w:rPr>
                <w:sz w:val="26"/>
                <w:szCs w:val="26"/>
                <w:lang w:eastAsia="ko-KR"/>
              </w:rPr>
              <w:t>0</w:t>
            </w:r>
          </w:p>
        </w:tc>
        <w:tc>
          <w:tcPr>
            <w:tcW w:w="3870" w:type="dxa"/>
          </w:tcPr>
          <w:p w14:paraId="7B4435D7" w14:textId="0DD0CD08" w:rsidR="00FB0A0C" w:rsidRPr="00C50576" w:rsidRDefault="00FB0A0C" w:rsidP="00FB0A0C">
            <w:pPr>
              <w:pStyle w:val="NoSpacing"/>
              <w:jc w:val="center"/>
              <w:rPr>
                <w:rFonts w:eastAsia="Malgun Gothic"/>
                <w:sz w:val="26"/>
                <w:szCs w:val="26"/>
                <w:lang w:eastAsia="ko-KR"/>
              </w:rPr>
            </w:pPr>
            <w:r>
              <w:rPr>
                <w:sz w:val="26"/>
                <w:szCs w:val="26"/>
                <w:lang w:eastAsia="ko-KR"/>
              </w:rPr>
              <w:t>0</w:t>
            </w:r>
          </w:p>
        </w:tc>
      </w:tr>
      <w:tr w:rsidR="00FB0A0C" w:rsidRPr="00C50576" w14:paraId="0A8D5773" w14:textId="77777777" w:rsidTr="00A461FC">
        <w:tc>
          <w:tcPr>
            <w:tcW w:w="2070" w:type="dxa"/>
          </w:tcPr>
          <w:p w14:paraId="5C909F62" w14:textId="7B46C6C2" w:rsidR="00FB0A0C" w:rsidRPr="00C50576" w:rsidRDefault="00FB0A0C" w:rsidP="00FB0A0C">
            <w:pPr>
              <w:pStyle w:val="NoSpacing"/>
              <w:jc w:val="center"/>
              <w:rPr>
                <w:rFonts w:eastAsia="Malgun Gothic"/>
                <w:sz w:val="26"/>
                <w:szCs w:val="26"/>
                <w:lang w:eastAsia="ko-KR"/>
              </w:rPr>
            </w:pPr>
            <w:r w:rsidRPr="0028004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5310" w:type="dxa"/>
          </w:tcPr>
          <w:p w14:paraId="333F55A9" w14:textId="0F12B424" w:rsidR="00FB0A0C" w:rsidRPr="00C50576" w:rsidRDefault="00FB0A0C" w:rsidP="00FB0A0C">
            <w:pPr>
              <w:pStyle w:val="NoSpacing"/>
              <w:jc w:val="center"/>
              <w:rPr>
                <w:rFonts w:eastAsia="Malgun Gothic"/>
                <w:sz w:val="26"/>
                <w:szCs w:val="26"/>
                <w:lang w:eastAsia="ko-KR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70" w:type="dxa"/>
          </w:tcPr>
          <w:p w14:paraId="1FC603D2" w14:textId="10E6849D" w:rsidR="00FB0A0C" w:rsidRPr="00C50576" w:rsidRDefault="00FB0A0C" w:rsidP="00FB0A0C">
            <w:pPr>
              <w:pStyle w:val="NoSpacing"/>
              <w:jc w:val="center"/>
              <w:rPr>
                <w:rFonts w:eastAsia="Malgun Gothic"/>
                <w:sz w:val="26"/>
                <w:szCs w:val="26"/>
                <w:lang w:eastAsia="ko-KR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6B60872E" w14:textId="77777777" w:rsidR="00A461FC" w:rsidRPr="00C50576" w:rsidRDefault="00A461FC" w:rsidP="00A461FC">
      <w:pPr>
        <w:pStyle w:val="NoSpacing"/>
        <w:jc w:val="center"/>
        <w:rPr>
          <w:sz w:val="26"/>
          <w:szCs w:val="26"/>
        </w:rPr>
      </w:pPr>
    </w:p>
    <w:p w14:paraId="712ED696" w14:textId="77777777" w:rsidR="00A461FC" w:rsidRPr="006445AA" w:rsidRDefault="00A461FC" w:rsidP="00A4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eastAsia="Times New Roman" w:hAnsi="inherit" w:cs="Courier New"/>
          <w:color w:val="212121"/>
          <w:sz w:val="20"/>
          <w:szCs w:val="20"/>
        </w:rPr>
      </w:pPr>
      <w:r w:rsidRPr="006445A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Empleo institucional</w:t>
      </w:r>
    </w:p>
    <w:tbl>
      <w:tblPr>
        <w:tblStyle w:val="TableGrid"/>
        <w:tblW w:w="11250" w:type="dxa"/>
        <w:tblInd w:w="-1085" w:type="dxa"/>
        <w:tblLook w:val="04A0" w:firstRow="1" w:lastRow="0" w:firstColumn="1" w:lastColumn="0" w:noHBand="0" w:noVBand="1"/>
      </w:tblPr>
      <w:tblGrid>
        <w:gridCol w:w="1980"/>
        <w:gridCol w:w="6210"/>
        <w:gridCol w:w="3060"/>
      </w:tblGrid>
      <w:tr w:rsidR="00567BC0" w:rsidRPr="00483F84" w14:paraId="7DA3B21B" w14:textId="77777777" w:rsidTr="00A461FC">
        <w:tc>
          <w:tcPr>
            <w:tcW w:w="1980" w:type="dxa"/>
          </w:tcPr>
          <w:p w14:paraId="2CEB2178" w14:textId="77777777" w:rsidR="00567BC0" w:rsidRPr="00483F84" w:rsidRDefault="00567BC0" w:rsidP="00567BC0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eastAsia="ko-KR"/>
              </w:rPr>
            </w:pPr>
            <w:proofErr w:type="spellStart"/>
            <w:r w:rsidRPr="00225F26">
              <w:rPr>
                <w:b/>
                <w:sz w:val="24"/>
                <w:szCs w:val="24"/>
                <w:lang w:eastAsia="ko-KR"/>
              </w:rPr>
              <w:t>Calendario</w:t>
            </w:r>
            <w:proofErr w:type="spellEnd"/>
            <w:r w:rsidRPr="00225F26">
              <w:rPr>
                <w:b/>
                <w:sz w:val="24"/>
                <w:szCs w:val="24"/>
                <w:lang w:eastAsia="ko-KR"/>
              </w:rPr>
              <w:t xml:space="preserve"> de </w:t>
            </w:r>
            <w:proofErr w:type="spellStart"/>
            <w:r w:rsidRPr="00225F26">
              <w:rPr>
                <w:b/>
                <w:sz w:val="24"/>
                <w:szCs w:val="24"/>
                <w:lang w:eastAsia="ko-KR"/>
              </w:rPr>
              <w:t>Año</w:t>
            </w:r>
            <w:proofErr w:type="spellEnd"/>
          </w:p>
        </w:tc>
        <w:tc>
          <w:tcPr>
            <w:tcW w:w="6210" w:type="dxa"/>
          </w:tcPr>
          <w:p w14:paraId="536FBE80" w14:textId="4B8272B9" w:rsidR="00567BC0" w:rsidRPr="00483F84" w:rsidRDefault="00567BC0" w:rsidP="00567BC0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eastAsia="ko-KR"/>
              </w:rPr>
            </w:pP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Graduados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empleados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que son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empleados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por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la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institución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, un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empleador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propiedad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de la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institución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o un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empleador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que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comparte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la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propiedad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con la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institución</w:t>
            </w:r>
            <w:proofErr w:type="spellEnd"/>
          </w:p>
        </w:tc>
        <w:tc>
          <w:tcPr>
            <w:tcW w:w="3060" w:type="dxa"/>
          </w:tcPr>
          <w:p w14:paraId="00EC2067" w14:textId="6677FE9E" w:rsidR="00567BC0" w:rsidRPr="00483F84" w:rsidRDefault="00567BC0" w:rsidP="00567BC0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eastAsia="ko-KR"/>
              </w:rPr>
            </w:pPr>
            <w:r w:rsidRPr="004D7153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Total de </w:t>
            </w:r>
            <w:proofErr w:type="spellStart"/>
            <w:r w:rsidRPr="004D7153">
              <w:rPr>
                <w:rFonts w:eastAsia="Malgun Gothic"/>
                <w:b/>
                <w:sz w:val="24"/>
                <w:szCs w:val="24"/>
                <w:lang w:eastAsia="ko-KR"/>
              </w:rPr>
              <w:t>graduados</w:t>
            </w:r>
            <w:proofErr w:type="spellEnd"/>
            <w:r w:rsidRPr="004D7153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4D7153">
              <w:rPr>
                <w:rFonts w:eastAsia="Malgun Gothic"/>
                <w:b/>
                <w:sz w:val="24"/>
                <w:szCs w:val="24"/>
                <w:lang w:eastAsia="ko-KR"/>
              </w:rPr>
              <w:t>empleados</w:t>
            </w:r>
            <w:proofErr w:type="spellEnd"/>
            <w:r w:rsidRPr="004D7153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4D7153">
              <w:rPr>
                <w:rFonts w:eastAsia="Malgun Gothic"/>
                <w:b/>
                <w:sz w:val="24"/>
                <w:szCs w:val="24"/>
                <w:lang w:eastAsia="ko-KR"/>
              </w:rPr>
              <w:t>en</w:t>
            </w:r>
            <w:proofErr w:type="spellEnd"/>
            <w:r w:rsidRPr="004D7153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4D7153">
              <w:rPr>
                <w:rFonts w:eastAsia="Malgun Gothic"/>
                <w:b/>
                <w:sz w:val="24"/>
                <w:szCs w:val="24"/>
                <w:lang w:eastAsia="ko-KR"/>
              </w:rPr>
              <w:t>el</w:t>
            </w:r>
            <w:proofErr w:type="spellEnd"/>
            <w:r w:rsidRPr="004D7153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campo</w:t>
            </w:r>
          </w:p>
        </w:tc>
      </w:tr>
      <w:tr w:rsidR="00FB0A0C" w:rsidRPr="00483F84" w14:paraId="672FCF29" w14:textId="77777777" w:rsidTr="00A461FC">
        <w:tc>
          <w:tcPr>
            <w:tcW w:w="1980" w:type="dxa"/>
          </w:tcPr>
          <w:p w14:paraId="0BF4B9D6" w14:textId="7060B78B" w:rsidR="00FB0A0C" w:rsidRPr="00483F84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 w:rsidRPr="0028004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6210" w:type="dxa"/>
          </w:tcPr>
          <w:p w14:paraId="468A07B4" w14:textId="5DFFCF6C" w:rsidR="00FB0A0C" w:rsidRPr="00483F84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60" w:type="dxa"/>
          </w:tcPr>
          <w:p w14:paraId="385670BD" w14:textId="7502E856" w:rsidR="00FB0A0C" w:rsidRPr="00483F84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0</w:t>
            </w:r>
          </w:p>
        </w:tc>
      </w:tr>
      <w:tr w:rsidR="00FB0A0C" w:rsidRPr="00483F84" w14:paraId="54491384" w14:textId="77777777" w:rsidTr="00A461FC">
        <w:tc>
          <w:tcPr>
            <w:tcW w:w="1980" w:type="dxa"/>
          </w:tcPr>
          <w:p w14:paraId="302B4331" w14:textId="23AD2920" w:rsidR="00FB0A0C" w:rsidRPr="00483F84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 w:rsidRPr="0028004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6210" w:type="dxa"/>
          </w:tcPr>
          <w:p w14:paraId="06BD8CD7" w14:textId="4C7BEBE9" w:rsidR="00FB0A0C" w:rsidRPr="00483F84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60" w:type="dxa"/>
          </w:tcPr>
          <w:p w14:paraId="30D0C602" w14:textId="73BAA26E" w:rsidR="00FB0A0C" w:rsidRPr="00483F84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127E9229" w14:textId="77777777" w:rsidR="00A461FC" w:rsidRDefault="00A461FC" w:rsidP="00A461FC">
      <w:pPr>
        <w:pStyle w:val="NoSpacing"/>
        <w:jc w:val="center"/>
        <w:rPr>
          <w:sz w:val="26"/>
          <w:szCs w:val="26"/>
        </w:rPr>
      </w:pPr>
    </w:p>
    <w:p w14:paraId="1CB9F541" w14:textId="77777777" w:rsidR="00A461FC" w:rsidRPr="00C50576" w:rsidRDefault="00A461FC" w:rsidP="00A461FC">
      <w:pPr>
        <w:pStyle w:val="NoSpacing"/>
        <w:jc w:val="center"/>
        <w:rPr>
          <w:sz w:val="26"/>
          <w:szCs w:val="26"/>
        </w:rPr>
      </w:pPr>
    </w:p>
    <w:p w14:paraId="25028798" w14:textId="77777777" w:rsidR="00A461FC" w:rsidRPr="00D14DA6" w:rsidRDefault="00A461FC" w:rsidP="00A461FC">
      <w:pPr>
        <w:pStyle w:val="NoSpacing"/>
        <w:rPr>
          <w:rFonts w:eastAsia="Malgun Gothic"/>
          <w:b/>
          <w:sz w:val="24"/>
          <w:szCs w:val="24"/>
          <w:lang w:val="es-ES" w:eastAsia="ko-KR"/>
        </w:rPr>
      </w:pPr>
      <w:r w:rsidRPr="00D14DA6">
        <w:rPr>
          <w:rFonts w:eastAsia="Malgun Gothic"/>
          <w:b/>
          <w:sz w:val="24"/>
          <w:szCs w:val="24"/>
          <w:lang w:val="es-ES" w:eastAsia="ko-KR"/>
        </w:rPr>
        <w:t xml:space="preserve">Iniciales del </w:t>
      </w:r>
      <w:proofErr w:type="gramStart"/>
      <w:r w:rsidRPr="00D14DA6">
        <w:rPr>
          <w:rFonts w:eastAsia="Malgun Gothic"/>
          <w:b/>
          <w:sz w:val="24"/>
          <w:szCs w:val="24"/>
          <w:lang w:val="es-ES" w:eastAsia="ko-KR"/>
        </w:rPr>
        <w:t>Estudiante:_</w:t>
      </w:r>
      <w:proofErr w:type="gramEnd"/>
      <w:r w:rsidRPr="00D14DA6">
        <w:rPr>
          <w:rFonts w:eastAsia="Malgun Gothic"/>
          <w:b/>
          <w:sz w:val="24"/>
          <w:szCs w:val="24"/>
          <w:lang w:val="es-ES" w:eastAsia="ko-KR"/>
        </w:rPr>
        <w:t>__________________________Fecha:_________________________</w:t>
      </w:r>
    </w:p>
    <w:p w14:paraId="6D18A8E9" w14:textId="77777777" w:rsidR="00A461FC" w:rsidRPr="00D14DA6" w:rsidRDefault="00A461FC" w:rsidP="00A461FC">
      <w:pPr>
        <w:pStyle w:val="NoSpacing"/>
        <w:rPr>
          <w:rFonts w:eastAsia="Malgun Gothic"/>
          <w:sz w:val="24"/>
          <w:szCs w:val="24"/>
          <w:lang w:val="es-ES" w:eastAsia="ko-KR"/>
        </w:rPr>
      </w:pPr>
      <w:r w:rsidRPr="00D14DA6">
        <w:rPr>
          <w:rFonts w:eastAsia="Malgun Gothic"/>
          <w:sz w:val="24"/>
          <w:szCs w:val="24"/>
          <w:lang w:val="es-ES" w:eastAsia="ko-KR"/>
        </w:rPr>
        <w:t>Inicial solo después de haber tenido tiempo suficiente para leer y comprender la información.</w:t>
      </w:r>
    </w:p>
    <w:p w14:paraId="6614D28D" w14:textId="77777777" w:rsidR="00A461FC" w:rsidRDefault="00A461FC" w:rsidP="00A461FC">
      <w:pPr>
        <w:jc w:val="center"/>
        <w:rPr>
          <w:b/>
          <w:lang w:val="es-ES"/>
        </w:rPr>
      </w:pPr>
    </w:p>
    <w:p w14:paraId="0E21341F" w14:textId="77777777" w:rsidR="00F72297" w:rsidRPr="00F72297" w:rsidRDefault="00F72297" w:rsidP="00F72297">
      <w:pPr>
        <w:rPr>
          <w:b/>
          <w:lang w:val="es-ES"/>
        </w:rPr>
      </w:pPr>
      <w:r w:rsidRPr="00F72297">
        <w:rPr>
          <w:b/>
          <w:lang w:val="es-ES"/>
        </w:rPr>
        <w:t>Este programa puede resultar en trabajo independiente o por cuenta propia.</w:t>
      </w:r>
    </w:p>
    <w:p w14:paraId="2AD94E46" w14:textId="77777777" w:rsidR="00F72297" w:rsidRPr="00F72297" w:rsidRDefault="00F72297" w:rsidP="00F72297">
      <w:pPr>
        <w:rPr>
          <w:b/>
          <w:lang w:val="es-ES"/>
        </w:rPr>
      </w:pPr>
      <w:r w:rsidRPr="00F72297">
        <w:rPr>
          <w:b/>
          <w:lang w:val="es-ES"/>
        </w:rPr>
        <w:t>• El trabajo disponible para los egresados de este programa suele ser para autónomos o autónomos.</w:t>
      </w:r>
    </w:p>
    <w:p w14:paraId="6D9C9211" w14:textId="77777777" w:rsidR="00F72297" w:rsidRPr="00F72297" w:rsidRDefault="00F72297" w:rsidP="00F72297">
      <w:pPr>
        <w:rPr>
          <w:b/>
          <w:lang w:val="es-ES"/>
        </w:rPr>
      </w:pPr>
      <w:r w:rsidRPr="00F72297">
        <w:rPr>
          <w:b/>
          <w:lang w:val="es-ES"/>
        </w:rPr>
        <w:t>• Este tipo de trabajo puede no ser consistente</w:t>
      </w:r>
    </w:p>
    <w:p w14:paraId="2A9C90AF" w14:textId="77777777" w:rsidR="00F72297" w:rsidRPr="00F72297" w:rsidRDefault="00F72297" w:rsidP="00F72297">
      <w:pPr>
        <w:rPr>
          <w:b/>
          <w:lang w:val="es-ES"/>
        </w:rPr>
      </w:pPr>
      <w:r w:rsidRPr="00F72297">
        <w:rPr>
          <w:b/>
          <w:lang w:val="es-ES"/>
        </w:rPr>
        <w:t>• El período de empleo puede oscilar entre un día, semanas y varios meses.</w:t>
      </w:r>
    </w:p>
    <w:p w14:paraId="536762D0" w14:textId="77777777" w:rsidR="00F72297" w:rsidRPr="00F72297" w:rsidRDefault="00F72297" w:rsidP="00F72297">
      <w:pPr>
        <w:rPr>
          <w:b/>
          <w:lang w:val="es-ES"/>
        </w:rPr>
      </w:pPr>
      <w:r w:rsidRPr="00F72297">
        <w:rPr>
          <w:b/>
          <w:lang w:val="es-ES"/>
        </w:rPr>
        <w:t>• Las horas trabajadas en un día o una semana pueden ser más o menos que la jornada laboral tradicional de 8 horas o la semana laboral de 40 horas.</w:t>
      </w:r>
    </w:p>
    <w:p w14:paraId="4046AC37" w14:textId="77777777" w:rsidR="00F72297" w:rsidRPr="00F72297" w:rsidRDefault="00F72297" w:rsidP="00F72297">
      <w:pPr>
        <w:rPr>
          <w:b/>
          <w:lang w:val="es-ES"/>
        </w:rPr>
      </w:pPr>
      <w:r w:rsidRPr="00F72297">
        <w:rPr>
          <w:b/>
          <w:lang w:val="es-ES"/>
        </w:rPr>
        <w:t>• Puede esperar pasar tiempo no remunerado expandiendo sus redes, publicitando, promocionando sus servicios o perfeccionando sus habilidades.</w:t>
      </w:r>
    </w:p>
    <w:p w14:paraId="72498DF9" w14:textId="77777777" w:rsidR="00F72297" w:rsidRPr="00F72297" w:rsidRDefault="00F72297" w:rsidP="00F72297">
      <w:pPr>
        <w:rPr>
          <w:b/>
          <w:lang w:val="es-ES"/>
        </w:rPr>
      </w:pPr>
      <w:r w:rsidRPr="00F72297">
        <w:rPr>
          <w:b/>
          <w:lang w:val="es-ES"/>
        </w:rPr>
        <w:t>• Una vez que los graduados comiencen a trabajar como autónomos o autónomos, se les pedirá que proporcionen documentación de que están empleados como tales para que puedan contarse como colocados para nuestros registros de colocación laboral.</w:t>
      </w:r>
    </w:p>
    <w:p w14:paraId="47DE583E" w14:textId="2CF2A260" w:rsidR="00A461FC" w:rsidRDefault="00F72297" w:rsidP="00F72297">
      <w:pPr>
        <w:rPr>
          <w:b/>
          <w:lang w:val="es-ES"/>
        </w:rPr>
      </w:pPr>
      <w:r w:rsidRPr="00F72297">
        <w:rPr>
          <w:b/>
          <w:lang w:val="es-ES"/>
        </w:rPr>
        <w:t>• Los estudiantes que ponen sus iniciales en esta divulgación comprenden que la mayoría o todos los graduados de esta escuela están empleados de esta manera y comprenden lo que comprende este estilo de trabajo.</w:t>
      </w:r>
    </w:p>
    <w:p w14:paraId="734BFB23" w14:textId="77777777" w:rsidR="00553682" w:rsidRDefault="00553682" w:rsidP="00F72297">
      <w:pPr>
        <w:rPr>
          <w:b/>
          <w:lang w:val="es-ES"/>
        </w:rPr>
      </w:pPr>
    </w:p>
    <w:p w14:paraId="6C416C4C" w14:textId="77777777" w:rsidR="00553682" w:rsidRPr="0030656F" w:rsidRDefault="00553682" w:rsidP="00553682">
      <w:pPr>
        <w:pStyle w:val="NoSpacing"/>
        <w:rPr>
          <w:b/>
          <w:sz w:val="24"/>
          <w:szCs w:val="24"/>
          <w:u w:val="single"/>
        </w:rPr>
      </w:pPr>
      <w:r w:rsidRPr="0030656F">
        <w:rPr>
          <w:b/>
          <w:sz w:val="24"/>
          <w:szCs w:val="24"/>
        </w:rPr>
        <w:t>Student’s Initials:</w:t>
      </w:r>
      <w:r w:rsidRPr="0030656F">
        <w:rPr>
          <w:b/>
          <w:sz w:val="24"/>
          <w:szCs w:val="24"/>
          <w:u w:val="single"/>
        </w:rPr>
        <w:tab/>
      </w:r>
      <w:proofErr w:type="gramStart"/>
      <w:r w:rsidRPr="0030656F">
        <w:rPr>
          <w:b/>
          <w:sz w:val="24"/>
          <w:szCs w:val="24"/>
          <w:u w:val="single"/>
        </w:rPr>
        <w:tab/>
      </w:r>
      <w:r w:rsidRPr="0030656F">
        <w:rPr>
          <w:b/>
          <w:sz w:val="24"/>
          <w:szCs w:val="24"/>
        </w:rPr>
        <w:t xml:space="preserve">  Date</w:t>
      </w:r>
      <w:proofErr w:type="gramEnd"/>
      <w:r w:rsidRPr="0030656F">
        <w:rPr>
          <w:b/>
          <w:sz w:val="24"/>
          <w:szCs w:val="24"/>
        </w:rPr>
        <w:t>:</w:t>
      </w:r>
      <w:r w:rsidRPr="0030656F">
        <w:rPr>
          <w:b/>
          <w:sz w:val="24"/>
          <w:szCs w:val="24"/>
          <w:u w:val="single"/>
        </w:rPr>
        <w:tab/>
      </w:r>
      <w:r w:rsidRPr="0030656F">
        <w:rPr>
          <w:b/>
          <w:sz w:val="24"/>
          <w:szCs w:val="24"/>
          <w:u w:val="single"/>
        </w:rPr>
        <w:tab/>
      </w:r>
      <w:r w:rsidRPr="0030656F">
        <w:rPr>
          <w:b/>
          <w:sz w:val="24"/>
          <w:szCs w:val="24"/>
          <w:u w:val="single"/>
        </w:rPr>
        <w:tab/>
      </w:r>
    </w:p>
    <w:p w14:paraId="39EEBEE3" w14:textId="24E4898F" w:rsidR="00F72297" w:rsidRDefault="00553682" w:rsidP="00553682">
      <w:pPr>
        <w:rPr>
          <w:b/>
          <w:lang w:val="es-ES"/>
        </w:rPr>
      </w:pPr>
      <w:r w:rsidRPr="0030656F">
        <w:rPr>
          <w:b/>
        </w:rPr>
        <w:t>Initial only after you have had sufficient time to read and understand the information</w:t>
      </w:r>
    </w:p>
    <w:p w14:paraId="6F9BA3B7" w14:textId="40E48BB5" w:rsidR="00F72297" w:rsidRDefault="00F72297" w:rsidP="00F72297">
      <w:pPr>
        <w:rPr>
          <w:b/>
          <w:lang w:val="es-ES"/>
        </w:rPr>
      </w:pPr>
    </w:p>
    <w:p w14:paraId="1AD06BB5" w14:textId="48C0C722" w:rsidR="00F72297" w:rsidRDefault="00F72297" w:rsidP="00F72297">
      <w:pPr>
        <w:rPr>
          <w:b/>
          <w:lang w:val="es-ES"/>
        </w:rPr>
      </w:pPr>
    </w:p>
    <w:p w14:paraId="26A44F06" w14:textId="087873B2" w:rsidR="00F72297" w:rsidRDefault="00F72297" w:rsidP="00F72297">
      <w:pPr>
        <w:rPr>
          <w:b/>
          <w:lang w:val="es-ES"/>
        </w:rPr>
      </w:pPr>
    </w:p>
    <w:p w14:paraId="0FFB3754" w14:textId="77777777" w:rsidR="00F72297" w:rsidRDefault="00F72297" w:rsidP="00F72297">
      <w:pPr>
        <w:rPr>
          <w:b/>
          <w:lang w:val="es-ES"/>
        </w:rPr>
      </w:pPr>
    </w:p>
    <w:p w14:paraId="37EC2761" w14:textId="77777777" w:rsidR="00A461FC" w:rsidRDefault="00A461FC" w:rsidP="00A461FC">
      <w:pPr>
        <w:jc w:val="center"/>
        <w:rPr>
          <w:b/>
          <w:lang w:val="es-ES"/>
        </w:rPr>
      </w:pPr>
    </w:p>
    <w:p w14:paraId="39FD292B" w14:textId="77777777" w:rsidR="00260286" w:rsidRPr="006445AA" w:rsidRDefault="00260286" w:rsidP="00260286">
      <w:pPr>
        <w:pStyle w:val="HTMLPreformatted"/>
        <w:shd w:val="clear" w:color="auto" w:fill="FFFFFF"/>
        <w:jc w:val="center"/>
        <w:rPr>
          <w:rFonts w:ascii="inherit" w:hAnsi="inherit"/>
          <w:color w:val="212121"/>
        </w:rPr>
      </w:pPr>
      <w:r w:rsidRPr="006445AA">
        <w:rPr>
          <w:rFonts w:asciiTheme="minorHAnsi" w:hAnsiTheme="minorHAnsi" w:cstheme="minorHAnsi"/>
          <w:b/>
          <w:u w:val="single"/>
        </w:rPr>
        <w:t>License Examination Passage Rates</w:t>
      </w:r>
      <w:r w:rsidRPr="006445AA">
        <w:rPr>
          <w:rFonts w:asciiTheme="minorHAnsi" w:eastAsia="Malgun Gothic" w:hAnsiTheme="minorHAnsi"/>
          <w:b/>
          <w:u w:val="single"/>
        </w:rPr>
        <w:t xml:space="preserve"> (includes data for the two calendar years prior to reporting)</w:t>
      </w:r>
    </w:p>
    <w:p w14:paraId="40212871" w14:textId="77777777" w:rsidR="00260286" w:rsidRPr="00213AA9" w:rsidRDefault="00260286" w:rsidP="00260286">
      <w:pPr>
        <w:pStyle w:val="HTMLPreformatted"/>
        <w:shd w:val="clear" w:color="auto" w:fill="FFFFFF"/>
        <w:jc w:val="center"/>
        <w:rPr>
          <w:rFonts w:ascii="inherit" w:hAnsi="inherit"/>
          <w:color w:val="212121"/>
        </w:rPr>
      </w:pPr>
    </w:p>
    <w:tbl>
      <w:tblPr>
        <w:tblStyle w:val="TableGrid"/>
        <w:tblW w:w="11340" w:type="dxa"/>
        <w:tblInd w:w="-1085" w:type="dxa"/>
        <w:tblLook w:val="04A0" w:firstRow="1" w:lastRow="0" w:firstColumn="1" w:lastColumn="0" w:noHBand="0" w:noVBand="1"/>
      </w:tblPr>
      <w:tblGrid>
        <w:gridCol w:w="1291"/>
        <w:gridCol w:w="2219"/>
        <w:gridCol w:w="2006"/>
        <w:gridCol w:w="2314"/>
        <w:gridCol w:w="1800"/>
        <w:gridCol w:w="1710"/>
      </w:tblGrid>
      <w:tr w:rsidR="00260286" w14:paraId="68D9F993" w14:textId="77777777" w:rsidTr="00481015">
        <w:tc>
          <w:tcPr>
            <w:tcW w:w="1291" w:type="dxa"/>
          </w:tcPr>
          <w:p w14:paraId="53195E60" w14:textId="77777777" w:rsidR="00260286" w:rsidRPr="007922AC" w:rsidRDefault="00260286" w:rsidP="0048101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spellStart"/>
            <w:r w:rsidRPr="007922AC">
              <w:rPr>
                <w:b/>
                <w:sz w:val="24"/>
                <w:szCs w:val="24"/>
                <w:lang w:eastAsia="ko-KR"/>
              </w:rPr>
              <w:t>Calendario</w:t>
            </w:r>
            <w:proofErr w:type="spellEnd"/>
            <w:r w:rsidRPr="007922AC">
              <w:rPr>
                <w:b/>
                <w:sz w:val="24"/>
                <w:szCs w:val="24"/>
                <w:lang w:eastAsia="ko-KR"/>
              </w:rPr>
              <w:t xml:space="preserve"> de </w:t>
            </w:r>
            <w:proofErr w:type="spellStart"/>
            <w:r w:rsidRPr="007922AC">
              <w:rPr>
                <w:b/>
                <w:sz w:val="24"/>
                <w:szCs w:val="24"/>
                <w:lang w:eastAsia="ko-KR"/>
              </w:rPr>
              <w:t>Año</w:t>
            </w:r>
            <w:proofErr w:type="spellEnd"/>
          </w:p>
        </w:tc>
        <w:tc>
          <w:tcPr>
            <w:tcW w:w="2219" w:type="dxa"/>
          </w:tcPr>
          <w:p w14:paraId="0F467539" w14:textId="77777777" w:rsidR="00260286" w:rsidRPr="007922AC" w:rsidRDefault="00260286" w:rsidP="00481015">
            <w:pPr>
              <w:pStyle w:val="NoSpacing"/>
              <w:jc w:val="center"/>
              <w:rPr>
                <w:b/>
                <w:sz w:val="24"/>
                <w:szCs w:val="24"/>
                <w:lang w:val="es-ES"/>
              </w:rPr>
            </w:pPr>
            <w:r w:rsidRPr="007922AC">
              <w:rPr>
                <w:b/>
                <w:sz w:val="24"/>
                <w:szCs w:val="24"/>
                <w:lang w:val="es-ES" w:eastAsia="ko-KR"/>
              </w:rPr>
              <w:t>Número de estudiantes graduados en el ano</w:t>
            </w:r>
          </w:p>
        </w:tc>
        <w:tc>
          <w:tcPr>
            <w:tcW w:w="2006" w:type="dxa"/>
          </w:tcPr>
          <w:p w14:paraId="1D0BD836" w14:textId="77777777" w:rsidR="00260286" w:rsidRPr="007922AC" w:rsidRDefault="00260286" w:rsidP="00481015">
            <w:pPr>
              <w:pStyle w:val="NoSpacing"/>
              <w:jc w:val="center"/>
              <w:rPr>
                <w:b/>
                <w:sz w:val="24"/>
                <w:szCs w:val="24"/>
                <w:lang w:val="es-ES"/>
              </w:rPr>
            </w:pPr>
            <w:r w:rsidRPr="007922AC">
              <w:rPr>
                <w:b/>
                <w:sz w:val="24"/>
                <w:szCs w:val="24"/>
                <w:lang w:val="es-ES"/>
              </w:rPr>
              <w:t>Numero de graduados que tomaron el examen Estatal</w:t>
            </w:r>
          </w:p>
        </w:tc>
        <w:tc>
          <w:tcPr>
            <w:tcW w:w="2314" w:type="dxa"/>
          </w:tcPr>
          <w:p w14:paraId="6A72548D" w14:textId="77777777" w:rsidR="00260286" w:rsidRPr="007922AC" w:rsidRDefault="00260286" w:rsidP="00481015">
            <w:pPr>
              <w:pStyle w:val="HTMLPreformatted"/>
              <w:jc w:val="center"/>
              <w:rPr>
                <w:rFonts w:ascii="inherit" w:hAnsi="inherit"/>
                <w:b/>
                <w:color w:val="212121"/>
                <w:sz w:val="24"/>
                <w:szCs w:val="24"/>
                <w:lang w:val="es-ES"/>
              </w:rPr>
            </w:pPr>
            <w:r w:rsidRPr="007922AC">
              <w:rPr>
                <w:rFonts w:ascii="inherit" w:hAnsi="inherit"/>
                <w:b/>
                <w:color w:val="212121"/>
                <w:sz w:val="24"/>
                <w:szCs w:val="24"/>
                <w:lang w:val="es-ES"/>
              </w:rPr>
              <w:t>Número de estudiantes que pasó el primer examen disponible</w:t>
            </w:r>
          </w:p>
          <w:p w14:paraId="3F228342" w14:textId="77777777" w:rsidR="00260286" w:rsidRPr="007922AC" w:rsidRDefault="00260286" w:rsidP="00481015">
            <w:pPr>
              <w:pStyle w:val="NoSpacing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1800" w:type="dxa"/>
          </w:tcPr>
          <w:p w14:paraId="2A12533E" w14:textId="77777777" w:rsidR="00260286" w:rsidRPr="007922AC" w:rsidRDefault="00260286" w:rsidP="00481015">
            <w:pPr>
              <w:pStyle w:val="HTMLPreformatted"/>
              <w:jc w:val="center"/>
              <w:rPr>
                <w:rFonts w:ascii="inherit" w:hAnsi="inherit"/>
                <w:b/>
                <w:color w:val="212121"/>
                <w:sz w:val="24"/>
                <w:szCs w:val="24"/>
                <w:lang w:val="es-ES"/>
              </w:rPr>
            </w:pPr>
            <w:r w:rsidRPr="007922AC">
              <w:rPr>
                <w:rFonts w:ascii="inherit" w:hAnsi="inherit"/>
                <w:b/>
                <w:color w:val="212121"/>
                <w:sz w:val="24"/>
                <w:szCs w:val="24"/>
                <w:lang w:val="es-ES"/>
              </w:rPr>
              <w:t>Número que pasó el primer examen disponible</w:t>
            </w:r>
          </w:p>
          <w:p w14:paraId="1C104A51" w14:textId="77777777" w:rsidR="00260286" w:rsidRPr="007922AC" w:rsidRDefault="00260286" w:rsidP="00481015">
            <w:pPr>
              <w:pStyle w:val="NoSpacing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1710" w:type="dxa"/>
          </w:tcPr>
          <w:p w14:paraId="37FFC245" w14:textId="77777777" w:rsidR="00260286" w:rsidRPr="007922AC" w:rsidRDefault="00260286" w:rsidP="00481015">
            <w:pPr>
              <w:pStyle w:val="HTMLPreformatted"/>
              <w:jc w:val="center"/>
              <w:rPr>
                <w:rFonts w:ascii="inherit" w:hAnsi="inherit"/>
                <w:b/>
                <w:color w:val="212121"/>
              </w:rPr>
            </w:pPr>
            <w:r w:rsidRPr="007922AC">
              <w:rPr>
                <w:rFonts w:ascii="inherit" w:hAnsi="inherit"/>
                <w:b/>
                <w:color w:val="212121"/>
                <w:lang w:val="es-ES"/>
              </w:rPr>
              <w:t>Tasa de aprobación</w:t>
            </w:r>
          </w:p>
          <w:p w14:paraId="69CC976C" w14:textId="77777777" w:rsidR="00260286" w:rsidRPr="007922AC" w:rsidRDefault="00260286" w:rsidP="0048101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FB0A0C" w14:paraId="6C449CE5" w14:textId="77777777" w:rsidTr="00481015">
        <w:tc>
          <w:tcPr>
            <w:tcW w:w="1291" w:type="dxa"/>
          </w:tcPr>
          <w:p w14:paraId="0D487976" w14:textId="28A16FA5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219" w:type="dxa"/>
          </w:tcPr>
          <w:p w14:paraId="30685D6A" w14:textId="6E072AE0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06" w:type="dxa"/>
          </w:tcPr>
          <w:p w14:paraId="2ED4722B" w14:textId="734B1705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14" w:type="dxa"/>
          </w:tcPr>
          <w:p w14:paraId="272C9A1D" w14:textId="14E769BF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14:paraId="752110BD" w14:textId="360BBA04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14:paraId="108C2A6F" w14:textId="4B18457B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B0A0C" w14:paraId="22DF58E2" w14:textId="77777777" w:rsidTr="00481015">
        <w:tc>
          <w:tcPr>
            <w:tcW w:w="1291" w:type="dxa"/>
          </w:tcPr>
          <w:p w14:paraId="1F43DC5A" w14:textId="6D79B053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219" w:type="dxa"/>
          </w:tcPr>
          <w:p w14:paraId="0969368D" w14:textId="7BDEC27A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ko-KR"/>
              </w:rPr>
              <w:t>0</w:t>
            </w:r>
          </w:p>
        </w:tc>
        <w:tc>
          <w:tcPr>
            <w:tcW w:w="2006" w:type="dxa"/>
          </w:tcPr>
          <w:p w14:paraId="245E6823" w14:textId="0F120338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14" w:type="dxa"/>
          </w:tcPr>
          <w:p w14:paraId="54CDC0EF" w14:textId="7518F7BD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14:paraId="746F6FD5" w14:textId="40E7A4C3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14:paraId="72222481" w14:textId="0E8ACD53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6D619EDB" w14:textId="77777777" w:rsidR="00260286" w:rsidRDefault="00260286" w:rsidP="00260286">
      <w:pPr>
        <w:pStyle w:val="NoSpacing"/>
        <w:rPr>
          <w:rFonts w:cstheme="minorHAnsi"/>
          <w:b/>
          <w:sz w:val="28"/>
          <w:szCs w:val="28"/>
          <w:u w:val="single"/>
        </w:rPr>
      </w:pPr>
    </w:p>
    <w:p w14:paraId="55181FB5" w14:textId="77777777" w:rsidR="00260286" w:rsidRPr="00D14DA6" w:rsidRDefault="00260286" w:rsidP="00260286">
      <w:pPr>
        <w:pStyle w:val="NoSpacing"/>
        <w:rPr>
          <w:rFonts w:eastAsia="Malgun Gothic"/>
          <w:b/>
          <w:sz w:val="24"/>
          <w:szCs w:val="24"/>
          <w:lang w:val="es-ES" w:eastAsia="ko-KR"/>
        </w:rPr>
      </w:pPr>
      <w:r w:rsidRPr="00D14DA6">
        <w:rPr>
          <w:rFonts w:eastAsia="Malgun Gothic"/>
          <w:b/>
          <w:sz w:val="24"/>
          <w:szCs w:val="24"/>
          <w:lang w:val="es-ES" w:eastAsia="ko-KR"/>
        </w:rPr>
        <w:t xml:space="preserve">Iniciales del </w:t>
      </w:r>
      <w:proofErr w:type="gramStart"/>
      <w:r w:rsidRPr="00D14DA6">
        <w:rPr>
          <w:rFonts w:eastAsia="Malgun Gothic"/>
          <w:b/>
          <w:sz w:val="24"/>
          <w:szCs w:val="24"/>
          <w:lang w:val="es-ES" w:eastAsia="ko-KR"/>
        </w:rPr>
        <w:t>Estudiante:_</w:t>
      </w:r>
      <w:proofErr w:type="gramEnd"/>
      <w:r w:rsidRPr="00D14DA6">
        <w:rPr>
          <w:rFonts w:eastAsia="Malgun Gothic"/>
          <w:b/>
          <w:sz w:val="24"/>
          <w:szCs w:val="24"/>
          <w:lang w:val="es-ES" w:eastAsia="ko-KR"/>
        </w:rPr>
        <w:t>__________________________Fecha:_________________________</w:t>
      </w:r>
    </w:p>
    <w:p w14:paraId="19854F2E" w14:textId="77777777" w:rsidR="00260286" w:rsidRPr="00D14DA6" w:rsidRDefault="00260286" w:rsidP="00260286">
      <w:pPr>
        <w:pStyle w:val="NoSpacing"/>
        <w:rPr>
          <w:rFonts w:eastAsia="Malgun Gothic"/>
          <w:sz w:val="24"/>
          <w:szCs w:val="24"/>
          <w:lang w:val="es-ES" w:eastAsia="ko-KR"/>
        </w:rPr>
      </w:pPr>
      <w:r w:rsidRPr="00D14DA6">
        <w:rPr>
          <w:rFonts w:eastAsia="Malgun Gothic"/>
          <w:sz w:val="24"/>
          <w:szCs w:val="24"/>
          <w:lang w:val="es-ES" w:eastAsia="ko-KR"/>
        </w:rPr>
        <w:t>Inicial solo después de haber tenido tiempo suficiente para leer y comprender la información.</w:t>
      </w:r>
    </w:p>
    <w:p w14:paraId="2A3B44D2" w14:textId="77777777" w:rsidR="00260286" w:rsidRPr="0042301E" w:rsidRDefault="00260286" w:rsidP="00260286">
      <w:pPr>
        <w:jc w:val="center"/>
        <w:rPr>
          <w:b/>
          <w:sz w:val="16"/>
          <w:szCs w:val="16"/>
          <w:u w:val="single"/>
          <w:lang w:val="es-ES"/>
        </w:rPr>
      </w:pPr>
    </w:p>
    <w:p w14:paraId="3ECBED1A" w14:textId="77777777" w:rsidR="00260286" w:rsidRDefault="00260286" w:rsidP="00260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eastAsia="Times New Roman" w:hAnsi="inherit" w:cs="Courier New"/>
          <w:b/>
          <w:color w:val="212121"/>
          <w:sz w:val="16"/>
          <w:szCs w:val="16"/>
          <w:u w:val="single"/>
          <w:lang w:val="es-ES"/>
        </w:rPr>
      </w:pPr>
    </w:p>
    <w:p w14:paraId="7EB4EE58" w14:textId="77777777" w:rsidR="00A461FC" w:rsidRPr="006445AA" w:rsidRDefault="00A461FC" w:rsidP="00F72297">
      <w:pPr>
        <w:rPr>
          <w:b/>
          <w:sz w:val="20"/>
          <w:szCs w:val="20"/>
          <w:lang w:val="es-ES"/>
        </w:rPr>
      </w:pPr>
    </w:p>
    <w:p w14:paraId="5819EE03" w14:textId="77777777" w:rsidR="00575B96" w:rsidRPr="0042301E" w:rsidRDefault="00575B96" w:rsidP="00575B96">
      <w:pPr>
        <w:pStyle w:val="NoSpacing"/>
        <w:jc w:val="center"/>
        <w:rPr>
          <w:b/>
          <w:sz w:val="24"/>
          <w:szCs w:val="24"/>
          <w:lang w:eastAsia="ko-KR"/>
        </w:rPr>
      </w:pPr>
      <w:proofErr w:type="spellStart"/>
      <w:r w:rsidRPr="00382E12">
        <w:rPr>
          <w:b/>
          <w:sz w:val="24"/>
          <w:szCs w:val="24"/>
          <w:lang w:eastAsia="ko-KR"/>
        </w:rPr>
        <w:t>Salarios</w:t>
      </w:r>
      <w:proofErr w:type="spellEnd"/>
      <w:r w:rsidRPr="00382E12">
        <w:rPr>
          <w:b/>
          <w:sz w:val="24"/>
          <w:szCs w:val="24"/>
          <w:lang w:eastAsia="ko-KR"/>
        </w:rPr>
        <w:t xml:space="preserve"> y </w:t>
      </w:r>
      <w:proofErr w:type="spellStart"/>
      <w:r w:rsidRPr="00382E12">
        <w:rPr>
          <w:b/>
          <w:sz w:val="24"/>
          <w:szCs w:val="24"/>
          <w:lang w:eastAsia="ko-KR"/>
        </w:rPr>
        <w:t>salarios</w:t>
      </w:r>
      <w:proofErr w:type="spellEnd"/>
      <w:r w:rsidRPr="00382E12">
        <w:rPr>
          <w:b/>
          <w:sz w:val="24"/>
          <w:szCs w:val="24"/>
          <w:lang w:eastAsia="ko-KR"/>
        </w:rPr>
        <w:t xml:space="preserve"> </w:t>
      </w:r>
      <w:proofErr w:type="spellStart"/>
      <w:r w:rsidRPr="00382E12">
        <w:rPr>
          <w:b/>
          <w:sz w:val="24"/>
          <w:szCs w:val="24"/>
          <w:lang w:eastAsia="ko-KR"/>
        </w:rPr>
        <w:t>anuales</w:t>
      </w:r>
      <w:proofErr w:type="spellEnd"/>
      <w:r w:rsidRPr="00382E12">
        <w:rPr>
          <w:b/>
          <w:sz w:val="24"/>
          <w:szCs w:val="24"/>
          <w:lang w:eastAsia="ko-KR"/>
        </w:rPr>
        <w:t xml:space="preserve"> </w:t>
      </w:r>
      <w:proofErr w:type="spellStart"/>
      <w:r w:rsidRPr="00382E12">
        <w:rPr>
          <w:b/>
          <w:sz w:val="24"/>
          <w:szCs w:val="24"/>
          <w:lang w:eastAsia="ko-KR"/>
        </w:rPr>
        <w:t>reportados</w:t>
      </w:r>
      <w:proofErr w:type="spellEnd"/>
      <w:r w:rsidRPr="00382E12">
        <w:rPr>
          <w:b/>
          <w:sz w:val="24"/>
          <w:szCs w:val="24"/>
          <w:lang w:eastAsia="ko-KR"/>
        </w:rPr>
        <w:t xml:space="preserve"> para </w:t>
      </w:r>
      <w:proofErr w:type="spellStart"/>
      <w:r w:rsidRPr="00382E12">
        <w:rPr>
          <w:b/>
          <w:sz w:val="24"/>
          <w:szCs w:val="24"/>
          <w:lang w:eastAsia="ko-KR"/>
        </w:rPr>
        <w:t>graduados</w:t>
      </w:r>
      <w:proofErr w:type="spellEnd"/>
      <w:r w:rsidRPr="00382E12">
        <w:rPr>
          <w:b/>
          <w:sz w:val="24"/>
          <w:szCs w:val="24"/>
          <w:lang w:eastAsia="ko-KR"/>
        </w:rPr>
        <w:t xml:space="preserve"> </w:t>
      </w:r>
      <w:proofErr w:type="spellStart"/>
      <w:r w:rsidRPr="00382E12">
        <w:rPr>
          <w:b/>
          <w:sz w:val="24"/>
          <w:szCs w:val="24"/>
          <w:lang w:eastAsia="ko-KR"/>
        </w:rPr>
        <w:t>empleados</w:t>
      </w:r>
      <w:proofErr w:type="spellEnd"/>
      <w:r w:rsidRPr="00382E12">
        <w:rPr>
          <w:b/>
          <w:sz w:val="24"/>
          <w:szCs w:val="24"/>
          <w:lang w:eastAsia="ko-KR"/>
        </w:rPr>
        <w:t xml:space="preserve"> </w:t>
      </w:r>
      <w:proofErr w:type="spellStart"/>
      <w:r w:rsidRPr="00382E12">
        <w:rPr>
          <w:b/>
          <w:sz w:val="24"/>
          <w:szCs w:val="24"/>
          <w:lang w:eastAsia="ko-KR"/>
        </w:rPr>
        <w:t>en</w:t>
      </w:r>
      <w:proofErr w:type="spellEnd"/>
      <w:r w:rsidRPr="00382E12">
        <w:rPr>
          <w:b/>
          <w:sz w:val="24"/>
          <w:szCs w:val="24"/>
          <w:lang w:eastAsia="ko-KR"/>
        </w:rPr>
        <w:t xml:space="preserve"> </w:t>
      </w:r>
      <w:proofErr w:type="spellStart"/>
      <w:r w:rsidRPr="00382E12">
        <w:rPr>
          <w:b/>
          <w:sz w:val="24"/>
          <w:szCs w:val="24"/>
          <w:lang w:eastAsia="ko-KR"/>
        </w:rPr>
        <w:t>el</w:t>
      </w:r>
      <w:proofErr w:type="spellEnd"/>
      <w:r w:rsidRPr="00382E12">
        <w:rPr>
          <w:b/>
          <w:sz w:val="24"/>
          <w:szCs w:val="24"/>
          <w:lang w:eastAsia="ko-KR"/>
        </w:rPr>
        <w:t xml:space="preserve"> campo</w:t>
      </w:r>
    </w:p>
    <w:tbl>
      <w:tblPr>
        <w:tblStyle w:val="TableGrid"/>
        <w:tblW w:w="1161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1080"/>
        <w:gridCol w:w="2250"/>
        <w:gridCol w:w="990"/>
        <w:gridCol w:w="1231"/>
        <w:gridCol w:w="29"/>
        <w:gridCol w:w="1800"/>
        <w:gridCol w:w="1620"/>
        <w:gridCol w:w="1170"/>
        <w:gridCol w:w="1440"/>
      </w:tblGrid>
      <w:tr w:rsidR="00575B96" w:rsidRPr="00682924" w14:paraId="559E18CA" w14:textId="77777777" w:rsidTr="005B6DEB">
        <w:trPr>
          <w:trHeight w:val="1187"/>
        </w:trPr>
        <w:tc>
          <w:tcPr>
            <w:tcW w:w="1080" w:type="dxa"/>
          </w:tcPr>
          <w:p w14:paraId="75CCC074" w14:textId="77777777" w:rsidR="00575B96" w:rsidRPr="00B90295" w:rsidRDefault="00575B96" w:rsidP="0048101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B001A66" w14:textId="77777777" w:rsidR="00575B96" w:rsidRPr="00B90295" w:rsidRDefault="00575B96" w:rsidP="0048101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spellStart"/>
            <w:r w:rsidRPr="00B90295">
              <w:rPr>
                <w:b/>
                <w:sz w:val="24"/>
                <w:szCs w:val="24"/>
                <w:lang w:eastAsia="ko-KR"/>
              </w:rPr>
              <w:t>Calendario</w:t>
            </w:r>
            <w:proofErr w:type="spellEnd"/>
            <w:r w:rsidRPr="00B90295">
              <w:rPr>
                <w:b/>
                <w:sz w:val="24"/>
                <w:szCs w:val="24"/>
                <w:lang w:eastAsia="ko-KR"/>
              </w:rPr>
              <w:t xml:space="preserve"> de </w:t>
            </w:r>
            <w:proofErr w:type="spellStart"/>
            <w:r w:rsidRPr="00B90295">
              <w:rPr>
                <w:b/>
                <w:sz w:val="24"/>
                <w:szCs w:val="24"/>
                <w:lang w:eastAsia="ko-KR"/>
              </w:rPr>
              <w:t>Año</w:t>
            </w:r>
            <w:proofErr w:type="spellEnd"/>
          </w:p>
          <w:p w14:paraId="5E01A96C" w14:textId="77777777" w:rsidR="00575B96" w:rsidRPr="00B90295" w:rsidRDefault="00575B96" w:rsidP="0048101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00CD836F" w14:textId="77777777" w:rsidR="00575B96" w:rsidRPr="00B90295" w:rsidRDefault="00575B96" w:rsidP="0048101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6737DBB7" w14:textId="77777777" w:rsidR="00575B96" w:rsidRPr="00B90295" w:rsidRDefault="00575B96" w:rsidP="0048101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spellStart"/>
            <w:r w:rsidRPr="00B90295">
              <w:rPr>
                <w:b/>
                <w:sz w:val="24"/>
                <w:szCs w:val="24"/>
              </w:rPr>
              <w:t>Graduados</w:t>
            </w:r>
            <w:proofErr w:type="spellEnd"/>
            <w:r w:rsidRPr="00B902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90295">
              <w:rPr>
                <w:b/>
                <w:sz w:val="24"/>
                <w:szCs w:val="24"/>
              </w:rPr>
              <w:t>disponibles</w:t>
            </w:r>
            <w:proofErr w:type="spellEnd"/>
            <w:r w:rsidRPr="00B90295">
              <w:rPr>
                <w:b/>
                <w:sz w:val="24"/>
                <w:szCs w:val="24"/>
              </w:rPr>
              <w:t xml:space="preserve"> para </w:t>
            </w:r>
            <w:proofErr w:type="spellStart"/>
            <w:r w:rsidRPr="00B90295">
              <w:rPr>
                <w:b/>
                <w:sz w:val="24"/>
                <w:szCs w:val="24"/>
              </w:rPr>
              <w:t>el</w:t>
            </w:r>
            <w:proofErr w:type="spellEnd"/>
            <w:r w:rsidRPr="00B902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90295">
              <w:rPr>
                <w:b/>
                <w:sz w:val="24"/>
                <w:szCs w:val="24"/>
              </w:rPr>
              <w:t>empleo</w:t>
            </w:r>
            <w:proofErr w:type="spellEnd"/>
          </w:p>
        </w:tc>
        <w:tc>
          <w:tcPr>
            <w:tcW w:w="990" w:type="dxa"/>
          </w:tcPr>
          <w:p w14:paraId="64F4E3A1" w14:textId="77777777" w:rsidR="00575B96" w:rsidRPr="00B90295" w:rsidRDefault="00575B96" w:rsidP="0048101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spellStart"/>
            <w:r w:rsidRPr="00B90295">
              <w:rPr>
                <w:b/>
                <w:sz w:val="24"/>
                <w:szCs w:val="24"/>
              </w:rPr>
              <w:t>Empleado</w:t>
            </w:r>
            <w:proofErr w:type="spellEnd"/>
            <w:r w:rsidRPr="00B902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90295">
              <w:rPr>
                <w:b/>
                <w:sz w:val="24"/>
                <w:szCs w:val="24"/>
              </w:rPr>
              <w:t>en</w:t>
            </w:r>
            <w:proofErr w:type="spellEnd"/>
            <w:r w:rsidRPr="00B902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90295">
              <w:rPr>
                <w:b/>
                <w:sz w:val="24"/>
                <w:szCs w:val="24"/>
              </w:rPr>
              <w:t>el</w:t>
            </w:r>
            <w:proofErr w:type="spellEnd"/>
            <w:r w:rsidRPr="00B90295">
              <w:rPr>
                <w:b/>
                <w:sz w:val="24"/>
                <w:szCs w:val="24"/>
              </w:rPr>
              <w:t xml:space="preserve"> campo</w:t>
            </w:r>
          </w:p>
        </w:tc>
        <w:tc>
          <w:tcPr>
            <w:tcW w:w="1260" w:type="dxa"/>
            <w:gridSpan w:val="2"/>
          </w:tcPr>
          <w:p w14:paraId="21CD8F3A" w14:textId="77777777" w:rsidR="00575B96" w:rsidRPr="00B90295" w:rsidRDefault="00575B96" w:rsidP="0048101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65FC6196" w14:textId="77777777" w:rsidR="00575B96" w:rsidRPr="00B90295" w:rsidRDefault="00575B96" w:rsidP="0048101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$15,000</w:t>
            </w:r>
          </w:p>
          <w:p w14:paraId="1E389634" w14:textId="77777777" w:rsidR="00575B96" w:rsidRPr="00B90295" w:rsidRDefault="00575B96" w:rsidP="0048101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-</w:t>
            </w:r>
          </w:p>
          <w:p w14:paraId="7BE71324" w14:textId="77777777" w:rsidR="00575B96" w:rsidRPr="00B90295" w:rsidRDefault="00575B96" w:rsidP="0048101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$20,000</w:t>
            </w:r>
          </w:p>
        </w:tc>
        <w:tc>
          <w:tcPr>
            <w:tcW w:w="1800" w:type="dxa"/>
          </w:tcPr>
          <w:p w14:paraId="6AD64C81" w14:textId="77777777" w:rsidR="00575B96" w:rsidRPr="00B90295" w:rsidRDefault="00575B96" w:rsidP="0048101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A41D797" w14:textId="77777777" w:rsidR="00575B96" w:rsidRPr="00B90295" w:rsidRDefault="00575B96" w:rsidP="0048101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$20,001</w:t>
            </w:r>
          </w:p>
          <w:p w14:paraId="0AF896E6" w14:textId="77777777" w:rsidR="00575B96" w:rsidRPr="00B90295" w:rsidRDefault="00575B96" w:rsidP="0048101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-</w:t>
            </w:r>
          </w:p>
          <w:p w14:paraId="7DC19D43" w14:textId="77777777" w:rsidR="00575B96" w:rsidRPr="00B90295" w:rsidRDefault="00575B96" w:rsidP="0048101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$25,000</w:t>
            </w:r>
          </w:p>
        </w:tc>
        <w:tc>
          <w:tcPr>
            <w:tcW w:w="1620" w:type="dxa"/>
          </w:tcPr>
          <w:p w14:paraId="07BB1DE3" w14:textId="77777777" w:rsidR="00575B96" w:rsidRPr="00B90295" w:rsidRDefault="00575B96" w:rsidP="0048101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0763B66" w14:textId="77777777" w:rsidR="00575B96" w:rsidRPr="00B90295" w:rsidRDefault="00575B96" w:rsidP="0048101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$25,001</w:t>
            </w:r>
          </w:p>
          <w:p w14:paraId="42D178CB" w14:textId="77777777" w:rsidR="00575B96" w:rsidRPr="00B90295" w:rsidRDefault="00575B96" w:rsidP="0048101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-</w:t>
            </w:r>
          </w:p>
          <w:p w14:paraId="7913DB2F" w14:textId="77777777" w:rsidR="00575B96" w:rsidRPr="00B90295" w:rsidRDefault="00575B96" w:rsidP="0048101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$30,000</w:t>
            </w:r>
          </w:p>
        </w:tc>
        <w:tc>
          <w:tcPr>
            <w:tcW w:w="1170" w:type="dxa"/>
          </w:tcPr>
          <w:p w14:paraId="09CC994E" w14:textId="77777777" w:rsidR="00575B96" w:rsidRPr="00B90295" w:rsidRDefault="00575B96" w:rsidP="0048101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0922094D" w14:textId="77777777" w:rsidR="00575B96" w:rsidRPr="00B90295" w:rsidRDefault="00575B96" w:rsidP="0048101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$30,001</w:t>
            </w:r>
          </w:p>
          <w:p w14:paraId="79CB78C8" w14:textId="77777777" w:rsidR="00575B96" w:rsidRPr="00B90295" w:rsidRDefault="00575B96" w:rsidP="0048101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-</w:t>
            </w:r>
          </w:p>
          <w:p w14:paraId="0DE57823" w14:textId="77777777" w:rsidR="00575B96" w:rsidRPr="00B90295" w:rsidRDefault="00575B96" w:rsidP="0048101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$35,000</w:t>
            </w:r>
          </w:p>
        </w:tc>
        <w:tc>
          <w:tcPr>
            <w:tcW w:w="1440" w:type="dxa"/>
          </w:tcPr>
          <w:p w14:paraId="373E8459" w14:textId="77777777" w:rsidR="00575B96" w:rsidRPr="00B90295" w:rsidRDefault="00575B96" w:rsidP="0048101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No</w:t>
            </w:r>
          </w:p>
          <w:p w14:paraId="7468158F" w14:textId="77777777" w:rsidR="00575B96" w:rsidRPr="00B90295" w:rsidRDefault="00575B96" w:rsidP="0048101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Salary</w:t>
            </w:r>
          </w:p>
          <w:p w14:paraId="580FF6E0" w14:textId="77777777" w:rsidR="00575B96" w:rsidRPr="00B90295" w:rsidRDefault="00575B96" w:rsidP="0048101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Information</w:t>
            </w:r>
          </w:p>
          <w:p w14:paraId="777EC6D0" w14:textId="77777777" w:rsidR="00575B96" w:rsidRPr="00B90295" w:rsidRDefault="00575B96" w:rsidP="0048101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Reported</w:t>
            </w:r>
          </w:p>
        </w:tc>
      </w:tr>
      <w:tr w:rsidR="00FB0A0C" w14:paraId="4C99B2CB" w14:textId="77777777" w:rsidTr="00481015">
        <w:tc>
          <w:tcPr>
            <w:tcW w:w="1080" w:type="dxa"/>
          </w:tcPr>
          <w:p w14:paraId="2D29E7B5" w14:textId="009D680F" w:rsidR="00FB0A0C" w:rsidRPr="00682924" w:rsidRDefault="00FB0A0C" w:rsidP="00FB0A0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250" w:type="dxa"/>
          </w:tcPr>
          <w:p w14:paraId="3BAADAEE" w14:textId="64C8EE08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0" w:type="dxa"/>
          </w:tcPr>
          <w:p w14:paraId="249D9D93" w14:textId="112E436E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31" w:type="dxa"/>
          </w:tcPr>
          <w:p w14:paraId="4DB2E452" w14:textId="2301048D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29" w:type="dxa"/>
            <w:gridSpan w:val="2"/>
          </w:tcPr>
          <w:p w14:paraId="62EE0869" w14:textId="39248D97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14:paraId="60C59030" w14:textId="457A21CA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0" w:type="dxa"/>
          </w:tcPr>
          <w:p w14:paraId="16397ECC" w14:textId="346CE178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14:paraId="36C2072A" w14:textId="6F387D4B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B0A0C" w14:paraId="1573EA00" w14:textId="77777777" w:rsidTr="00481015">
        <w:tc>
          <w:tcPr>
            <w:tcW w:w="1080" w:type="dxa"/>
          </w:tcPr>
          <w:p w14:paraId="3F6CFC19" w14:textId="6D9BCDCA" w:rsidR="00FB0A0C" w:rsidRPr="00DD5C71" w:rsidRDefault="00FB0A0C" w:rsidP="00FB0A0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250" w:type="dxa"/>
          </w:tcPr>
          <w:p w14:paraId="53102991" w14:textId="63AB53C2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0" w:type="dxa"/>
          </w:tcPr>
          <w:p w14:paraId="2E177B64" w14:textId="61B027D9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31" w:type="dxa"/>
          </w:tcPr>
          <w:p w14:paraId="55E56B64" w14:textId="1313761A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29" w:type="dxa"/>
            <w:gridSpan w:val="2"/>
          </w:tcPr>
          <w:p w14:paraId="5D55C0C8" w14:textId="4C51E932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14:paraId="3DD1903F" w14:textId="325766BA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0" w:type="dxa"/>
          </w:tcPr>
          <w:p w14:paraId="2B97A7B1" w14:textId="29ACEB71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14:paraId="7408ECDE" w14:textId="14D50B75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270DD10F" w14:textId="77777777" w:rsidR="00575B96" w:rsidRDefault="00575B96" w:rsidP="00A461FC">
      <w:pPr>
        <w:pStyle w:val="NoSpacing"/>
        <w:rPr>
          <w:rFonts w:eastAsia="Malgun Gothic"/>
          <w:b/>
          <w:sz w:val="24"/>
          <w:szCs w:val="24"/>
          <w:lang w:val="es-ES" w:eastAsia="ko-KR"/>
        </w:rPr>
      </w:pPr>
    </w:p>
    <w:p w14:paraId="0775F7C2" w14:textId="7402B605" w:rsidR="00A461FC" w:rsidRPr="00D14DA6" w:rsidRDefault="00A461FC" w:rsidP="00A461FC">
      <w:pPr>
        <w:pStyle w:val="NoSpacing"/>
        <w:rPr>
          <w:rFonts w:eastAsia="Malgun Gothic"/>
          <w:b/>
          <w:sz w:val="24"/>
          <w:szCs w:val="24"/>
          <w:lang w:val="es-ES" w:eastAsia="ko-KR"/>
        </w:rPr>
      </w:pPr>
      <w:r w:rsidRPr="00D14DA6">
        <w:rPr>
          <w:rFonts w:eastAsia="Malgun Gothic"/>
          <w:b/>
          <w:sz w:val="24"/>
          <w:szCs w:val="24"/>
          <w:lang w:val="es-ES" w:eastAsia="ko-KR"/>
        </w:rPr>
        <w:t xml:space="preserve">Iniciales del </w:t>
      </w:r>
      <w:proofErr w:type="gramStart"/>
      <w:r w:rsidRPr="00D14DA6">
        <w:rPr>
          <w:rFonts w:eastAsia="Malgun Gothic"/>
          <w:b/>
          <w:sz w:val="24"/>
          <w:szCs w:val="24"/>
          <w:lang w:val="es-ES" w:eastAsia="ko-KR"/>
        </w:rPr>
        <w:t>Estudiante:_</w:t>
      </w:r>
      <w:proofErr w:type="gramEnd"/>
      <w:r w:rsidRPr="00D14DA6">
        <w:rPr>
          <w:rFonts w:eastAsia="Malgun Gothic"/>
          <w:b/>
          <w:sz w:val="24"/>
          <w:szCs w:val="24"/>
          <w:lang w:val="es-ES" w:eastAsia="ko-KR"/>
        </w:rPr>
        <w:t>__________________________Fecha:_________________________</w:t>
      </w:r>
    </w:p>
    <w:p w14:paraId="53AE8F6A" w14:textId="77777777" w:rsidR="00A461FC" w:rsidRPr="00D14DA6" w:rsidRDefault="00A461FC" w:rsidP="00A461FC">
      <w:pPr>
        <w:pStyle w:val="NoSpacing"/>
        <w:rPr>
          <w:rFonts w:eastAsia="Malgun Gothic"/>
          <w:sz w:val="24"/>
          <w:szCs w:val="24"/>
          <w:lang w:val="es-ES" w:eastAsia="ko-KR"/>
        </w:rPr>
      </w:pPr>
      <w:r w:rsidRPr="00D14DA6">
        <w:rPr>
          <w:rFonts w:eastAsia="Malgun Gothic"/>
          <w:sz w:val="24"/>
          <w:szCs w:val="24"/>
          <w:lang w:val="es-ES" w:eastAsia="ko-KR"/>
        </w:rPr>
        <w:t>Inicial solo después de haber tenido tiempo suficiente para leer y comprender la información.</w:t>
      </w:r>
    </w:p>
    <w:p w14:paraId="5A40726A" w14:textId="7572206D" w:rsidR="00F50F99" w:rsidRDefault="00F50F99" w:rsidP="00575B96">
      <w:pPr>
        <w:rPr>
          <w:b/>
        </w:rPr>
      </w:pPr>
    </w:p>
    <w:p w14:paraId="521ACB62" w14:textId="77777777" w:rsidR="00A461FC" w:rsidRDefault="00A461FC" w:rsidP="00336E10">
      <w:pPr>
        <w:rPr>
          <w:b/>
        </w:rPr>
      </w:pPr>
    </w:p>
    <w:p w14:paraId="23442B77" w14:textId="77777777" w:rsidR="005B6DEB" w:rsidRDefault="005B6DEB" w:rsidP="00A461FC">
      <w:pPr>
        <w:jc w:val="center"/>
        <w:rPr>
          <w:b/>
        </w:rPr>
      </w:pPr>
    </w:p>
    <w:p w14:paraId="1A601224" w14:textId="77777777" w:rsidR="005B6DEB" w:rsidRDefault="005B6DEB" w:rsidP="00A461FC">
      <w:pPr>
        <w:jc w:val="center"/>
        <w:rPr>
          <w:b/>
        </w:rPr>
      </w:pPr>
    </w:p>
    <w:p w14:paraId="3030DC71" w14:textId="77777777" w:rsidR="005B6DEB" w:rsidRDefault="005B6DEB" w:rsidP="00A461FC">
      <w:pPr>
        <w:jc w:val="center"/>
        <w:rPr>
          <w:b/>
        </w:rPr>
      </w:pPr>
    </w:p>
    <w:p w14:paraId="6B45F9D8" w14:textId="77777777" w:rsidR="005B6DEB" w:rsidRDefault="005B6DEB" w:rsidP="00A461FC">
      <w:pPr>
        <w:jc w:val="center"/>
        <w:rPr>
          <w:b/>
        </w:rPr>
      </w:pPr>
    </w:p>
    <w:p w14:paraId="609A7C62" w14:textId="77777777" w:rsidR="005B6DEB" w:rsidRDefault="005B6DEB" w:rsidP="00A461FC">
      <w:pPr>
        <w:jc w:val="center"/>
        <w:rPr>
          <w:b/>
        </w:rPr>
      </w:pPr>
    </w:p>
    <w:p w14:paraId="79F1EC2E" w14:textId="77777777" w:rsidR="005B6DEB" w:rsidRDefault="005B6DEB" w:rsidP="00A461FC">
      <w:pPr>
        <w:jc w:val="center"/>
        <w:rPr>
          <w:b/>
        </w:rPr>
      </w:pPr>
    </w:p>
    <w:p w14:paraId="50A722D4" w14:textId="77777777" w:rsidR="005B6DEB" w:rsidRDefault="005B6DEB" w:rsidP="00A461FC">
      <w:pPr>
        <w:jc w:val="center"/>
        <w:rPr>
          <w:b/>
        </w:rPr>
      </w:pPr>
    </w:p>
    <w:p w14:paraId="2E13E7C7" w14:textId="77777777" w:rsidR="005B6DEB" w:rsidRDefault="005B6DEB" w:rsidP="00A461FC">
      <w:pPr>
        <w:jc w:val="center"/>
        <w:rPr>
          <w:b/>
        </w:rPr>
      </w:pPr>
    </w:p>
    <w:p w14:paraId="03DECC37" w14:textId="77777777" w:rsidR="005B6DEB" w:rsidRDefault="005B6DEB" w:rsidP="00A461FC">
      <w:pPr>
        <w:jc w:val="center"/>
        <w:rPr>
          <w:b/>
        </w:rPr>
      </w:pPr>
    </w:p>
    <w:p w14:paraId="68F93E40" w14:textId="4CAF806E" w:rsidR="00A461FC" w:rsidRPr="002544D4" w:rsidRDefault="00A461FC" w:rsidP="00A461FC">
      <w:pPr>
        <w:jc w:val="center"/>
        <w:rPr>
          <w:b/>
          <w:sz w:val="21"/>
          <w:szCs w:val="21"/>
        </w:rPr>
      </w:pPr>
      <w:proofErr w:type="spellStart"/>
      <w:r w:rsidRPr="002544D4">
        <w:rPr>
          <w:b/>
          <w:sz w:val="21"/>
          <w:szCs w:val="21"/>
        </w:rPr>
        <w:lastRenderedPageBreak/>
        <w:t>Costo</w:t>
      </w:r>
      <w:proofErr w:type="spellEnd"/>
      <w:r w:rsidRPr="002544D4">
        <w:rPr>
          <w:b/>
          <w:sz w:val="21"/>
          <w:szCs w:val="21"/>
        </w:rPr>
        <w:t xml:space="preserve"> del </w:t>
      </w:r>
      <w:proofErr w:type="spellStart"/>
      <w:r w:rsidRPr="002544D4">
        <w:rPr>
          <w:b/>
          <w:sz w:val="21"/>
          <w:szCs w:val="21"/>
        </w:rPr>
        <w:t>programa</w:t>
      </w:r>
      <w:proofErr w:type="spellEnd"/>
      <w:r w:rsidRPr="002544D4">
        <w:rPr>
          <w:b/>
          <w:sz w:val="21"/>
          <w:szCs w:val="21"/>
        </w:rPr>
        <w:t xml:space="preserve"> </w:t>
      </w:r>
      <w:proofErr w:type="spellStart"/>
      <w:r w:rsidRPr="002544D4">
        <w:rPr>
          <w:b/>
          <w:sz w:val="21"/>
          <w:szCs w:val="21"/>
        </w:rPr>
        <w:t>educativo</w:t>
      </w:r>
      <w:proofErr w:type="spellEnd"/>
    </w:p>
    <w:p w14:paraId="36FC1F40" w14:textId="46F8BB42" w:rsidR="00553682" w:rsidRPr="002544D4" w:rsidRDefault="00553682" w:rsidP="00553682">
      <w:pPr>
        <w:jc w:val="center"/>
        <w:rPr>
          <w:b/>
          <w:sz w:val="21"/>
          <w:szCs w:val="21"/>
        </w:rPr>
      </w:pPr>
      <w:r w:rsidRPr="002544D4">
        <w:rPr>
          <w:b/>
          <w:sz w:val="21"/>
          <w:szCs w:val="21"/>
        </w:rPr>
        <w:t xml:space="preserve">Cargos </w:t>
      </w:r>
      <w:proofErr w:type="spellStart"/>
      <w:r w:rsidRPr="002544D4">
        <w:rPr>
          <w:b/>
          <w:sz w:val="21"/>
          <w:szCs w:val="21"/>
        </w:rPr>
        <w:t>totales</w:t>
      </w:r>
      <w:proofErr w:type="spellEnd"/>
      <w:r w:rsidRPr="002544D4">
        <w:rPr>
          <w:b/>
          <w:sz w:val="21"/>
          <w:szCs w:val="21"/>
        </w:rPr>
        <w:t xml:space="preserve"> del </w:t>
      </w:r>
      <w:proofErr w:type="spellStart"/>
      <w:r w:rsidRPr="002544D4">
        <w:rPr>
          <w:b/>
          <w:sz w:val="21"/>
          <w:szCs w:val="21"/>
        </w:rPr>
        <w:t>programa</w:t>
      </w:r>
      <w:proofErr w:type="spellEnd"/>
      <w:r w:rsidRPr="002544D4">
        <w:rPr>
          <w:b/>
          <w:sz w:val="21"/>
          <w:szCs w:val="21"/>
        </w:rPr>
        <w:t xml:space="preserve"> para </w:t>
      </w:r>
      <w:proofErr w:type="spellStart"/>
      <w:r w:rsidRPr="002544D4">
        <w:rPr>
          <w:b/>
          <w:sz w:val="21"/>
          <w:szCs w:val="21"/>
        </w:rPr>
        <w:t>estudiantes</w:t>
      </w:r>
      <w:proofErr w:type="spellEnd"/>
      <w:r w:rsidRPr="002544D4">
        <w:rPr>
          <w:b/>
          <w:sz w:val="21"/>
          <w:szCs w:val="21"/>
        </w:rPr>
        <w:t xml:space="preserve"> que </w:t>
      </w:r>
      <w:proofErr w:type="spellStart"/>
      <w:r w:rsidRPr="002544D4">
        <w:rPr>
          <w:b/>
          <w:sz w:val="21"/>
          <w:szCs w:val="21"/>
        </w:rPr>
        <w:t>completen</w:t>
      </w:r>
      <w:proofErr w:type="spellEnd"/>
      <w:r w:rsidRPr="002544D4">
        <w:rPr>
          <w:b/>
          <w:sz w:val="21"/>
          <w:szCs w:val="21"/>
        </w:rPr>
        <w:t xml:space="preserve"> a </w:t>
      </w:r>
      <w:proofErr w:type="spellStart"/>
      <w:r w:rsidRPr="002544D4">
        <w:rPr>
          <w:b/>
          <w:sz w:val="21"/>
          <w:szCs w:val="21"/>
        </w:rPr>
        <w:t>tiempo</w:t>
      </w:r>
      <w:proofErr w:type="spellEnd"/>
      <w:r w:rsidRPr="002544D4">
        <w:rPr>
          <w:b/>
          <w:sz w:val="21"/>
          <w:szCs w:val="21"/>
        </w:rPr>
        <w:t xml:space="preserve"> </w:t>
      </w:r>
      <w:proofErr w:type="spellStart"/>
      <w:r w:rsidRPr="002544D4">
        <w:rPr>
          <w:b/>
          <w:sz w:val="21"/>
          <w:szCs w:val="21"/>
        </w:rPr>
        <w:t>en</w:t>
      </w:r>
      <w:proofErr w:type="spellEnd"/>
      <w:r w:rsidRPr="002544D4">
        <w:rPr>
          <w:b/>
          <w:sz w:val="21"/>
          <w:szCs w:val="21"/>
        </w:rPr>
        <w:t xml:space="preserve"> 2019: $ </w:t>
      </w:r>
      <w:r w:rsidR="005B6DEB" w:rsidRPr="002544D4">
        <w:rPr>
          <w:b/>
          <w:sz w:val="21"/>
          <w:szCs w:val="21"/>
        </w:rPr>
        <w:t>2,900.00.</w:t>
      </w:r>
    </w:p>
    <w:p w14:paraId="0147B43E" w14:textId="77777777" w:rsidR="00553682" w:rsidRPr="002544D4" w:rsidRDefault="00553682" w:rsidP="00553682">
      <w:pPr>
        <w:jc w:val="center"/>
        <w:rPr>
          <w:b/>
          <w:sz w:val="21"/>
          <w:szCs w:val="21"/>
        </w:rPr>
      </w:pPr>
      <w:r w:rsidRPr="002544D4">
        <w:rPr>
          <w:b/>
          <w:sz w:val="21"/>
          <w:szCs w:val="21"/>
        </w:rPr>
        <w:t xml:space="preserve">Se </w:t>
      </w:r>
      <w:proofErr w:type="spellStart"/>
      <w:r w:rsidRPr="002544D4">
        <w:rPr>
          <w:b/>
          <w:sz w:val="21"/>
          <w:szCs w:val="21"/>
        </w:rPr>
        <w:t>pueden</w:t>
      </w:r>
      <w:proofErr w:type="spellEnd"/>
      <w:r w:rsidRPr="002544D4">
        <w:rPr>
          <w:b/>
          <w:sz w:val="21"/>
          <w:szCs w:val="21"/>
        </w:rPr>
        <w:t xml:space="preserve"> </w:t>
      </w:r>
      <w:proofErr w:type="spellStart"/>
      <w:r w:rsidRPr="002544D4">
        <w:rPr>
          <w:b/>
          <w:sz w:val="21"/>
          <w:szCs w:val="21"/>
        </w:rPr>
        <w:t>incurrir</w:t>
      </w:r>
      <w:proofErr w:type="spellEnd"/>
      <w:r w:rsidRPr="002544D4">
        <w:rPr>
          <w:b/>
          <w:sz w:val="21"/>
          <w:szCs w:val="21"/>
        </w:rPr>
        <w:t xml:space="preserve"> </w:t>
      </w:r>
      <w:proofErr w:type="spellStart"/>
      <w:r w:rsidRPr="002544D4">
        <w:rPr>
          <w:b/>
          <w:sz w:val="21"/>
          <w:szCs w:val="21"/>
        </w:rPr>
        <w:t>en</w:t>
      </w:r>
      <w:proofErr w:type="spellEnd"/>
      <w:r w:rsidRPr="002544D4">
        <w:rPr>
          <w:b/>
          <w:sz w:val="21"/>
          <w:szCs w:val="21"/>
        </w:rPr>
        <w:t xml:space="preserve"> cargos </w:t>
      </w:r>
      <w:proofErr w:type="spellStart"/>
      <w:r w:rsidRPr="002544D4">
        <w:rPr>
          <w:b/>
          <w:sz w:val="21"/>
          <w:szCs w:val="21"/>
        </w:rPr>
        <w:t>adicionales</w:t>
      </w:r>
      <w:proofErr w:type="spellEnd"/>
      <w:r w:rsidRPr="002544D4">
        <w:rPr>
          <w:b/>
          <w:sz w:val="21"/>
          <w:szCs w:val="21"/>
        </w:rPr>
        <w:t xml:space="preserve"> </w:t>
      </w:r>
      <w:proofErr w:type="spellStart"/>
      <w:r w:rsidRPr="002544D4">
        <w:rPr>
          <w:b/>
          <w:sz w:val="21"/>
          <w:szCs w:val="21"/>
        </w:rPr>
        <w:t>si</w:t>
      </w:r>
      <w:proofErr w:type="spellEnd"/>
      <w:r w:rsidRPr="002544D4">
        <w:rPr>
          <w:b/>
          <w:sz w:val="21"/>
          <w:szCs w:val="21"/>
        </w:rPr>
        <w:t xml:space="preserve"> </w:t>
      </w:r>
      <w:proofErr w:type="spellStart"/>
      <w:r w:rsidRPr="002544D4">
        <w:rPr>
          <w:b/>
          <w:sz w:val="21"/>
          <w:szCs w:val="21"/>
        </w:rPr>
        <w:t>el</w:t>
      </w:r>
      <w:proofErr w:type="spellEnd"/>
      <w:r w:rsidRPr="002544D4">
        <w:rPr>
          <w:b/>
          <w:sz w:val="21"/>
          <w:szCs w:val="21"/>
        </w:rPr>
        <w:t xml:space="preserve"> </w:t>
      </w:r>
      <w:proofErr w:type="spellStart"/>
      <w:r w:rsidRPr="002544D4">
        <w:rPr>
          <w:b/>
          <w:sz w:val="21"/>
          <w:szCs w:val="21"/>
        </w:rPr>
        <w:t>programa</w:t>
      </w:r>
      <w:proofErr w:type="spellEnd"/>
      <w:r w:rsidRPr="002544D4">
        <w:rPr>
          <w:b/>
          <w:sz w:val="21"/>
          <w:szCs w:val="21"/>
        </w:rPr>
        <w:t xml:space="preserve"> no se </w:t>
      </w:r>
      <w:proofErr w:type="spellStart"/>
      <w:r w:rsidRPr="002544D4">
        <w:rPr>
          <w:b/>
          <w:sz w:val="21"/>
          <w:szCs w:val="21"/>
        </w:rPr>
        <w:t>completa</w:t>
      </w:r>
      <w:proofErr w:type="spellEnd"/>
      <w:r w:rsidRPr="002544D4">
        <w:rPr>
          <w:b/>
          <w:sz w:val="21"/>
          <w:szCs w:val="21"/>
        </w:rPr>
        <w:t xml:space="preserve"> a </w:t>
      </w:r>
      <w:proofErr w:type="spellStart"/>
      <w:r w:rsidRPr="002544D4">
        <w:rPr>
          <w:b/>
          <w:sz w:val="21"/>
          <w:szCs w:val="21"/>
        </w:rPr>
        <w:t>tiempo</w:t>
      </w:r>
      <w:proofErr w:type="spellEnd"/>
      <w:r w:rsidRPr="002544D4">
        <w:rPr>
          <w:b/>
          <w:sz w:val="21"/>
          <w:szCs w:val="21"/>
        </w:rPr>
        <w:t>.</w:t>
      </w:r>
    </w:p>
    <w:p w14:paraId="36DA67C5" w14:textId="77777777" w:rsidR="00553682" w:rsidRPr="002544D4" w:rsidRDefault="00553682" w:rsidP="00553682">
      <w:pPr>
        <w:jc w:val="center"/>
        <w:rPr>
          <w:b/>
          <w:sz w:val="21"/>
          <w:szCs w:val="21"/>
        </w:rPr>
      </w:pPr>
      <w:r w:rsidRPr="002544D4">
        <w:rPr>
          <w:b/>
          <w:sz w:val="21"/>
          <w:szCs w:val="21"/>
        </w:rPr>
        <w:t xml:space="preserve">Cargos </w:t>
      </w:r>
      <w:proofErr w:type="spellStart"/>
      <w:r w:rsidRPr="002544D4">
        <w:rPr>
          <w:b/>
          <w:sz w:val="21"/>
          <w:szCs w:val="21"/>
        </w:rPr>
        <w:t>totales</w:t>
      </w:r>
      <w:proofErr w:type="spellEnd"/>
      <w:r w:rsidRPr="002544D4">
        <w:rPr>
          <w:b/>
          <w:sz w:val="21"/>
          <w:szCs w:val="21"/>
        </w:rPr>
        <w:t xml:space="preserve"> del </w:t>
      </w:r>
      <w:proofErr w:type="spellStart"/>
      <w:r w:rsidRPr="002544D4">
        <w:rPr>
          <w:b/>
          <w:sz w:val="21"/>
          <w:szCs w:val="21"/>
        </w:rPr>
        <w:t>programa</w:t>
      </w:r>
      <w:proofErr w:type="spellEnd"/>
      <w:r w:rsidRPr="002544D4">
        <w:rPr>
          <w:b/>
          <w:sz w:val="21"/>
          <w:szCs w:val="21"/>
        </w:rPr>
        <w:t xml:space="preserve"> para </w:t>
      </w:r>
      <w:proofErr w:type="spellStart"/>
      <w:r w:rsidRPr="002544D4">
        <w:rPr>
          <w:b/>
          <w:sz w:val="21"/>
          <w:szCs w:val="21"/>
        </w:rPr>
        <w:t>estudiantes</w:t>
      </w:r>
      <w:proofErr w:type="spellEnd"/>
      <w:r w:rsidRPr="002544D4">
        <w:rPr>
          <w:b/>
          <w:sz w:val="21"/>
          <w:szCs w:val="21"/>
        </w:rPr>
        <w:t xml:space="preserve"> que </w:t>
      </w:r>
      <w:proofErr w:type="spellStart"/>
      <w:r w:rsidRPr="002544D4">
        <w:rPr>
          <w:b/>
          <w:sz w:val="21"/>
          <w:szCs w:val="21"/>
        </w:rPr>
        <w:t>completen</w:t>
      </w:r>
      <w:proofErr w:type="spellEnd"/>
      <w:r w:rsidRPr="002544D4">
        <w:rPr>
          <w:b/>
          <w:sz w:val="21"/>
          <w:szCs w:val="21"/>
        </w:rPr>
        <w:t xml:space="preserve"> a </w:t>
      </w:r>
      <w:proofErr w:type="spellStart"/>
      <w:r w:rsidRPr="002544D4">
        <w:rPr>
          <w:b/>
          <w:sz w:val="21"/>
          <w:szCs w:val="21"/>
        </w:rPr>
        <w:t>tiempo</w:t>
      </w:r>
      <w:proofErr w:type="spellEnd"/>
      <w:r w:rsidRPr="002544D4">
        <w:rPr>
          <w:b/>
          <w:sz w:val="21"/>
          <w:szCs w:val="21"/>
        </w:rPr>
        <w:t xml:space="preserve"> </w:t>
      </w:r>
      <w:proofErr w:type="spellStart"/>
      <w:r w:rsidRPr="002544D4">
        <w:rPr>
          <w:b/>
          <w:sz w:val="21"/>
          <w:szCs w:val="21"/>
        </w:rPr>
        <w:t>en</w:t>
      </w:r>
      <w:proofErr w:type="spellEnd"/>
      <w:r w:rsidRPr="002544D4">
        <w:rPr>
          <w:b/>
          <w:sz w:val="21"/>
          <w:szCs w:val="21"/>
        </w:rPr>
        <w:t xml:space="preserve"> 2018: $ 2,900.00.</w:t>
      </w:r>
    </w:p>
    <w:p w14:paraId="643C523B" w14:textId="73CBC1B6" w:rsidR="00A461FC" w:rsidRPr="002544D4" w:rsidRDefault="00553682" w:rsidP="00553682">
      <w:pPr>
        <w:jc w:val="center"/>
        <w:rPr>
          <w:b/>
          <w:sz w:val="21"/>
          <w:szCs w:val="21"/>
        </w:rPr>
      </w:pPr>
      <w:r w:rsidRPr="002544D4">
        <w:rPr>
          <w:b/>
          <w:sz w:val="21"/>
          <w:szCs w:val="21"/>
        </w:rPr>
        <w:t xml:space="preserve">Se </w:t>
      </w:r>
      <w:proofErr w:type="spellStart"/>
      <w:r w:rsidRPr="002544D4">
        <w:rPr>
          <w:b/>
          <w:sz w:val="21"/>
          <w:szCs w:val="21"/>
        </w:rPr>
        <w:t>pueden</w:t>
      </w:r>
      <w:proofErr w:type="spellEnd"/>
      <w:r w:rsidRPr="002544D4">
        <w:rPr>
          <w:b/>
          <w:sz w:val="21"/>
          <w:szCs w:val="21"/>
        </w:rPr>
        <w:t xml:space="preserve"> </w:t>
      </w:r>
      <w:proofErr w:type="spellStart"/>
      <w:r w:rsidRPr="002544D4">
        <w:rPr>
          <w:b/>
          <w:sz w:val="21"/>
          <w:szCs w:val="21"/>
        </w:rPr>
        <w:t>incurrir</w:t>
      </w:r>
      <w:proofErr w:type="spellEnd"/>
      <w:r w:rsidRPr="002544D4">
        <w:rPr>
          <w:b/>
          <w:sz w:val="21"/>
          <w:szCs w:val="21"/>
        </w:rPr>
        <w:t xml:space="preserve"> </w:t>
      </w:r>
      <w:proofErr w:type="spellStart"/>
      <w:r w:rsidRPr="002544D4">
        <w:rPr>
          <w:b/>
          <w:sz w:val="21"/>
          <w:szCs w:val="21"/>
        </w:rPr>
        <w:t>en</w:t>
      </w:r>
      <w:proofErr w:type="spellEnd"/>
      <w:r w:rsidRPr="002544D4">
        <w:rPr>
          <w:b/>
          <w:sz w:val="21"/>
          <w:szCs w:val="21"/>
        </w:rPr>
        <w:t xml:space="preserve"> cargos </w:t>
      </w:r>
      <w:proofErr w:type="spellStart"/>
      <w:r w:rsidRPr="002544D4">
        <w:rPr>
          <w:b/>
          <w:sz w:val="21"/>
          <w:szCs w:val="21"/>
        </w:rPr>
        <w:t>adicionales</w:t>
      </w:r>
      <w:proofErr w:type="spellEnd"/>
      <w:r w:rsidRPr="002544D4">
        <w:rPr>
          <w:b/>
          <w:sz w:val="21"/>
          <w:szCs w:val="21"/>
        </w:rPr>
        <w:t xml:space="preserve"> </w:t>
      </w:r>
      <w:proofErr w:type="spellStart"/>
      <w:r w:rsidRPr="002544D4">
        <w:rPr>
          <w:b/>
          <w:sz w:val="21"/>
          <w:szCs w:val="21"/>
        </w:rPr>
        <w:t>si</w:t>
      </w:r>
      <w:proofErr w:type="spellEnd"/>
      <w:r w:rsidRPr="002544D4">
        <w:rPr>
          <w:b/>
          <w:sz w:val="21"/>
          <w:szCs w:val="21"/>
        </w:rPr>
        <w:t xml:space="preserve"> </w:t>
      </w:r>
      <w:proofErr w:type="spellStart"/>
      <w:r w:rsidRPr="002544D4">
        <w:rPr>
          <w:b/>
          <w:sz w:val="21"/>
          <w:szCs w:val="21"/>
        </w:rPr>
        <w:t>el</w:t>
      </w:r>
      <w:proofErr w:type="spellEnd"/>
      <w:r w:rsidRPr="002544D4">
        <w:rPr>
          <w:b/>
          <w:sz w:val="21"/>
          <w:szCs w:val="21"/>
        </w:rPr>
        <w:t xml:space="preserve"> </w:t>
      </w:r>
      <w:proofErr w:type="spellStart"/>
      <w:r w:rsidRPr="002544D4">
        <w:rPr>
          <w:b/>
          <w:sz w:val="21"/>
          <w:szCs w:val="21"/>
        </w:rPr>
        <w:t>programa</w:t>
      </w:r>
      <w:proofErr w:type="spellEnd"/>
      <w:r w:rsidRPr="002544D4">
        <w:rPr>
          <w:b/>
          <w:sz w:val="21"/>
          <w:szCs w:val="21"/>
        </w:rPr>
        <w:t xml:space="preserve"> no se </w:t>
      </w:r>
      <w:proofErr w:type="spellStart"/>
      <w:r w:rsidRPr="002544D4">
        <w:rPr>
          <w:b/>
          <w:sz w:val="21"/>
          <w:szCs w:val="21"/>
        </w:rPr>
        <w:t>completa</w:t>
      </w:r>
      <w:proofErr w:type="spellEnd"/>
      <w:r w:rsidRPr="002544D4">
        <w:rPr>
          <w:b/>
          <w:sz w:val="21"/>
          <w:szCs w:val="21"/>
        </w:rPr>
        <w:t xml:space="preserve"> a </w:t>
      </w:r>
      <w:proofErr w:type="spellStart"/>
      <w:r w:rsidRPr="002544D4">
        <w:rPr>
          <w:b/>
          <w:sz w:val="21"/>
          <w:szCs w:val="21"/>
        </w:rPr>
        <w:t>tiempo</w:t>
      </w:r>
      <w:proofErr w:type="spellEnd"/>
      <w:r w:rsidRPr="002544D4">
        <w:rPr>
          <w:b/>
          <w:sz w:val="21"/>
          <w:szCs w:val="21"/>
        </w:rPr>
        <w:t>.</w:t>
      </w:r>
    </w:p>
    <w:p w14:paraId="792B7FC4" w14:textId="77777777" w:rsidR="00A461FC" w:rsidRPr="002544D4" w:rsidRDefault="00A461FC" w:rsidP="00A461FC">
      <w:pPr>
        <w:pStyle w:val="NoSpacing"/>
        <w:jc w:val="center"/>
        <w:rPr>
          <w:sz w:val="21"/>
          <w:szCs w:val="21"/>
        </w:rPr>
      </w:pPr>
    </w:p>
    <w:p w14:paraId="14D17658" w14:textId="77777777" w:rsidR="00A461FC" w:rsidRPr="002544D4" w:rsidRDefault="00A461FC" w:rsidP="00A461FC">
      <w:pPr>
        <w:pStyle w:val="NoSpacing"/>
        <w:rPr>
          <w:rFonts w:eastAsia="Malgun Gothic"/>
          <w:b/>
          <w:sz w:val="21"/>
          <w:szCs w:val="21"/>
          <w:lang w:val="es-ES" w:eastAsia="ko-KR"/>
        </w:rPr>
      </w:pPr>
      <w:r w:rsidRPr="002544D4">
        <w:rPr>
          <w:rFonts w:eastAsia="Malgun Gothic"/>
          <w:b/>
          <w:sz w:val="21"/>
          <w:szCs w:val="21"/>
          <w:lang w:val="es-ES" w:eastAsia="ko-KR"/>
        </w:rPr>
        <w:t xml:space="preserve">Iniciales del </w:t>
      </w:r>
      <w:proofErr w:type="gramStart"/>
      <w:r w:rsidRPr="002544D4">
        <w:rPr>
          <w:rFonts w:eastAsia="Malgun Gothic"/>
          <w:b/>
          <w:sz w:val="21"/>
          <w:szCs w:val="21"/>
          <w:lang w:val="es-ES" w:eastAsia="ko-KR"/>
        </w:rPr>
        <w:t>Estudiante:_</w:t>
      </w:r>
      <w:proofErr w:type="gramEnd"/>
      <w:r w:rsidRPr="002544D4">
        <w:rPr>
          <w:rFonts w:eastAsia="Malgun Gothic"/>
          <w:b/>
          <w:sz w:val="21"/>
          <w:szCs w:val="21"/>
          <w:lang w:val="es-ES" w:eastAsia="ko-KR"/>
        </w:rPr>
        <w:t>__________________________Fecha:_________________________</w:t>
      </w:r>
    </w:p>
    <w:p w14:paraId="42B5D66D" w14:textId="77777777" w:rsidR="00A461FC" w:rsidRPr="002544D4" w:rsidRDefault="00A461FC" w:rsidP="00A461FC">
      <w:pPr>
        <w:pStyle w:val="NoSpacing"/>
        <w:rPr>
          <w:rFonts w:eastAsia="Malgun Gothic"/>
          <w:sz w:val="21"/>
          <w:szCs w:val="21"/>
          <w:lang w:val="es-ES" w:eastAsia="ko-KR"/>
        </w:rPr>
      </w:pPr>
      <w:r w:rsidRPr="002544D4">
        <w:rPr>
          <w:rFonts w:eastAsia="Malgun Gothic"/>
          <w:sz w:val="21"/>
          <w:szCs w:val="21"/>
          <w:lang w:val="es-ES" w:eastAsia="ko-KR"/>
        </w:rPr>
        <w:t>Inicial solo después de haber tenido tiempo suficiente para leer y comprender la información.</w:t>
      </w:r>
    </w:p>
    <w:p w14:paraId="54EFDFE0" w14:textId="77777777" w:rsidR="00A461FC" w:rsidRPr="002544D4" w:rsidRDefault="00A461FC" w:rsidP="00A461FC">
      <w:pPr>
        <w:jc w:val="center"/>
        <w:rPr>
          <w:b/>
          <w:sz w:val="21"/>
          <w:szCs w:val="21"/>
          <w:lang w:val="es-ES"/>
        </w:rPr>
      </w:pPr>
    </w:p>
    <w:p w14:paraId="116C6AC5" w14:textId="77777777" w:rsidR="00A461FC" w:rsidRPr="002544D4" w:rsidRDefault="00A461FC" w:rsidP="00A461FC">
      <w:pPr>
        <w:jc w:val="center"/>
        <w:rPr>
          <w:b/>
          <w:sz w:val="21"/>
          <w:szCs w:val="21"/>
        </w:rPr>
      </w:pPr>
    </w:p>
    <w:p w14:paraId="0748CB9B" w14:textId="77777777" w:rsidR="00A461FC" w:rsidRPr="002544D4" w:rsidRDefault="00A461FC" w:rsidP="00A461FC">
      <w:pPr>
        <w:jc w:val="center"/>
        <w:rPr>
          <w:b/>
          <w:sz w:val="21"/>
          <w:szCs w:val="21"/>
          <w:u w:val="single"/>
        </w:rPr>
      </w:pPr>
      <w:proofErr w:type="spellStart"/>
      <w:r w:rsidRPr="002544D4">
        <w:rPr>
          <w:b/>
          <w:sz w:val="21"/>
          <w:szCs w:val="21"/>
          <w:u w:val="single"/>
        </w:rPr>
        <w:t>Deuda</w:t>
      </w:r>
      <w:proofErr w:type="spellEnd"/>
      <w:r w:rsidRPr="002544D4">
        <w:rPr>
          <w:b/>
          <w:sz w:val="21"/>
          <w:szCs w:val="21"/>
          <w:u w:val="single"/>
        </w:rPr>
        <w:t xml:space="preserve"> Federal para </w:t>
      </w:r>
      <w:proofErr w:type="spellStart"/>
      <w:r w:rsidRPr="002544D4">
        <w:rPr>
          <w:b/>
          <w:sz w:val="21"/>
          <w:szCs w:val="21"/>
          <w:u w:val="single"/>
        </w:rPr>
        <w:t>Préstamos</w:t>
      </w:r>
      <w:proofErr w:type="spellEnd"/>
      <w:r w:rsidRPr="002544D4">
        <w:rPr>
          <w:b/>
          <w:sz w:val="21"/>
          <w:szCs w:val="21"/>
          <w:u w:val="single"/>
        </w:rPr>
        <w:t xml:space="preserve"> </w:t>
      </w:r>
      <w:proofErr w:type="spellStart"/>
      <w:r w:rsidRPr="002544D4">
        <w:rPr>
          <w:b/>
          <w:sz w:val="21"/>
          <w:szCs w:val="21"/>
          <w:u w:val="single"/>
        </w:rPr>
        <w:t>Estudiantiles</w:t>
      </w:r>
      <w:proofErr w:type="spellEnd"/>
    </w:p>
    <w:p w14:paraId="0EB7AA17" w14:textId="77777777" w:rsidR="00A461FC" w:rsidRPr="002544D4" w:rsidRDefault="00A461FC" w:rsidP="00A461FC">
      <w:pPr>
        <w:jc w:val="center"/>
        <w:rPr>
          <w:b/>
          <w:sz w:val="21"/>
          <w:szCs w:val="21"/>
        </w:rPr>
      </w:pPr>
    </w:p>
    <w:p w14:paraId="3704F159" w14:textId="77777777" w:rsidR="00A461FC" w:rsidRPr="002544D4" w:rsidRDefault="00A461FC" w:rsidP="00A461FC">
      <w:pPr>
        <w:rPr>
          <w:sz w:val="21"/>
          <w:szCs w:val="21"/>
        </w:rPr>
      </w:pPr>
      <w:r w:rsidRPr="002544D4">
        <w:rPr>
          <w:sz w:val="21"/>
          <w:szCs w:val="21"/>
        </w:rPr>
        <w:t xml:space="preserve">Los </w:t>
      </w:r>
      <w:proofErr w:type="spellStart"/>
      <w:r w:rsidRPr="002544D4">
        <w:rPr>
          <w:sz w:val="21"/>
          <w:szCs w:val="21"/>
        </w:rPr>
        <w:t>estudiantes</w:t>
      </w:r>
      <w:proofErr w:type="spellEnd"/>
      <w:r w:rsidRPr="002544D4">
        <w:rPr>
          <w:sz w:val="21"/>
          <w:szCs w:val="21"/>
        </w:rPr>
        <w:t xml:space="preserve"> de Letty's Barbering &amp; Cosmetology College no son </w:t>
      </w:r>
      <w:proofErr w:type="spellStart"/>
      <w:r w:rsidRPr="002544D4">
        <w:rPr>
          <w:sz w:val="21"/>
          <w:szCs w:val="21"/>
        </w:rPr>
        <w:t>elegibles</w:t>
      </w:r>
      <w:proofErr w:type="spellEnd"/>
      <w:r w:rsidRPr="002544D4">
        <w:rPr>
          <w:sz w:val="21"/>
          <w:szCs w:val="21"/>
        </w:rPr>
        <w:t xml:space="preserve"> para </w:t>
      </w:r>
      <w:proofErr w:type="spellStart"/>
      <w:r w:rsidRPr="002544D4">
        <w:rPr>
          <w:sz w:val="21"/>
          <w:szCs w:val="21"/>
        </w:rPr>
        <w:t>préstamos</w:t>
      </w:r>
      <w:proofErr w:type="spellEnd"/>
      <w:r w:rsidRPr="002544D4">
        <w:rPr>
          <w:sz w:val="21"/>
          <w:szCs w:val="21"/>
        </w:rPr>
        <w:t xml:space="preserve"> federales para </w:t>
      </w:r>
      <w:proofErr w:type="spellStart"/>
      <w:r w:rsidRPr="002544D4">
        <w:rPr>
          <w:sz w:val="21"/>
          <w:szCs w:val="21"/>
        </w:rPr>
        <w:t>estudiantes</w:t>
      </w:r>
      <w:proofErr w:type="spellEnd"/>
      <w:r w:rsidRPr="002544D4">
        <w:rPr>
          <w:sz w:val="21"/>
          <w:szCs w:val="21"/>
        </w:rPr>
        <w:t xml:space="preserve">. </w:t>
      </w:r>
      <w:proofErr w:type="spellStart"/>
      <w:r w:rsidRPr="002544D4">
        <w:rPr>
          <w:sz w:val="21"/>
          <w:szCs w:val="21"/>
        </w:rPr>
        <w:t>Esta</w:t>
      </w:r>
      <w:proofErr w:type="spellEnd"/>
      <w:r w:rsidRPr="002544D4">
        <w:rPr>
          <w:sz w:val="21"/>
          <w:szCs w:val="21"/>
        </w:rPr>
        <w:t xml:space="preserve"> </w:t>
      </w:r>
      <w:proofErr w:type="spellStart"/>
      <w:r w:rsidRPr="002544D4">
        <w:rPr>
          <w:sz w:val="21"/>
          <w:szCs w:val="21"/>
        </w:rPr>
        <w:t>institución</w:t>
      </w:r>
      <w:proofErr w:type="spellEnd"/>
      <w:r w:rsidRPr="002544D4">
        <w:rPr>
          <w:sz w:val="21"/>
          <w:szCs w:val="21"/>
        </w:rPr>
        <w:t xml:space="preserve"> no </w:t>
      </w:r>
      <w:proofErr w:type="spellStart"/>
      <w:r w:rsidRPr="002544D4">
        <w:rPr>
          <w:sz w:val="21"/>
          <w:szCs w:val="21"/>
        </w:rPr>
        <w:t>cumple</w:t>
      </w:r>
      <w:proofErr w:type="spellEnd"/>
      <w:r w:rsidRPr="002544D4">
        <w:rPr>
          <w:sz w:val="21"/>
          <w:szCs w:val="21"/>
        </w:rPr>
        <w:t xml:space="preserve"> con </w:t>
      </w:r>
      <w:proofErr w:type="spellStart"/>
      <w:r w:rsidRPr="002544D4">
        <w:rPr>
          <w:sz w:val="21"/>
          <w:szCs w:val="21"/>
        </w:rPr>
        <w:t>los</w:t>
      </w:r>
      <w:proofErr w:type="spellEnd"/>
      <w:r w:rsidRPr="002544D4">
        <w:rPr>
          <w:sz w:val="21"/>
          <w:szCs w:val="21"/>
        </w:rPr>
        <w:t xml:space="preserve"> </w:t>
      </w:r>
      <w:proofErr w:type="spellStart"/>
      <w:r w:rsidRPr="002544D4">
        <w:rPr>
          <w:sz w:val="21"/>
          <w:szCs w:val="21"/>
        </w:rPr>
        <w:t>criterios</w:t>
      </w:r>
      <w:proofErr w:type="spellEnd"/>
      <w:r w:rsidRPr="002544D4">
        <w:rPr>
          <w:sz w:val="21"/>
          <w:szCs w:val="21"/>
        </w:rPr>
        <w:t xml:space="preserve"> del </w:t>
      </w:r>
      <w:proofErr w:type="spellStart"/>
      <w:r w:rsidRPr="002544D4">
        <w:rPr>
          <w:sz w:val="21"/>
          <w:szCs w:val="21"/>
        </w:rPr>
        <w:t>Departamento</w:t>
      </w:r>
      <w:proofErr w:type="spellEnd"/>
      <w:r w:rsidRPr="002544D4">
        <w:rPr>
          <w:sz w:val="21"/>
          <w:szCs w:val="21"/>
        </w:rPr>
        <w:t xml:space="preserve"> de </w:t>
      </w:r>
      <w:proofErr w:type="spellStart"/>
      <w:r w:rsidRPr="002544D4">
        <w:rPr>
          <w:sz w:val="21"/>
          <w:szCs w:val="21"/>
        </w:rPr>
        <w:t>Educación</w:t>
      </w:r>
      <w:proofErr w:type="spellEnd"/>
      <w:r w:rsidRPr="002544D4">
        <w:rPr>
          <w:sz w:val="21"/>
          <w:szCs w:val="21"/>
        </w:rPr>
        <w:t xml:space="preserve"> de </w:t>
      </w:r>
      <w:proofErr w:type="spellStart"/>
      <w:r w:rsidRPr="002544D4">
        <w:rPr>
          <w:sz w:val="21"/>
          <w:szCs w:val="21"/>
        </w:rPr>
        <w:t>los</w:t>
      </w:r>
      <w:proofErr w:type="spellEnd"/>
      <w:r w:rsidRPr="002544D4">
        <w:rPr>
          <w:sz w:val="21"/>
          <w:szCs w:val="21"/>
        </w:rPr>
        <w:t xml:space="preserve"> EE. UU. Que </w:t>
      </w:r>
      <w:proofErr w:type="spellStart"/>
      <w:r w:rsidRPr="002544D4">
        <w:rPr>
          <w:sz w:val="21"/>
          <w:szCs w:val="21"/>
        </w:rPr>
        <w:t>permitirían</w:t>
      </w:r>
      <w:proofErr w:type="spellEnd"/>
      <w:r w:rsidRPr="002544D4">
        <w:rPr>
          <w:sz w:val="21"/>
          <w:szCs w:val="21"/>
        </w:rPr>
        <w:t xml:space="preserve"> a sus </w:t>
      </w:r>
      <w:proofErr w:type="spellStart"/>
      <w:r w:rsidRPr="002544D4">
        <w:rPr>
          <w:sz w:val="21"/>
          <w:szCs w:val="21"/>
        </w:rPr>
        <w:t>estudiantes</w:t>
      </w:r>
      <w:proofErr w:type="spellEnd"/>
      <w:r w:rsidRPr="002544D4">
        <w:rPr>
          <w:sz w:val="21"/>
          <w:szCs w:val="21"/>
        </w:rPr>
        <w:t xml:space="preserve"> </w:t>
      </w:r>
      <w:proofErr w:type="spellStart"/>
      <w:r w:rsidRPr="002544D4">
        <w:rPr>
          <w:sz w:val="21"/>
          <w:szCs w:val="21"/>
        </w:rPr>
        <w:t>participar</w:t>
      </w:r>
      <w:proofErr w:type="spellEnd"/>
      <w:r w:rsidRPr="002544D4">
        <w:rPr>
          <w:sz w:val="21"/>
          <w:szCs w:val="21"/>
        </w:rPr>
        <w:t xml:space="preserve"> </w:t>
      </w:r>
      <w:proofErr w:type="spellStart"/>
      <w:r w:rsidRPr="002544D4">
        <w:rPr>
          <w:sz w:val="21"/>
          <w:szCs w:val="21"/>
        </w:rPr>
        <w:t>en</w:t>
      </w:r>
      <w:proofErr w:type="spellEnd"/>
      <w:r w:rsidRPr="002544D4">
        <w:rPr>
          <w:sz w:val="21"/>
          <w:szCs w:val="21"/>
        </w:rPr>
        <w:t xml:space="preserve"> </w:t>
      </w:r>
      <w:proofErr w:type="spellStart"/>
      <w:r w:rsidRPr="002544D4">
        <w:rPr>
          <w:sz w:val="21"/>
          <w:szCs w:val="21"/>
        </w:rPr>
        <w:t>programas</w:t>
      </w:r>
      <w:proofErr w:type="spellEnd"/>
      <w:r w:rsidRPr="002544D4">
        <w:rPr>
          <w:sz w:val="21"/>
          <w:szCs w:val="21"/>
        </w:rPr>
        <w:t xml:space="preserve"> federales de </w:t>
      </w:r>
      <w:proofErr w:type="spellStart"/>
      <w:r w:rsidRPr="002544D4">
        <w:rPr>
          <w:sz w:val="21"/>
          <w:szCs w:val="21"/>
        </w:rPr>
        <w:t>ayuda</w:t>
      </w:r>
      <w:proofErr w:type="spellEnd"/>
      <w:r w:rsidRPr="002544D4">
        <w:rPr>
          <w:sz w:val="21"/>
          <w:szCs w:val="21"/>
        </w:rPr>
        <w:t xml:space="preserve"> </w:t>
      </w:r>
      <w:proofErr w:type="spellStart"/>
      <w:r w:rsidRPr="002544D4">
        <w:rPr>
          <w:sz w:val="21"/>
          <w:szCs w:val="21"/>
        </w:rPr>
        <w:t>estudiantil</w:t>
      </w:r>
      <w:proofErr w:type="spellEnd"/>
      <w:r w:rsidRPr="002544D4">
        <w:rPr>
          <w:sz w:val="21"/>
          <w:szCs w:val="21"/>
        </w:rPr>
        <w:t>.</w:t>
      </w:r>
    </w:p>
    <w:p w14:paraId="53ABB7A0" w14:textId="77777777" w:rsidR="00A461FC" w:rsidRPr="002544D4" w:rsidRDefault="00A461FC" w:rsidP="00A461FC">
      <w:pPr>
        <w:rPr>
          <w:sz w:val="21"/>
          <w:szCs w:val="21"/>
        </w:rPr>
      </w:pPr>
    </w:p>
    <w:p w14:paraId="7DB05C39" w14:textId="77777777" w:rsidR="00A461FC" w:rsidRPr="002544D4" w:rsidRDefault="00A461FC" w:rsidP="00A461FC">
      <w:pPr>
        <w:pStyle w:val="NoSpacing"/>
        <w:rPr>
          <w:rFonts w:eastAsia="Malgun Gothic"/>
          <w:b/>
          <w:sz w:val="21"/>
          <w:szCs w:val="21"/>
          <w:lang w:val="es-ES" w:eastAsia="ko-KR"/>
        </w:rPr>
      </w:pPr>
      <w:r w:rsidRPr="002544D4">
        <w:rPr>
          <w:rFonts w:eastAsia="Malgun Gothic"/>
          <w:b/>
          <w:sz w:val="21"/>
          <w:szCs w:val="21"/>
          <w:lang w:val="es-ES" w:eastAsia="ko-KR"/>
        </w:rPr>
        <w:t xml:space="preserve">Iniciales del </w:t>
      </w:r>
      <w:proofErr w:type="gramStart"/>
      <w:r w:rsidRPr="002544D4">
        <w:rPr>
          <w:rFonts w:eastAsia="Malgun Gothic"/>
          <w:b/>
          <w:sz w:val="21"/>
          <w:szCs w:val="21"/>
          <w:lang w:val="es-ES" w:eastAsia="ko-KR"/>
        </w:rPr>
        <w:t>Estudiante:_</w:t>
      </w:r>
      <w:proofErr w:type="gramEnd"/>
      <w:r w:rsidRPr="002544D4">
        <w:rPr>
          <w:rFonts w:eastAsia="Malgun Gothic"/>
          <w:b/>
          <w:sz w:val="21"/>
          <w:szCs w:val="21"/>
          <w:lang w:val="es-ES" w:eastAsia="ko-KR"/>
        </w:rPr>
        <w:t>__________________________Fecha:_________________________</w:t>
      </w:r>
    </w:p>
    <w:p w14:paraId="71CEF482" w14:textId="77777777" w:rsidR="00A461FC" w:rsidRPr="002544D4" w:rsidRDefault="00A461FC" w:rsidP="00A461FC">
      <w:pPr>
        <w:pStyle w:val="NoSpacing"/>
        <w:rPr>
          <w:rFonts w:eastAsia="Malgun Gothic"/>
          <w:sz w:val="21"/>
          <w:szCs w:val="21"/>
          <w:lang w:val="es-ES" w:eastAsia="ko-KR"/>
        </w:rPr>
      </w:pPr>
      <w:r w:rsidRPr="002544D4">
        <w:rPr>
          <w:rFonts w:eastAsia="Malgun Gothic"/>
          <w:sz w:val="21"/>
          <w:szCs w:val="21"/>
          <w:lang w:val="es-ES" w:eastAsia="ko-KR"/>
        </w:rPr>
        <w:t>Inicial solo después de haber tenido tiempo suficiente para leer y comprender la información.</w:t>
      </w:r>
    </w:p>
    <w:p w14:paraId="2B871E88" w14:textId="77777777" w:rsidR="00A461FC" w:rsidRPr="002544D4" w:rsidRDefault="00A461FC" w:rsidP="00A461FC">
      <w:pPr>
        <w:jc w:val="center"/>
        <w:rPr>
          <w:b/>
          <w:sz w:val="21"/>
          <w:szCs w:val="21"/>
          <w:lang w:val="es-ES"/>
        </w:rPr>
      </w:pPr>
    </w:p>
    <w:p w14:paraId="79AB1242" w14:textId="77777777" w:rsidR="00A461FC" w:rsidRPr="002544D4" w:rsidRDefault="00A461FC" w:rsidP="00A461FC">
      <w:pPr>
        <w:rPr>
          <w:sz w:val="21"/>
          <w:szCs w:val="21"/>
        </w:rPr>
      </w:pPr>
      <w:proofErr w:type="spellStart"/>
      <w:r w:rsidRPr="002544D4">
        <w:rPr>
          <w:sz w:val="21"/>
          <w:szCs w:val="21"/>
        </w:rPr>
        <w:t>Esta</w:t>
      </w:r>
      <w:proofErr w:type="spellEnd"/>
      <w:r w:rsidRPr="002544D4">
        <w:rPr>
          <w:sz w:val="21"/>
          <w:szCs w:val="21"/>
        </w:rPr>
        <w:t xml:space="preserve"> hoja </w:t>
      </w:r>
      <w:proofErr w:type="spellStart"/>
      <w:r w:rsidRPr="002544D4">
        <w:rPr>
          <w:sz w:val="21"/>
          <w:szCs w:val="21"/>
        </w:rPr>
        <w:t>informativa</w:t>
      </w:r>
      <w:proofErr w:type="spellEnd"/>
      <w:r w:rsidRPr="002544D4">
        <w:rPr>
          <w:sz w:val="21"/>
          <w:szCs w:val="21"/>
        </w:rPr>
        <w:t xml:space="preserve"> </w:t>
      </w:r>
      <w:proofErr w:type="spellStart"/>
      <w:r w:rsidRPr="002544D4">
        <w:rPr>
          <w:sz w:val="21"/>
          <w:szCs w:val="21"/>
        </w:rPr>
        <w:t>está</w:t>
      </w:r>
      <w:proofErr w:type="spellEnd"/>
      <w:r w:rsidRPr="002544D4">
        <w:rPr>
          <w:sz w:val="21"/>
          <w:szCs w:val="21"/>
        </w:rPr>
        <w:t xml:space="preserve"> </w:t>
      </w:r>
      <w:proofErr w:type="spellStart"/>
      <w:r w:rsidRPr="002544D4">
        <w:rPr>
          <w:sz w:val="21"/>
          <w:szCs w:val="21"/>
        </w:rPr>
        <w:t>archivada</w:t>
      </w:r>
      <w:proofErr w:type="spellEnd"/>
      <w:r w:rsidRPr="002544D4">
        <w:rPr>
          <w:sz w:val="21"/>
          <w:szCs w:val="21"/>
        </w:rPr>
        <w:t xml:space="preserve"> </w:t>
      </w:r>
      <w:proofErr w:type="spellStart"/>
      <w:r w:rsidRPr="002544D4">
        <w:rPr>
          <w:sz w:val="21"/>
          <w:szCs w:val="21"/>
        </w:rPr>
        <w:t>en</w:t>
      </w:r>
      <w:proofErr w:type="spellEnd"/>
      <w:r w:rsidRPr="002544D4">
        <w:rPr>
          <w:sz w:val="21"/>
          <w:szCs w:val="21"/>
        </w:rPr>
        <w:t xml:space="preserve"> la </w:t>
      </w:r>
      <w:proofErr w:type="spellStart"/>
      <w:r w:rsidRPr="002544D4">
        <w:rPr>
          <w:sz w:val="21"/>
          <w:szCs w:val="21"/>
        </w:rPr>
        <w:t>Oficina</w:t>
      </w:r>
      <w:proofErr w:type="spellEnd"/>
      <w:r w:rsidRPr="002544D4">
        <w:rPr>
          <w:sz w:val="21"/>
          <w:szCs w:val="21"/>
        </w:rPr>
        <w:t xml:space="preserve"> para la </w:t>
      </w:r>
      <w:proofErr w:type="spellStart"/>
      <w:r w:rsidRPr="002544D4">
        <w:rPr>
          <w:sz w:val="21"/>
          <w:szCs w:val="21"/>
        </w:rPr>
        <w:t>educación</w:t>
      </w:r>
      <w:proofErr w:type="spellEnd"/>
      <w:r w:rsidRPr="002544D4">
        <w:rPr>
          <w:sz w:val="21"/>
          <w:szCs w:val="21"/>
        </w:rPr>
        <w:t xml:space="preserve"> </w:t>
      </w:r>
      <w:proofErr w:type="spellStart"/>
      <w:r w:rsidRPr="002544D4">
        <w:rPr>
          <w:sz w:val="21"/>
          <w:szCs w:val="21"/>
        </w:rPr>
        <w:t>postsecundaria</w:t>
      </w:r>
      <w:proofErr w:type="spellEnd"/>
      <w:r w:rsidRPr="002544D4">
        <w:rPr>
          <w:sz w:val="21"/>
          <w:szCs w:val="21"/>
        </w:rPr>
        <w:t xml:space="preserve"> </w:t>
      </w:r>
      <w:proofErr w:type="spellStart"/>
      <w:r w:rsidRPr="002544D4">
        <w:rPr>
          <w:sz w:val="21"/>
          <w:szCs w:val="21"/>
        </w:rPr>
        <w:t>privada</w:t>
      </w:r>
      <w:proofErr w:type="spellEnd"/>
      <w:r w:rsidRPr="002544D4">
        <w:rPr>
          <w:sz w:val="21"/>
          <w:szCs w:val="21"/>
        </w:rPr>
        <w:t xml:space="preserve">. </w:t>
      </w:r>
      <w:proofErr w:type="spellStart"/>
      <w:r w:rsidRPr="002544D4">
        <w:rPr>
          <w:sz w:val="21"/>
          <w:szCs w:val="21"/>
        </w:rPr>
        <w:t>Independientemente</w:t>
      </w:r>
      <w:proofErr w:type="spellEnd"/>
      <w:r w:rsidRPr="002544D4">
        <w:rPr>
          <w:sz w:val="21"/>
          <w:szCs w:val="21"/>
        </w:rPr>
        <w:t xml:space="preserve"> de la </w:t>
      </w:r>
      <w:proofErr w:type="spellStart"/>
      <w:r w:rsidRPr="002544D4">
        <w:rPr>
          <w:sz w:val="21"/>
          <w:szCs w:val="21"/>
        </w:rPr>
        <w:t>información</w:t>
      </w:r>
      <w:proofErr w:type="spellEnd"/>
      <w:r w:rsidRPr="002544D4">
        <w:rPr>
          <w:sz w:val="21"/>
          <w:szCs w:val="21"/>
        </w:rPr>
        <w:t xml:space="preserve"> que </w:t>
      </w:r>
      <w:proofErr w:type="spellStart"/>
      <w:r w:rsidRPr="002544D4">
        <w:rPr>
          <w:sz w:val="21"/>
          <w:szCs w:val="21"/>
        </w:rPr>
        <w:t>pueda</w:t>
      </w:r>
      <w:proofErr w:type="spellEnd"/>
      <w:r w:rsidRPr="002544D4">
        <w:rPr>
          <w:sz w:val="21"/>
          <w:szCs w:val="21"/>
        </w:rPr>
        <w:t xml:space="preserve"> </w:t>
      </w:r>
      <w:proofErr w:type="spellStart"/>
      <w:r w:rsidRPr="002544D4">
        <w:rPr>
          <w:sz w:val="21"/>
          <w:szCs w:val="21"/>
        </w:rPr>
        <w:t>tener</w:t>
      </w:r>
      <w:proofErr w:type="spellEnd"/>
      <w:r w:rsidRPr="002544D4">
        <w:rPr>
          <w:sz w:val="21"/>
          <w:szCs w:val="21"/>
        </w:rPr>
        <w:t xml:space="preserve"> </w:t>
      </w:r>
      <w:proofErr w:type="spellStart"/>
      <w:r w:rsidRPr="002544D4">
        <w:rPr>
          <w:sz w:val="21"/>
          <w:szCs w:val="21"/>
        </w:rPr>
        <w:t>en</w:t>
      </w:r>
      <w:proofErr w:type="spellEnd"/>
      <w:r w:rsidRPr="002544D4">
        <w:rPr>
          <w:sz w:val="21"/>
          <w:szCs w:val="21"/>
        </w:rPr>
        <w:t xml:space="preserve"> </w:t>
      </w:r>
      <w:proofErr w:type="spellStart"/>
      <w:r w:rsidRPr="002544D4">
        <w:rPr>
          <w:sz w:val="21"/>
          <w:szCs w:val="21"/>
        </w:rPr>
        <w:t>relación</w:t>
      </w:r>
      <w:proofErr w:type="spellEnd"/>
      <w:r w:rsidRPr="002544D4">
        <w:rPr>
          <w:sz w:val="21"/>
          <w:szCs w:val="21"/>
        </w:rPr>
        <w:t xml:space="preserve"> con las </w:t>
      </w:r>
      <w:proofErr w:type="spellStart"/>
      <w:r w:rsidRPr="002544D4">
        <w:rPr>
          <w:sz w:val="21"/>
          <w:szCs w:val="21"/>
        </w:rPr>
        <w:t>tasas</w:t>
      </w:r>
      <w:proofErr w:type="spellEnd"/>
      <w:r w:rsidRPr="002544D4">
        <w:rPr>
          <w:sz w:val="21"/>
          <w:szCs w:val="21"/>
        </w:rPr>
        <w:t xml:space="preserve"> de </w:t>
      </w:r>
      <w:proofErr w:type="spellStart"/>
      <w:r w:rsidRPr="002544D4">
        <w:rPr>
          <w:sz w:val="21"/>
          <w:szCs w:val="21"/>
        </w:rPr>
        <w:t>finalización</w:t>
      </w:r>
      <w:proofErr w:type="spellEnd"/>
      <w:r w:rsidRPr="002544D4">
        <w:rPr>
          <w:sz w:val="21"/>
          <w:szCs w:val="21"/>
        </w:rPr>
        <w:t xml:space="preserve">, las </w:t>
      </w:r>
      <w:proofErr w:type="spellStart"/>
      <w:r w:rsidRPr="002544D4">
        <w:rPr>
          <w:sz w:val="21"/>
          <w:szCs w:val="21"/>
        </w:rPr>
        <w:t>tasas</w:t>
      </w:r>
      <w:proofErr w:type="spellEnd"/>
      <w:r w:rsidRPr="002544D4">
        <w:rPr>
          <w:sz w:val="21"/>
          <w:szCs w:val="21"/>
        </w:rPr>
        <w:t xml:space="preserve"> de </w:t>
      </w:r>
      <w:proofErr w:type="spellStart"/>
      <w:r w:rsidRPr="002544D4">
        <w:rPr>
          <w:sz w:val="21"/>
          <w:szCs w:val="21"/>
        </w:rPr>
        <w:t>colocación</w:t>
      </w:r>
      <w:proofErr w:type="spellEnd"/>
      <w:r w:rsidRPr="002544D4">
        <w:rPr>
          <w:sz w:val="21"/>
          <w:szCs w:val="21"/>
        </w:rPr>
        <w:t xml:space="preserve">, </w:t>
      </w:r>
      <w:proofErr w:type="spellStart"/>
      <w:r w:rsidRPr="002544D4">
        <w:rPr>
          <w:sz w:val="21"/>
          <w:szCs w:val="21"/>
        </w:rPr>
        <w:t>los</w:t>
      </w:r>
      <w:proofErr w:type="spellEnd"/>
      <w:r w:rsidRPr="002544D4">
        <w:rPr>
          <w:sz w:val="21"/>
          <w:szCs w:val="21"/>
        </w:rPr>
        <w:t xml:space="preserve"> </w:t>
      </w:r>
      <w:proofErr w:type="spellStart"/>
      <w:r w:rsidRPr="002544D4">
        <w:rPr>
          <w:sz w:val="21"/>
          <w:szCs w:val="21"/>
        </w:rPr>
        <w:t>salarios</w:t>
      </w:r>
      <w:proofErr w:type="spellEnd"/>
      <w:r w:rsidRPr="002544D4">
        <w:rPr>
          <w:sz w:val="21"/>
          <w:szCs w:val="21"/>
        </w:rPr>
        <w:t xml:space="preserve"> </w:t>
      </w:r>
      <w:proofErr w:type="spellStart"/>
      <w:r w:rsidRPr="002544D4">
        <w:rPr>
          <w:sz w:val="21"/>
          <w:szCs w:val="21"/>
        </w:rPr>
        <w:t>iniciales</w:t>
      </w:r>
      <w:proofErr w:type="spellEnd"/>
      <w:r w:rsidRPr="002544D4">
        <w:rPr>
          <w:sz w:val="21"/>
          <w:szCs w:val="21"/>
        </w:rPr>
        <w:t xml:space="preserve"> o las </w:t>
      </w:r>
      <w:proofErr w:type="spellStart"/>
      <w:r w:rsidRPr="002544D4">
        <w:rPr>
          <w:sz w:val="21"/>
          <w:szCs w:val="21"/>
        </w:rPr>
        <w:t>tasas</w:t>
      </w:r>
      <w:proofErr w:type="spellEnd"/>
      <w:r w:rsidRPr="002544D4">
        <w:rPr>
          <w:sz w:val="21"/>
          <w:szCs w:val="21"/>
        </w:rPr>
        <w:t xml:space="preserve"> de </w:t>
      </w:r>
      <w:proofErr w:type="spellStart"/>
      <w:r w:rsidRPr="002544D4">
        <w:rPr>
          <w:sz w:val="21"/>
          <w:szCs w:val="21"/>
        </w:rPr>
        <w:t>aprobación</w:t>
      </w:r>
      <w:proofErr w:type="spellEnd"/>
      <w:r w:rsidRPr="002544D4">
        <w:rPr>
          <w:sz w:val="21"/>
          <w:szCs w:val="21"/>
        </w:rPr>
        <w:t xml:space="preserve"> de </w:t>
      </w:r>
      <w:proofErr w:type="spellStart"/>
      <w:r w:rsidRPr="002544D4">
        <w:rPr>
          <w:sz w:val="21"/>
          <w:szCs w:val="21"/>
        </w:rPr>
        <w:t>los</w:t>
      </w:r>
      <w:proofErr w:type="spellEnd"/>
      <w:r w:rsidRPr="002544D4">
        <w:rPr>
          <w:sz w:val="21"/>
          <w:szCs w:val="21"/>
        </w:rPr>
        <w:t xml:space="preserve"> </w:t>
      </w:r>
      <w:proofErr w:type="spellStart"/>
      <w:r w:rsidRPr="002544D4">
        <w:rPr>
          <w:sz w:val="21"/>
          <w:szCs w:val="21"/>
        </w:rPr>
        <w:t>exámenes</w:t>
      </w:r>
      <w:proofErr w:type="spellEnd"/>
      <w:r w:rsidRPr="002544D4">
        <w:rPr>
          <w:sz w:val="21"/>
          <w:szCs w:val="21"/>
        </w:rPr>
        <w:t xml:space="preserve"> de </w:t>
      </w:r>
      <w:proofErr w:type="spellStart"/>
      <w:r w:rsidRPr="002544D4">
        <w:rPr>
          <w:sz w:val="21"/>
          <w:szCs w:val="21"/>
        </w:rPr>
        <w:t>licencia</w:t>
      </w:r>
      <w:proofErr w:type="spellEnd"/>
      <w:r w:rsidRPr="002544D4">
        <w:rPr>
          <w:sz w:val="21"/>
          <w:szCs w:val="21"/>
        </w:rPr>
        <w:t xml:space="preserve">, </w:t>
      </w:r>
      <w:proofErr w:type="spellStart"/>
      <w:r w:rsidRPr="002544D4">
        <w:rPr>
          <w:sz w:val="21"/>
          <w:szCs w:val="21"/>
        </w:rPr>
        <w:t>esta</w:t>
      </w:r>
      <w:proofErr w:type="spellEnd"/>
      <w:r w:rsidRPr="002544D4">
        <w:rPr>
          <w:sz w:val="21"/>
          <w:szCs w:val="21"/>
        </w:rPr>
        <w:t xml:space="preserve"> hoja </w:t>
      </w:r>
      <w:proofErr w:type="spellStart"/>
      <w:r w:rsidRPr="002544D4">
        <w:rPr>
          <w:sz w:val="21"/>
          <w:szCs w:val="21"/>
        </w:rPr>
        <w:t>informativa</w:t>
      </w:r>
      <w:proofErr w:type="spellEnd"/>
      <w:r w:rsidRPr="002544D4">
        <w:rPr>
          <w:sz w:val="21"/>
          <w:szCs w:val="21"/>
        </w:rPr>
        <w:t xml:space="preserve"> </w:t>
      </w:r>
      <w:proofErr w:type="spellStart"/>
      <w:r w:rsidRPr="002544D4">
        <w:rPr>
          <w:sz w:val="21"/>
          <w:szCs w:val="21"/>
        </w:rPr>
        <w:t>contiene</w:t>
      </w:r>
      <w:proofErr w:type="spellEnd"/>
      <w:r w:rsidRPr="002544D4">
        <w:rPr>
          <w:sz w:val="21"/>
          <w:szCs w:val="21"/>
        </w:rPr>
        <w:t xml:space="preserve"> la </w:t>
      </w:r>
      <w:proofErr w:type="spellStart"/>
      <w:r w:rsidRPr="002544D4">
        <w:rPr>
          <w:sz w:val="21"/>
          <w:szCs w:val="21"/>
        </w:rPr>
        <w:t>información</w:t>
      </w:r>
      <w:proofErr w:type="spellEnd"/>
      <w:r w:rsidRPr="002544D4">
        <w:rPr>
          <w:sz w:val="21"/>
          <w:szCs w:val="21"/>
        </w:rPr>
        <w:t xml:space="preserve"> </w:t>
      </w:r>
      <w:proofErr w:type="spellStart"/>
      <w:r w:rsidRPr="002544D4">
        <w:rPr>
          <w:sz w:val="21"/>
          <w:szCs w:val="21"/>
        </w:rPr>
        <w:t>calculada</w:t>
      </w:r>
      <w:proofErr w:type="spellEnd"/>
      <w:r w:rsidRPr="002544D4">
        <w:rPr>
          <w:sz w:val="21"/>
          <w:szCs w:val="21"/>
        </w:rPr>
        <w:t xml:space="preserve"> de </w:t>
      </w:r>
      <w:proofErr w:type="spellStart"/>
      <w:r w:rsidRPr="002544D4">
        <w:rPr>
          <w:sz w:val="21"/>
          <w:szCs w:val="21"/>
        </w:rPr>
        <w:t>conformidad</w:t>
      </w:r>
      <w:proofErr w:type="spellEnd"/>
      <w:r w:rsidRPr="002544D4">
        <w:rPr>
          <w:sz w:val="21"/>
          <w:szCs w:val="21"/>
        </w:rPr>
        <w:t xml:space="preserve"> con la ley </w:t>
      </w:r>
      <w:proofErr w:type="spellStart"/>
      <w:r w:rsidRPr="002544D4">
        <w:rPr>
          <w:sz w:val="21"/>
          <w:szCs w:val="21"/>
        </w:rPr>
        <w:t>estatal</w:t>
      </w:r>
      <w:proofErr w:type="spellEnd"/>
      <w:r w:rsidRPr="002544D4">
        <w:rPr>
          <w:sz w:val="21"/>
          <w:szCs w:val="21"/>
        </w:rPr>
        <w:t>.</w:t>
      </w:r>
    </w:p>
    <w:p w14:paraId="32E8596D" w14:textId="77777777" w:rsidR="00A461FC" w:rsidRPr="002544D4" w:rsidRDefault="00A461FC" w:rsidP="00A461FC">
      <w:pPr>
        <w:rPr>
          <w:sz w:val="21"/>
          <w:szCs w:val="21"/>
        </w:rPr>
      </w:pPr>
    </w:p>
    <w:p w14:paraId="16BB705C" w14:textId="77777777" w:rsidR="00A461FC" w:rsidRPr="002544D4" w:rsidRDefault="00A461FC" w:rsidP="00A461FC">
      <w:pPr>
        <w:rPr>
          <w:sz w:val="21"/>
          <w:szCs w:val="21"/>
        </w:rPr>
      </w:pPr>
      <w:proofErr w:type="spellStart"/>
      <w:r w:rsidRPr="002544D4">
        <w:rPr>
          <w:sz w:val="21"/>
          <w:szCs w:val="21"/>
        </w:rPr>
        <w:t>Cualquier</w:t>
      </w:r>
      <w:proofErr w:type="spellEnd"/>
      <w:r w:rsidRPr="002544D4">
        <w:rPr>
          <w:sz w:val="21"/>
          <w:szCs w:val="21"/>
        </w:rPr>
        <w:t xml:space="preserve"> </w:t>
      </w:r>
      <w:proofErr w:type="spellStart"/>
      <w:r w:rsidRPr="002544D4">
        <w:rPr>
          <w:sz w:val="21"/>
          <w:szCs w:val="21"/>
        </w:rPr>
        <w:t>pregunta</w:t>
      </w:r>
      <w:proofErr w:type="spellEnd"/>
      <w:r w:rsidRPr="002544D4">
        <w:rPr>
          <w:sz w:val="21"/>
          <w:szCs w:val="21"/>
        </w:rPr>
        <w:t xml:space="preserve"> que un </w:t>
      </w:r>
      <w:proofErr w:type="spellStart"/>
      <w:r w:rsidRPr="002544D4">
        <w:rPr>
          <w:sz w:val="21"/>
          <w:szCs w:val="21"/>
        </w:rPr>
        <w:t>estudiante</w:t>
      </w:r>
      <w:proofErr w:type="spellEnd"/>
      <w:r w:rsidRPr="002544D4">
        <w:rPr>
          <w:sz w:val="21"/>
          <w:szCs w:val="21"/>
        </w:rPr>
        <w:t xml:space="preserve"> </w:t>
      </w:r>
      <w:proofErr w:type="spellStart"/>
      <w:r w:rsidRPr="002544D4">
        <w:rPr>
          <w:sz w:val="21"/>
          <w:szCs w:val="21"/>
        </w:rPr>
        <w:t>pueda</w:t>
      </w:r>
      <w:proofErr w:type="spellEnd"/>
      <w:r w:rsidRPr="002544D4">
        <w:rPr>
          <w:sz w:val="21"/>
          <w:szCs w:val="21"/>
        </w:rPr>
        <w:t xml:space="preserve"> </w:t>
      </w:r>
      <w:proofErr w:type="spellStart"/>
      <w:r w:rsidRPr="002544D4">
        <w:rPr>
          <w:sz w:val="21"/>
          <w:szCs w:val="21"/>
        </w:rPr>
        <w:t>tener</w:t>
      </w:r>
      <w:proofErr w:type="spellEnd"/>
      <w:r w:rsidRPr="002544D4">
        <w:rPr>
          <w:sz w:val="21"/>
          <w:szCs w:val="21"/>
        </w:rPr>
        <w:t xml:space="preserve"> con </w:t>
      </w:r>
      <w:proofErr w:type="spellStart"/>
      <w:r w:rsidRPr="002544D4">
        <w:rPr>
          <w:sz w:val="21"/>
          <w:szCs w:val="21"/>
        </w:rPr>
        <w:t>respecto</w:t>
      </w:r>
      <w:proofErr w:type="spellEnd"/>
      <w:r w:rsidRPr="002544D4">
        <w:rPr>
          <w:sz w:val="21"/>
          <w:szCs w:val="21"/>
        </w:rPr>
        <w:t xml:space="preserve"> </w:t>
      </w:r>
      <w:proofErr w:type="gramStart"/>
      <w:r w:rsidRPr="002544D4">
        <w:rPr>
          <w:sz w:val="21"/>
          <w:szCs w:val="21"/>
        </w:rPr>
        <w:t>a</w:t>
      </w:r>
      <w:proofErr w:type="gramEnd"/>
      <w:r w:rsidRPr="002544D4">
        <w:rPr>
          <w:sz w:val="21"/>
          <w:szCs w:val="21"/>
        </w:rPr>
        <w:t xml:space="preserve"> </w:t>
      </w:r>
      <w:proofErr w:type="spellStart"/>
      <w:r w:rsidRPr="002544D4">
        <w:rPr>
          <w:sz w:val="21"/>
          <w:szCs w:val="21"/>
        </w:rPr>
        <w:t>esta</w:t>
      </w:r>
      <w:proofErr w:type="spellEnd"/>
      <w:r w:rsidRPr="002544D4">
        <w:rPr>
          <w:sz w:val="21"/>
          <w:szCs w:val="21"/>
        </w:rPr>
        <w:t xml:space="preserve"> hoja </w:t>
      </w:r>
      <w:proofErr w:type="spellStart"/>
      <w:r w:rsidRPr="002544D4">
        <w:rPr>
          <w:sz w:val="21"/>
          <w:szCs w:val="21"/>
        </w:rPr>
        <w:t>informativa</w:t>
      </w:r>
      <w:proofErr w:type="spellEnd"/>
      <w:r w:rsidRPr="002544D4">
        <w:rPr>
          <w:sz w:val="21"/>
          <w:szCs w:val="21"/>
        </w:rPr>
        <w:t xml:space="preserve"> que no </w:t>
      </w:r>
      <w:proofErr w:type="spellStart"/>
      <w:r w:rsidRPr="002544D4">
        <w:rPr>
          <w:sz w:val="21"/>
          <w:szCs w:val="21"/>
        </w:rPr>
        <w:t>haya</w:t>
      </w:r>
      <w:proofErr w:type="spellEnd"/>
      <w:r w:rsidRPr="002544D4">
        <w:rPr>
          <w:sz w:val="21"/>
          <w:szCs w:val="21"/>
        </w:rPr>
        <w:t xml:space="preserve"> </w:t>
      </w:r>
      <w:proofErr w:type="spellStart"/>
      <w:r w:rsidRPr="002544D4">
        <w:rPr>
          <w:sz w:val="21"/>
          <w:szCs w:val="21"/>
        </w:rPr>
        <w:t>sido</w:t>
      </w:r>
      <w:proofErr w:type="spellEnd"/>
      <w:r w:rsidRPr="002544D4">
        <w:rPr>
          <w:sz w:val="21"/>
          <w:szCs w:val="21"/>
        </w:rPr>
        <w:t xml:space="preserve"> </w:t>
      </w:r>
      <w:proofErr w:type="spellStart"/>
      <w:r w:rsidRPr="002544D4">
        <w:rPr>
          <w:sz w:val="21"/>
          <w:szCs w:val="21"/>
        </w:rPr>
        <w:t>respondida</w:t>
      </w:r>
      <w:proofErr w:type="spellEnd"/>
      <w:r w:rsidRPr="002544D4">
        <w:rPr>
          <w:sz w:val="21"/>
          <w:szCs w:val="21"/>
        </w:rPr>
        <w:t xml:space="preserve"> </w:t>
      </w:r>
      <w:proofErr w:type="spellStart"/>
      <w:r w:rsidRPr="002544D4">
        <w:rPr>
          <w:sz w:val="21"/>
          <w:szCs w:val="21"/>
        </w:rPr>
        <w:t>satisfactoriamente</w:t>
      </w:r>
      <w:proofErr w:type="spellEnd"/>
      <w:r w:rsidRPr="002544D4">
        <w:rPr>
          <w:sz w:val="21"/>
          <w:szCs w:val="21"/>
        </w:rPr>
        <w:t xml:space="preserve"> </w:t>
      </w:r>
      <w:proofErr w:type="spellStart"/>
      <w:r w:rsidRPr="002544D4">
        <w:rPr>
          <w:sz w:val="21"/>
          <w:szCs w:val="21"/>
        </w:rPr>
        <w:t>por</w:t>
      </w:r>
      <w:proofErr w:type="spellEnd"/>
      <w:r w:rsidRPr="002544D4">
        <w:rPr>
          <w:sz w:val="21"/>
          <w:szCs w:val="21"/>
        </w:rPr>
        <w:t xml:space="preserve"> La </w:t>
      </w:r>
      <w:proofErr w:type="spellStart"/>
      <w:r w:rsidRPr="002544D4">
        <w:rPr>
          <w:sz w:val="21"/>
          <w:szCs w:val="21"/>
        </w:rPr>
        <w:t>institución</w:t>
      </w:r>
      <w:proofErr w:type="spellEnd"/>
      <w:r w:rsidRPr="002544D4">
        <w:rPr>
          <w:sz w:val="21"/>
          <w:szCs w:val="21"/>
        </w:rPr>
        <w:t xml:space="preserve"> </w:t>
      </w:r>
      <w:proofErr w:type="spellStart"/>
      <w:r w:rsidRPr="002544D4">
        <w:rPr>
          <w:sz w:val="21"/>
          <w:szCs w:val="21"/>
        </w:rPr>
        <w:t>puede</w:t>
      </w:r>
      <w:proofErr w:type="spellEnd"/>
      <w:r w:rsidRPr="002544D4">
        <w:rPr>
          <w:sz w:val="21"/>
          <w:szCs w:val="21"/>
        </w:rPr>
        <w:t xml:space="preserve"> </w:t>
      </w:r>
      <w:proofErr w:type="spellStart"/>
      <w:r w:rsidRPr="002544D4">
        <w:rPr>
          <w:sz w:val="21"/>
          <w:szCs w:val="21"/>
        </w:rPr>
        <w:t>dirigirse</w:t>
      </w:r>
      <w:proofErr w:type="spellEnd"/>
      <w:r w:rsidRPr="002544D4">
        <w:rPr>
          <w:sz w:val="21"/>
          <w:szCs w:val="21"/>
        </w:rPr>
        <w:t xml:space="preserve"> a la </w:t>
      </w:r>
      <w:proofErr w:type="spellStart"/>
      <w:r w:rsidRPr="002544D4">
        <w:rPr>
          <w:sz w:val="21"/>
          <w:szCs w:val="21"/>
        </w:rPr>
        <w:t>Oficina</w:t>
      </w:r>
      <w:proofErr w:type="spellEnd"/>
      <w:r w:rsidRPr="002544D4">
        <w:rPr>
          <w:sz w:val="21"/>
          <w:szCs w:val="21"/>
        </w:rPr>
        <w:t xml:space="preserve"> de </w:t>
      </w:r>
      <w:proofErr w:type="spellStart"/>
      <w:r w:rsidRPr="002544D4">
        <w:rPr>
          <w:sz w:val="21"/>
          <w:szCs w:val="21"/>
        </w:rPr>
        <w:t>Educación</w:t>
      </w:r>
      <w:proofErr w:type="spellEnd"/>
      <w:r w:rsidRPr="002544D4">
        <w:rPr>
          <w:sz w:val="21"/>
          <w:szCs w:val="21"/>
        </w:rPr>
        <w:t xml:space="preserve"> </w:t>
      </w:r>
      <w:proofErr w:type="spellStart"/>
      <w:r w:rsidRPr="002544D4">
        <w:rPr>
          <w:sz w:val="21"/>
          <w:szCs w:val="21"/>
        </w:rPr>
        <w:t>Secundaria</w:t>
      </w:r>
      <w:proofErr w:type="spellEnd"/>
      <w:r w:rsidRPr="002544D4">
        <w:rPr>
          <w:sz w:val="21"/>
          <w:szCs w:val="21"/>
        </w:rPr>
        <w:t xml:space="preserve"> </w:t>
      </w:r>
      <w:proofErr w:type="spellStart"/>
      <w:r w:rsidRPr="002544D4">
        <w:rPr>
          <w:sz w:val="21"/>
          <w:szCs w:val="21"/>
        </w:rPr>
        <w:t>Privada</w:t>
      </w:r>
      <w:proofErr w:type="spellEnd"/>
      <w:r w:rsidRPr="002544D4">
        <w:rPr>
          <w:sz w:val="21"/>
          <w:szCs w:val="21"/>
        </w:rPr>
        <w:t xml:space="preserve"> </w:t>
      </w:r>
      <w:proofErr w:type="spellStart"/>
      <w:r w:rsidRPr="002544D4">
        <w:rPr>
          <w:sz w:val="21"/>
          <w:szCs w:val="21"/>
        </w:rPr>
        <w:t>en</w:t>
      </w:r>
      <w:proofErr w:type="spellEnd"/>
      <w:r w:rsidRPr="002544D4">
        <w:rPr>
          <w:sz w:val="21"/>
          <w:szCs w:val="21"/>
        </w:rPr>
        <w:t xml:space="preserve"> 2535 Capitol Oaks Drive, Suite 400, Sacramento, CA 95833, www.bppe.ca.gov, </w:t>
      </w:r>
      <w:proofErr w:type="spellStart"/>
      <w:r w:rsidRPr="002544D4">
        <w:rPr>
          <w:sz w:val="21"/>
          <w:szCs w:val="21"/>
        </w:rPr>
        <w:t>número</w:t>
      </w:r>
      <w:proofErr w:type="spellEnd"/>
      <w:r w:rsidRPr="002544D4">
        <w:rPr>
          <w:sz w:val="21"/>
          <w:szCs w:val="21"/>
        </w:rPr>
        <w:t xml:space="preserve"> de </w:t>
      </w:r>
      <w:proofErr w:type="spellStart"/>
      <w:r w:rsidRPr="002544D4">
        <w:rPr>
          <w:sz w:val="21"/>
          <w:szCs w:val="21"/>
        </w:rPr>
        <w:t>teléfono</w:t>
      </w:r>
      <w:proofErr w:type="spellEnd"/>
      <w:r w:rsidRPr="002544D4">
        <w:rPr>
          <w:sz w:val="21"/>
          <w:szCs w:val="21"/>
        </w:rPr>
        <w:t xml:space="preserve"> </w:t>
      </w:r>
      <w:proofErr w:type="spellStart"/>
      <w:r w:rsidRPr="002544D4">
        <w:rPr>
          <w:sz w:val="21"/>
          <w:szCs w:val="21"/>
        </w:rPr>
        <w:t>gratuito</w:t>
      </w:r>
      <w:proofErr w:type="spellEnd"/>
      <w:r w:rsidRPr="002544D4">
        <w:rPr>
          <w:sz w:val="21"/>
          <w:szCs w:val="21"/>
        </w:rPr>
        <w:t xml:space="preserve"> (888)370-7589</w:t>
      </w:r>
    </w:p>
    <w:p w14:paraId="2FD23105" w14:textId="77777777" w:rsidR="00A461FC" w:rsidRPr="002544D4" w:rsidRDefault="00A461FC" w:rsidP="00A461FC">
      <w:pPr>
        <w:rPr>
          <w:sz w:val="21"/>
          <w:szCs w:val="21"/>
        </w:rPr>
      </w:pPr>
    </w:p>
    <w:p w14:paraId="2DAF5E1D" w14:textId="77777777" w:rsidR="00A461FC" w:rsidRPr="002544D4" w:rsidRDefault="00A461FC" w:rsidP="00A461FC">
      <w:pPr>
        <w:rPr>
          <w:sz w:val="21"/>
          <w:szCs w:val="21"/>
        </w:rPr>
      </w:pPr>
      <w:r w:rsidRPr="002544D4">
        <w:rPr>
          <w:sz w:val="21"/>
          <w:szCs w:val="21"/>
        </w:rPr>
        <w:t>______________________________________________</w:t>
      </w:r>
    </w:p>
    <w:p w14:paraId="3BBA5B72" w14:textId="77777777" w:rsidR="00A461FC" w:rsidRPr="002544D4" w:rsidRDefault="00A461FC" w:rsidP="00A461FC">
      <w:pPr>
        <w:rPr>
          <w:sz w:val="21"/>
          <w:szCs w:val="21"/>
        </w:rPr>
      </w:pPr>
      <w:proofErr w:type="spellStart"/>
      <w:r w:rsidRPr="002544D4">
        <w:rPr>
          <w:sz w:val="21"/>
          <w:szCs w:val="21"/>
        </w:rPr>
        <w:t>Nombre</w:t>
      </w:r>
      <w:proofErr w:type="spellEnd"/>
      <w:r w:rsidRPr="002544D4">
        <w:rPr>
          <w:sz w:val="21"/>
          <w:szCs w:val="21"/>
        </w:rPr>
        <w:t xml:space="preserve"> del </w:t>
      </w:r>
      <w:proofErr w:type="spellStart"/>
      <w:r w:rsidRPr="002544D4">
        <w:rPr>
          <w:sz w:val="21"/>
          <w:szCs w:val="21"/>
        </w:rPr>
        <w:t>estudiante-Imprimir</w:t>
      </w:r>
      <w:proofErr w:type="spellEnd"/>
      <w:r w:rsidRPr="002544D4">
        <w:rPr>
          <w:sz w:val="21"/>
          <w:szCs w:val="21"/>
        </w:rPr>
        <w:t xml:space="preserve"> </w:t>
      </w:r>
    </w:p>
    <w:p w14:paraId="7753073E" w14:textId="77777777" w:rsidR="00A461FC" w:rsidRPr="002544D4" w:rsidRDefault="00A461FC" w:rsidP="00A461FC">
      <w:pPr>
        <w:rPr>
          <w:sz w:val="21"/>
          <w:szCs w:val="21"/>
        </w:rPr>
      </w:pPr>
    </w:p>
    <w:p w14:paraId="4749C5C4" w14:textId="77777777" w:rsidR="00A461FC" w:rsidRPr="002544D4" w:rsidRDefault="00A461FC" w:rsidP="00A461FC">
      <w:pPr>
        <w:rPr>
          <w:sz w:val="21"/>
          <w:szCs w:val="21"/>
        </w:rPr>
      </w:pPr>
      <w:r w:rsidRPr="002544D4">
        <w:rPr>
          <w:sz w:val="21"/>
          <w:szCs w:val="21"/>
        </w:rPr>
        <w:t xml:space="preserve">______________________________________________ </w:t>
      </w:r>
      <w:r w:rsidRPr="002544D4">
        <w:rPr>
          <w:sz w:val="21"/>
          <w:szCs w:val="21"/>
        </w:rPr>
        <w:tab/>
      </w:r>
      <w:r w:rsidRPr="002544D4">
        <w:rPr>
          <w:sz w:val="21"/>
          <w:szCs w:val="21"/>
        </w:rPr>
        <w:tab/>
        <w:t>________________________</w:t>
      </w:r>
    </w:p>
    <w:p w14:paraId="7434CDF0" w14:textId="77777777" w:rsidR="00A461FC" w:rsidRPr="002544D4" w:rsidRDefault="00A461FC" w:rsidP="00A461FC">
      <w:pPr>
        <w:rPr>
          <w:sz w:val="21"/>
          <w:szCs w:val="21"/>
        </w:rPr>
      </w:pPr>
      <w:proofErr w:type="spellStart"/>
      <w:r w:rsidRPr="002544D4">
        <w:rPr>
          <w:sz w:val="21"/>
          <w:szCs w:val="21"/>
        </w:rPr>
        <w:t>Firma</w:t>
      </w:r>
      <w:proofErr w:type="spellEnd"/>
      <w:r w:rsidRPr="002544D4">
        <w:rPr>
          <w:sz w:val="21"/>
          <w:szCs w:val="21"/>
        </w:rPr>
        <w:t xml:space="preserve"> del </w:t>
      </w:r>
      <w:proofErr w:type="spellStart"/>
      <w:r w:rsidRPr="002544D4">
        <w:rPr>
          <w:sz w:val="21"/>
          <w:szCs w:val="21"/>
        </w:rPr>
        <w:t>estudiante</w:t>
      </w:r>
      <w:proofErr w:type="spellEnd"/>
      <w:r w:rsidRPr="002544D4">
        <w:rPr>
          <w:sz w:val="21"/>
          <w:szCs w:val="21"/>
        </w:rPr>
        <w:t xml:space="preserve">                                                                                             </w:t>
      </w:r>
      <w:proofErr w:type="spellStart"/>
      <w:r w:rsidRPr="002544D4">
        <w:rPr>
          <w:sz w:val="21"/>
          <w:szCs w:val="21"/>
        </w:rPr>
        <w:t>Fecha</w:t>
      </w:r>
      <w:proofErr w:type="spellEnd"/>
      <w:r w:rsidRPr="002544D4">
        <w:rPr>
          <w:sz w:val="21"/>
          <w:szCs w:val="21"/>
        </w:rPr>
        <w:t xml:space="preserve"> </w:t>
      </w:r>
    </w:p>
    <w:p w14:paraId="28CD52F2" w14:textId="77777777" w:rsidR="00A461FC" w:rsidRPr="002544D4" w:rsidRDefault="00A461FC" w:rsidP="00A461FC">
      <w:pPr>
        <w:rPr>
          <w:sz w:val="21"/>
          <w:szCs w:val="21"/>
        </w:rPr>
      </w:pPr>
    </w:p>
    <w:p w14:paraId="67F3D0F9" w14:textId="77777777" w:rsidR="00A461FC" w:rsidRPr="002544D4" w:rsidRDefault="00A461FC" w:rsidP="00A461FC">
      <w:pPr>
        <w:rPr>
          <w:sz w:val="21"/>
          <w:szCs w:val="21"/>
        </w:rPr>
      </w:pPr>
      <w:r w:rsidRPr="002544D4">
        <w:rPr>
          <w:sz w:val="21"/>
          <w:szCs w:val="21"/>
        </w:rPr>
        <w:t>_______________________________________________</w:t>
      </w:r>
      <w:r w:rsidRPr="002544D4">
        <w:rPr>
          <w:sz w:val="21"/>
          <w:szCs w:val="21"/>
        </w:rPr>
        <w:tab/>
      </w:r>
      <w:r w:rsidRPr="002544D4">
        <w:rPr>
          <w:sz w:val="21"/>
          <w:szCs w:val="21"/>
        </w:rPr>
        <w:tab/>
        <w:t>________________________</w:t>
      </w:r>
    </w:p>
    <w:p w14:paraId="0FA4D01A" w14:textId="77777777" w:rsidR="00A461FC" w:rsidRDefault="00A461FC" w:rsidP="00A461FC">
      <w:proofErr w:type="spellStart"/>
      <w:r w:rsidRPr="002544D4">
        <w:rPr>
          <w:sz w:val="21"/>
          <w:szCs w:val="21"/>
        </w:rPr>
        <w:t>Offical</w:t>
      </w:r>
      <w:proofErr w:type="spellEnd"/>
      <w:r w:rsidRPr="002544D4">
        <w:rPr>
          <w:sz w:val="21"/>
          <w:szCs w:val="21"/>
        </w:rPr>
        <w:t xml:space="preserve"> de la </w:t>
      </w:r>
      <w:proofErr w:type="spellStart"/>
      <w:r w:rsidRPr="002544D4">
        <w:rPr>
          <w:sz w:val="21"/>
          <w:szCs w:val="21"/>
        </w:rPr>
        <w:t>escuela</w:t>
      </w:r>
      <w:proofErr w:type="spellEnd"/>
      <w:r w:rsidRPr="002544D4">
        <w:rPr>
          <w:sz w:val="21"/>
          <w:szCs w:val="21"/>
        </w:rPr>
        <w:t xml:space="preserve">                                                                                                 </w:t>
      </w:r>
      <w:proofErr w:type="spellStart"/>
      <w:r>
        <w:t>Fecha</w:t>
      </w:r>
      <w:proofErr w:type="spellEnd"/>
      <w:r>
        <w:t xml:space="preserve"> </w:t>
      </w:r>
    </w:p>
    <w:p w14:paraId="40D041A6" w14:textId="77777777" w:rsidR="00A461FC" w:rsidRPr="00D01493" w:rsidRDefault="00A461FC" w:rsidP="00A461FC">
      <w:pPr>
        <w:rPr>
          <w:sz w:val="17"/>
          <w:szCs w:val="17"/>
        </w:rPr>
      </w:pPr>
    </w:p>
    <w:p w14:paraId="10734CBB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 xml:space="preserve">Este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es nuevo. Por lo tanto, </w:t>
      </w:r>
      <w:proofErr w:type="spellStart"/>
      <w:r w:rsidRPr="00A461FC">
        <w:rPr>
          <w:sz w:val="14"/>
          <w:szCs w:val="14"/>
        </w:rPr>
        <w:t>en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este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momento</w:t>
      </w:r>
      <w:proofErr w:type="spellEnd"/>
      <w:r w:rsidRPr="00A461FC">
        <w:rPr>
          <w:sz w:val="14"/>
          <w:szCs w:val="14"/>
        </w:rPr>
        <w:t xml:space="preserve"> se </w:t>
      </w:r>
      <w:proofErr w:type="spellStart"/>
      <w:r w:rsidRPr="00A461FC">
        <w:rPr>
          <w:sz w:val="14"/>
          <w:szCs w:val="14"/>
        </w:rPr>
        <w:t>desconoce</w:t>
      </w:r>
      <w:proofErr w:type="spellEnd"/>
      <w:r w:rsidRPr="00A461FC">
        <w:rPr>
          <w:sz w:val="14"/>
          <w:szCs w:val="14"/>
        </w:rPr>
        <w:t xml:space="preserve"> la </w:t>
      </w:r>
      <w:proofErr w:type="spellStart"/>
      <w:r w:rsidRPr="00A461FC">
        <w:rPr>
          <w:sz w:val="14"/>
          <w:szCs w:val="14"/>
        </w:rPr>
        <w:t>cantidad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que se </w:t>
      </w:r>
      <w:proofErr w:type="spellStart"/>
      <w:r w:rsidRPr="00A461FC">
        <w:rPr>
          <w:sz w:val="14"/>
          <w:szCs w:val="14"/>
        </w:rPr>
        <w:t>gradúan</w:t>
      </w:r>
      <w:proofErr w:type="spellEnd"/>
      <w:r w:rsidRPr="00A461FC">
        <w:rPr>
          <w:sz w:val="14"/>
          <w:szCs w:val="14"/>
        </w:rPr>
        <w:t xml:space="preserve">, la </w:t>
      </w:r>
      <w:proofErr w:type="spellStart"/>
      <w:r w:rsidRPr="00A461FC">
        <w:rPr>
          <w:sz w:val="14"/>
          <w:szCs w:val="14"/>
        </w:rPr>
        <w:t>cantidad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asignados</w:t>
      </w:r>
      <w:proofErr w:type="spellEnd"/>
      <w:r w:rsidRPr="00A461FC">
        <w:rPr>
          <w:sz w:val="14"/>
          <w:szCs w:val="14"/>
        </w:rPr>
        <w:t xml:space="preserve"> o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salario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inicial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puede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ganar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después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finalizar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educativo</w:t>
      </w:r>
      <w:proofErr w:type="spellEnd"/>
      <w:r w:rsidRPr="00A461FC">
        <w:rPr>
          <w:sz w:val="14"/>
          <w:szCs w:val="14"/>
        </w:rPr>
        <w:t xml:space="preserve">. La </w:t>
      </w:r>
      <w:proofErr w:type="spellStart"/>
      <w:r w:rsidRPr="00A461FC">
        <w:rPr>
          <w:sz w:val="14"/>
          <w:szCs w:val="14"/>
        </w:rPr>
        <w:t>información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sobre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salario</w:t>
      </w:r>
      <w:proofErr w:type="spellEnd"/>
      <w:r w:rsidRPr="00A461FC">
        <w:rPr>
          <w:sz w:val="14"/>
          <w:szCs w:val="14"/>
        </w:rPr>
        <w:t xml:space="preserve"> general y las </w:t>
      </w:r>
      <w:proofErr w:type="spellStart"/>
      <w:r w:rsidRPr="00A461FC">
        <w:rPr>
          <w:sz w:val="14"/>
          <w:szCs w:val="14"/>
        </w:rPr>
        <w:t>estadísticas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colocación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pueden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estar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disponibles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fuentes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gubernamentales</w:t>
      </w:r>
      <w:proofErr w:type="spellEnd"/>
      <w:r w:rsidRPr="00A461FC">
        <w:rPr>
          <w:sz w:val="14"/>
          <w:szCs w:val="14"/>
        </w:rPr>
        <w:t xml:space="preserve"> o de la </w:t>
      </w:r>
      <w:proofErr w:type="spellStart"/>
      <w:r w:rsidRPr="00A461FC">
        <w:rPr>
          <w:sz w:val="14"/>
          <w:szCs w:val="14"/>
        </w:rPr>
        <w:t>institución</w:t>
      </w:r>
      <w:proofErr w:type="spellEnd"/>
      <w:r w:rsidRPr="00A461FC">
        <w:rPr>
          <w:sz w:val="14"/>
          <w:szCs w:val="14"/>
        </w:rPr>
        <w:t xml:space="preserve">, </w:t>
      </w:r>
      <w:proofErr w:type="spellStart"/>
      <w:r w:rsidRPr="00A461FC">
        <w:rPr>
          <w:sz w:val="14"/>
          <w:szCs w:val="14"/>
        </w:rPr>
        <w:t>pero</w:t>
      </w:r>
      <w:proofErr w:type="spellEnd"/>
      <w:r w:rsidRPr="00A461FC">
        <w:rPr>
          <w:sz w:val="14"/>
          <w:szCs w:val="14"/>
        </w:rPr>
        <w:t xml:space="preserve"> no es </w:t>
      </w:r>
      <w:proofErr w:type="spellStart"/>
      <w:r w:rsidRPr="00A461FC">
        <w:rPr>
          <w:sz w:val="14"/>
          <w:szCs w:val="14"/>
        </w:rPr>
        <w:t>equivalente</w:t>
      </w:r>
      <w:proofErr w:type="spellEnd"/>
      <w:r w:rsidRPr="00A461FC">
        <w:rPr>
          <w:sz w:val="14"/>
          <w:szCs w:val="14"/>
        </w:rPr>
        <w:t xml:space="preserve"> a </w:t>
      </w:r>
      <w:proofErr w:type="spellStart"/>
      <w:r w:rsidRPr="00A461FC">
        <w:rPr>
          <w:sz w:val="14"/>
          <w:szCs w:val="14"/>
        </w:rPr>
        <w:t>los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datos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rendimiento</w:t>
      </w:r>
      <w:proofErr w:type="spellEnd"/>
      <w:r w:rsidRPr="00A461FC">
        <w:rPr>
          <w:sz w:val="14"/>
          <w:szCs w:val="14"/>
        </w:rPr>
        <w:t xml:space="preserve"> real. Este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fue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aprobado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por</w:t>
      </w:r>
      <w:proofErr w:type="spellEnd"/>
      <w:r w:rsidRPr="00A461FC">
        <w:rPr>
          <w:sz w:val="14"/>
          <w:szCs w:val="14"/>
        </w:rPr>
        <w:t xml:space="preserve"> la </w:t>
      </w:r>
      <w:proofErr w:type="spellStart"/>
      <w:r w:rsidRPr="00A461FC">
        <w:rPr>
          <w:sz w:val="14"/>
          <w:szCs w:val="14"/>
        </w:rPr>
        <w:t>Oficina</w:t>
      </w:r>
      <w:proofErr w:type="spellEnd"/>
      <w:r w:rsidRPr="00A461FC">
        <w:rPr>
          <w:sz w:val="14"/>
          <w:szCs w:val="14"/>
        </w:rPr>
        <w:t xml:space="preserve"> el. A </w:t>
      </w:r>
      <w:proofErr w:type="spellStart"/>
      <w:r w:rsidRPr="00A461FC">
        <w:rPr>
          <w:sz w:val="14"/>
          <w:szCs w:val="14"/>
        </w:rPr>
        <w:t>partir</w:t>
      </w:r>
      <w:proofErr w:type="spellEnd"/>
      <w:r w:rsidRPr="00A461FC">
        <w:rPr>
          <w:sz w:val="14"/>
          <w:szCs w:val="14"/>
        </w:rPr>
        <w:t xml:space="preserve"> del 30/11/2020, </w:t>
      </w:r>
      <w:proofErr w:type="spellStart"/>
      <w:r w:rsidRPr="00A461FC">
        <w:rPr>
          <w:sz w:val="14"/>
          <w:szCs w:val="14"/>
        </w:rPr>
        <w:t>estarán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disponibles</w:t>
      </w:r>
      <w:proofErr w:type="spellEnd"/>
      <w:r w:rsidRPr="00A461FC">
        <w:rPr>
          <w:sz w:val="14"/>
          <w:szCs w:val="14"/>
        </w:rPr>
        <w:t xml:space="preserve"> dos </w:t>
      </w:r>
      <w:proofErr w:type="spellStart"/>
      <w:r w:rsidRPr="00A461FC">
        <w:rPr>
          <w:sz w:val="14"/>
          <w:szCs w:val="14"/>
        </w:rPr>
        <w:t>años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completos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datos</w:t>
      </w:r>
      <w:proofErr w:type="spellEnd"/>
      <w:r w:rsidRPr="00A461FC">
        <w:rPr>
          <w:sz w:val="14"/>
          <w:szCs w:val="14"/>
        </w:rPr>
        <w:t xml:space="preserve"> para </w:t>
      </w:r>
      <w:proofErr w:type="spellStart"/>
      <w:r w:rsidRPr="00A461FC">
        <w:rPr>
          <w:sz w:val="14"/>
          <w:szCs w:val="14"/>
        </w:rPr>
        <w:t>este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>.</w:t>
      </w:r>
    </w:p>
    <w:p w14:paraId="32536A17" w14:textId="77777777" w:rsidR="00A461FC" w:rsidRPr="00A461FC" w:rsidRDefault="00A461FC" w:rsidP="00A461FC">
      <w:pPr>
        <w:rPr>
          <w:sz w:val="14"/>
          <w:szCs w:val="14"/>
        </w:rPr>
      </w:pPr>
    </w:p>
    <w:p w14:paraId="111BDFF9" w14:textId="77777777" w:rsidR="00575B96" w:rsidRDefault="00575B96" w:rsidP="00A461FC">
      <w:pPr>
        <w:jc w:val="center"/>
        <w:rPr>
          <w:b/>
          <w:sz w:val="14"/>
          <w:szCs w:val="14"/>
        </w:rPr>
      </w:pPr>
    </w:p>
    <w:p w14:paraId="4F63A431" w14:textId="77777777" w:rsidR="00575B96" w:rsidRDefault="00575B96" w:rsidP="00A461FC">
      <w:pPr>
        <w:jc w:val="center"/>
        <w:rPr>
          <w:b/>
          <w:sz w:val="14"/>
          <w:szCs w:val="14"/>
        </w:rPr>
      </w:pPr>
    </w:p>
    <w:p w14:paraId="348959CD" w14:textId="77777777" w:rsidR="00575B96" w:rsidRDefault="00575B96" w:rsidP="00A461FC">
      <w:pPr>
        <w:jc w:val="center"/>
        <w:rPr>
          <w:b/>
          <w:sz w:val="14"/>
          <w:szCs w:val="14"/>
        </w:rPr>
      </w:pPr>
    </w:p>
    <w:p w14:paraId="7B702469" w14:textId="77777777" w:rsidR="00575B96" w:rsidRDefault="00575B96" w:rsidP="00A461FC">
      <w:pPr>
        <w:jc w:val="center"/>
        <w:rPr>
          <w:b/>
          <w:sz w:val="14"/>
          <w:szCs w:val="14"/>
        </w:rPr>
      </w:pPr>
    </w:p>
    <w:p w14:paraId="46D6DD53" w14:textId="77777777" w:rsidR="00575B96" w:rsidRDefault="00575B96" w:rsidP="00A461FC">
      <w:pPr>
        <w:jc w:val="center"/>
        <w:rPr>
          <w:b/>
          <w:sz w:val="14"/>
          <w:szCs w:val="14"/>
        </w:rPr>
      </w:pPr>
    </w:p>
    <w:p w14:paraId="57B304D5" w14:textId="77777777" w:rsidR="00575B96" w:rsidRDefault="00575B96" w:rsidP="00A461FC">
      <w:pPr>
        <w:jc w:val="center"/>
        <w:rPr>
          <w:b/>
          <w:sz w:val="14"/>
          <w:szCs w:val="14"/>
        </w:rPr>
      </w:pPr>
    </w:p>
    <w:p w14:paraId="2A62F4B6" w14:textId="77777777" w:rsidR="00575B96" w:rsidRDefault="00575B96" w:rsidP="00553682">
      <w:pPr>
        <w:rPr>
          <w:b/>
          <w:sz w:val="14"/>
          <w:szCs w:val="14"/>
        </w:rPr>
      </w:pPr>
    </w:p>
    <w:p w14:paraId="49F31C33" w14:textId="77777777" w:rsidR="00575B96" w:rsidRDefault="00575B96" w:rsidP="00A461FC">
      <w:pPr>
        <w:jc w:val="center"/>
        <w:rPr>
          <w:b/>
          <w:sz w:val="14"/>
          <w:szCs w:val="14"/>
        </w:rPr>
      </w:pPr>
    </w:p>
    <w:p w14:paraId="4519CB1F" w14:textId="3152A0E4" w:rsidR="00A461FC" w:rsidRPr="00A461FC" w:rsidRDefault="00A461FC" w:rsidP="00A461FC">
      <w:pPr>
        <w:jc w:val="center"/>
        <w:rPr>
          <w:b/>
          <w:sz w:val="14"/>
          <w:szCs w:val="14"/>
        </w:rPr>
      </w:pPr>
      <w:proofErr w:type="spellStart"/>
      <w:r w:rsidRPr="00A461FC">
        <w:rPr>
          <w:b/>
          <w:sz w:val="14"/>
          <w:szCs w:val="14"/>
        </w:rPr>
        <w:t>Definiciones</w:t>
      </w:r>
      <w:proofErr w:type="spellEnd"/>
    </w:p>
    <w:p w14:paraId="09924B24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>• “</w:t>
      </w:r>
      <w:proofErr w:type="spellStart"/>
      <w:r w:rsidRPr="00A461FC">
        <w:rPr>
          <w:sz w:val="14"/>
          <w:szCs w:val="14"/>
        </w:rPr>
        <w:t>Cantidad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comenzaron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” </w:t>
      </w:r>
      <w:proofErr w:type="spellStart"/>
      <w:r w:rsidRPr="00A461FC">
        <w:rPr>
          <w:sz w:val="14"/>
          <w:szCs w:val="14"/>
        </w:rPr>
        <w:t>significa</w:t>
      </w:r>
      <w:proofErr w:type="spellEnd"/>
      <w:r w:rsidRPr="00A461FC">
        <w:rPr>
          <w:sz w:val="14"/>
          <w:szCs w:val="14"/>
        </w:rPr>
        <w:t xml:space="preserve"> la </w:t>
      </w:r>
      <w:proofErr w:type="spellStart"/>
      <w:r w:rsidRPr="00A461FC">
        <w:rPr>
          <w:sz w:val="14"/>
          <w:szCs w:val="14"/>
        </w:rPr>
        <w:t>cantidad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comenzaron</w:t>
      </w:r>
      <w:proofErr w:type="spellEnd"/>
      <w:r w:rsidRPr="00A461FC">
        <w:rPr>
          <w:sz w:val="14"/>
          <w:szCs w:val="14"/>
        </w:rPr>
        <w:t xml:space="preserve"> un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estaba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programado</w:t>
      </w:r>
      <w:proofErr w:type="spellEnd"/>
      <w:r w:rsidRPr="00A461FC">
        <w:rPr>
          <w:sz w:val="14"/>
          <w:szCs w:val="14"/>
        </w:rPr>
        <w:t xml:space="preserve"> para </w:t>
      </w:r>
      <w:proofErr w:type="spellStart"/>
      <w:r w:rsidRPr="00A461FC">
        <w:rPr>
          <w:sz w:val="14"/>
          <w:szCs w:val="14"/>
        </w:rPr>
        <w:t>completar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dentro</w:t>
      </w:r>
      <w:proofErr w:type="spellEnd"/>
      <w:r w:rsidRPr="00A461FC">
        <w:rPr>
          <w:sz w:val="14"/>
          <w:szCs w:val="14"/>
        </w:rPr>
        <w:t xml:space="preserve"> del 100% de la </w:t>
      </w:r>
      <w:proofErr w:type="spellStart"/>
      <w:r w:rsidRPr="00A461FC">
        <w:rPr>
          <w:sz w:val="14"/>
          <w:szCs w:val="14"/>
        </w:rPr>
        <w:t>duración</w:t>
      </w:r>
      <w:proofErr w:type="spellEnd"/>
      <w:r w:rsidRPr="00A461FC">
        <w:rPr>
          <w:sz w:val="14"/>
          <w:szCs w:val="14"/>
        </w:rPr>
        <w:t xml:space="preserve"> del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publicado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dentro</w:t>
      </w:r>
      <w:proofErr w:type="spellEnd"/>
      <w:r w:rsidRPr="00A461FC">
        <w:rPr>
          <w:sz w:val="14"/>
          <w:szCs w:val="14"/>
        </w:rPr>
        <w:t xml:space="preserve"> del </w:t>
      </w:r>
      <w:proofErr w:type="spellStart"/>
      <w:r w:rsidRPr="00A461FC">
        <w:rPr>
          <w:sz w:val="14"/>
          <w:szCs w:val="14"/>
        </w:rPr>
        <w:t>año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calendario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informes</w:t>
      </w:r>
      <w:proofErr w:type="spellEnd"/>
      <w:r w:rsidRPr="00A461FC">
        <w:rPr>
          <w:sz w:val="14"/>
          <w:szCs w:val="14"/>
        </w:rPr>
        <w:t xml:space="preserve"> y </w:t>
      </w:r>
      <w:proofErr w:type="spellStart"/>
      <w:r w:rsidRPr="00A461FC">
        <w:rPr>
          <w:sz w:val="14"/>
          <w:szCs w:val="14"/>
        </w:rPr>
        <w:t>excluye</w:t>
      </w:r>
      <w:proofErr w:type="spellEnd"/>
      <w:r w:rsidRPr="00A461FC">
        <w:rPr>
          <w:sz w:val="14"/>
          <w:szCs w:val="14"/>
        </w:rPr>
        <w:t xml:space="preserve"> a </w:t>
      </w:r>
      <w:proofErr w:type="spellStart"/>
      <w:r w:rsidRPr="00A461FC">
        <w:rPr>
          <w:sz w:val="14"/>
          <w:szCs w:val="14"/>
        </w:rPr>
        <w:t>todos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los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cancelaron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durante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período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cancelación</w:t>
      </w:r>
      <w:proofErr w:type="spellEnd"/>
      <w:r w:rsidRPr="00A461FC">
        <w:rPr>
          <w:sz w:val="14"/>
          <w:szCs w:val="14"/>
        </w:rPr>
        <w:t>.</w:t>
      </w:r>
    </w:p>
    <w:p w14:paraId="4C59669D" w14:textId="77777777" w:rsidR="00A461FC" w:rsidRPr="00A461FC" w:rsidRDefault="00A461FC" w:rsidP="00A461FC">
      <w:pPr>
        <w:rPr>
          <w:sz w:val="14"/>
          <w:szCs w:val="14"/>
        </w:rPr>
      </w:pPr>
    </w:p>
    <w:p w14:paraId="1CC27A44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>• “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disponibles</w:t>
      </w:r>
      <w:proofErr w:type="spellEnd"/>
      <w:r w:rsidRPr="00A461FC">
        <w:rPr>
          <w:sz w:val="14"/>
          <w:szCs w:val="14"/>
        </w:rPr>
        <w:t xml:space="preserve"> para la </w:t>
      </w:r>
      <w:proofErr w:type="spellStart"/>
      <w:r w:rsidRPr="00A461FC">
        <w:rPr>
          <w:sz w:val="14"/>
          <w:szCs w:val="14"/>
        </w:rPr>
        <w:t>graduación</w:t>
      </w:r>
      <w:proofErr w:type="spellEnd"/>
      <w:r w:rsidRPr="00A461FC">
        <w:rPr>
          <w:sz w:val="14"/>
          <w:szCs w:val="14"/>
        </w:rPr>
        <w:t xml:space="preserve">” es la </w:t>
      </w:r>
      <w:proofErr w:type="spellStart"/>
      <w:r w:rsidRPr="00A461FC">
        <w:rPr>
          <w:sz w:val="14"/>
          <w:szCs w:val="14"/>
        </w:rPr>
        <w:t>cantidad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comenzaron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menos</w:t>
      </w:r>
      <w:proofErr w:type="spellEnd"/>
      <w:r w:rsidRPr="00A461FC">
        <w:rPr>
          <w:sz w:val="14"/>
          <w:szCs w:val="14"/>
        </w:rPr>
        <w:t xml:space="preserve"> la </w:t>
      </w:r>
      <w:proofErr w:type="spellStart"/>
      <w:r w:rsidRPr="00A461FC">
        <w:rPr>
          <w:sz w:val="14"/>
          <w:szCs w:val="14"/>
        </w:rPr>
        <w:t>cantidad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han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muerto</w:t>
      </w:r>
      <w:proofErr w:type="spellEnd"/>
      <w:r w:rsidRPr="00A461FC">
        <w:rPr>
          <w:sz w:val="14"/>
          <w:szCs w:val="14"/>
        </w:rPr>
        <w:t xml:space="preserve">, </w:t>
      </w:r>
      <w:proofErr w:type="spellStart"/>
      <w:r w:rsidRPr="00A461FC">
        <w:rPr>
          <w:sz w:val="14"/>
          <w:szCs w:val="14"/>
        </w:rPr>
        <w:t>han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sido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encarcelados</w:t>
      </w:r>
      <w:proofErr w:type="spellEnd"/>
      <w:r w:rsidRPr="00A461FC">
        <w:rPr>
          <w:sz w:val="14"/>
          <w:szCs w:val="14"/>
        </w:rPr>
        <w:t xml:space="preserve"> o </w:t>
      </w:r>
      <w:proofErr w:type="spellStart"/>
      <w:r w:rsidRPr="00A461FC">
        <w:rPr>
          <w:sz w:val="14"/>
          <w:szCs w:val="14"/>
        </w:rPr>
        <w:t>han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sido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llamados</w:t>
      </w:r>
      <w:proofErr w:type="spellEnd"/>
      <w:r w:rsidRPr="00A461FC">
        <w:rPr>
          <w:sz w:val="14"/>
          <w:szCs w:val="14"/>
        </w:rPr>
        <w:t xml:space="preserve"> al </w:t>
      </w:r>
      <w:proofErr w:type="spellStart"/>
      <w:r w:rsidRPr="00A461FC">
        <w:rPr>
          <w:sz w:val="14"/>
          <w:szCs w:val="14"/>
        </w:rPr>
        <w:t>servicio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militar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activo</w:t>
      </w:r>
      <w:proofErr w:type="spellEnd"/>
      <w:r w:rsidRPr="00A461FC">
        <w:rPr>
          <w:sz w:val="14"/>
          <w:szCs w:val="14"/>
        </w:rPr>
        <w:t>.</w:t>
      </w:r>
    </w:p>
    <w:p w14:paraId="6BD94563" w14:textId="77777777" w:rsidR="00A461FC" w:rsidRPr="00A461FC" w:rsidRDefault="00A461FC" w:rsidP="00A461FC">
      <w:pPr>
        <w:rPr>
          <w:sz w:val="14"/>
          <w:szCs w:val="14"/>
        </w:rPr>
      </w:pPr>
    </w:p>
    <w:p w14:paraId="0947DA22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>• “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puntuales</w:t>
      </w:r>
      <w:proofErr w:type="spellEnd"/>
      <w:r w:rsidRPr="00A461FC">
        <w:rPr>
          <w:sz w:val="14"/>
          <w:szCs w:val="14"/>
        </w:rPr>
        <w:t xml:space="preserve">” es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completaron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dentro</w:t>
      </w:r>
      <w:proofErr w:type="spellEnd"/>
      <w:r w:rsidRPr="00A461FC">
        <w:rPr>
          <w:sz w:val="14"/>
          <w:szCs w:val="14"/>
        </w:rPr>
        <w:t xml:space="preserve"> del 100% de la </w:t>
      </w:r>
      <w:proofErr w:type="spellStart"/>
      <w:r w:rsidRPr="00A461FC">
        <w:rPr>
          <w:sz w:val="14"/>
          <w:szCs w:val="14"/>
        </w:rPr>
        <w:t>duración</w:t>
      </w:r>
      <w:proofErr w:type="spellEnd"/>
      <w:r w:rsidRPr="00A461FC">
        <w:rPr>
          <w:sz w:val="14"/>
          <w:szCs w:val="14"/>
        </w:rPr>
        <w:t xml:space="preserve"> del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publicado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dentro</w:t>
      </w:r>
      <w:proofErr w:type="spellEnd"/>
      <w:r w:rsidRPr="00A461FC">
        <w:rPr>
          <w:sz w:val="14"/>
          <w:szCs w:val="14"/>
        </w:rPr>
        <w:t xml:space="preserve"> del </w:t>
      </w:r>
      <w:proofErr w:type="spellStart"/>
      <w:r w:rsidRPr="00A461FC">
        <w:rPr>
          <w:sz w:val="14"/>
          <w:szCs w:val="14"/>
        </w:rPr>
        <w:t>año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calendario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informes</w:t>
      </w:r>
      <w:proofErr w:type="spellEnd"/>
      <w:r w:rsidRPr="00A461FC">
        <w:rPr>
          <w:sz w:val="14"/>
          <w:szCs w:val="14"/>
        </w:rPr>
        <w:t>.</w:t>
      </w:r>
    </w:p>
    <w:p w14:paraId="248804DF" w14:textId="77777777" w:rsidR="00A461FC" w:rsidRPr="00A461FC" w:rsidRDefault="00A461FC" w:rsidP="00A461FC">
      <w:pPr>
        <w:rPr>
          <w:sz w:val="14"/>
          <w:szCs w:val="14"/>
        </w:rPr>
      </w:pPr>
    </w:p>
    <w:p w14:paraId="112FB389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 xml:space="preserve">• "Tasa de </w:t>
      </w:r>
      <w:proofErr w:type="spellStart"/>
      <w:r w:rsidRPr="00A461FC">
        <w:rPr>
          <w:sz w:val="14"/>
          <w:szCs w:val="14"/>
        </w:rPr>
        <w:t>finalización</w:t>
      </w:r>
      <w:proofErr w:type="spellEnd"/>
      <w:r w:rsidRPr="00A461FC">
        <w:rPr>
          <w:sz w:val="14"/>
          <w:szCs w:val="14"/>
        </w:rPr>
        <w:t xml:space="preserve"> a </w:t>
      </w:r>
      <w:proofErr w:type="spellStart"/>
      <w:r w:rsidRPr="00A461FC">
        <w:rPr>
          <w:sz w:val="14"/>
          <w:szCs w:val="14"/>
        </w:rPr>
        <w:t>tiempo</w:t>
      </w:r>
      <w:proofErr w:type="spellEnd"/>
      <w:r w:rsidRPr="00A461FC">
        <w:rPr>
          <w:sz w:val="14"/>
          <w:szCs w:val="14"/>
        </w:rPr>
        <w:t xml:space="preserve">" es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a </w:t>
      </w:r>
      <w:proofErr w:type="spellStart"/>
      <w:r w:rsidRPr="00A461FC">
        <w:rPr>
          <w:sz w:val="14"/>
          <w:szCs w:val="14"/>
        </w:rPr>
        <w:t>tiempo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dividido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por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disponibles</w:t>
      </w:r>
      <w:proofErr w:type="spellEnd"/>
      <w:r w:rsidRPr="00A461FC">
        <w:rPr>
          <w:sz w:val="14"/>
          <w:szCs w:val="14"/>
        </w:rPr>
        <w:t xml:space="preserve"> para la </w:t>
      </w:r>
      <w:proofErr w:type="spellStart"/>
      <w:r w:rsidRPr="00A461FC">
        <w:rPr>
          <w:sz w:val="14"/>
          <w:szCs w:val="14"/>
        </w:rPr>
        <w:t>graduación</w:t>
      </w:r>
      <w:proofErr w:type="spellEnd"/>
      <w:r w:rsidRPr="00A461FC">
        <w:rPr>
          <w:sz w:val="14"/>
          <w:szCs w:val="14"/>
        </w:rPr>
        <w:t>.</w:t>
      </w:r>
    </w:p>
    <w:p w14:paraId="6E073E0C" w14:textId="77777777" w:rsidR="00A461FC" w:rsidRPr="00A461FC" w:rsidRDefault="00A461FC" w:rsidP="00A461FC">
      <w:pPr>
        <w:rPr>
          <w:sz w:val="14"/>
          <w:szCs w:val="14"/>
        </w:rPr>
      </w:pPr>
    </w:p>
    <w:p w14:paraId="26E443CD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 xml:space="preserve">• “150%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” es la </w:t>
      </w:r>
      <w:proofErr w:type="spellStart"/>
      <w:r w:rsidRPr="00A461FC">
        <w:rPr>
          <w:sz w:val="14"/>
          <w:szCs w:val="14"/>
        </w:rPr>
        <w:t>cantidad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completaron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dentro</w:t>
      </w:r>
      <w:proofErr w:type="spellEnd"/>
      <w:r w:rsidRPr="00A461FC">
        <w:rPr>
          <w:sz w:val="14"/>
          <w:szCs w:val="14"/>
        </w:rPr>
        <w:t xml:space="preserve"> del 150% de la </w:t>
      </w:r>
      <w:proofErr w:type="spellStart"/>
      <w:r w:rsidRPr="00A461FC">
        <w:rPr>
          <w:sz w:val="14"/>
          <w:szCs w:val="14"/>
        </w:rPr>
        <w:t>duración</w:t>
      </w:r>
      <w:proofErr w:type="spellEnd"/>
      <w:r w:rsidRPr="00A461FC">
        <w:rPr>
          <w:sz w:val="14"/>
          <w:szCs w:val="14"/>
        </w:rPr>
        <w:t xml:space="preserve"> del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(</w:t>
      </w:r>
      <w:proofErr w:type="spellStart"/>
      <w:r w:rsidRPr="00A461FC">
        <w:rPr>
          <w:sz w:val="14"/>
          <w:szCs w:val="14"/>
        </w:rPr>
        <w:t>incluye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a </w:t>
      </w:r>
      <w:proofErr w:type="spellStart"/>
      <w:r w:rsidRPr="00A461FC">
        <w:rPr>
          <w:sz w:val="14"/>
          <w:szCs w:val="14"/>
        </w:rPr>
        <w:t>tiempo</w:t>
      </w:r>
      <w:proofErr w:type="spellEnd"/>
      <w:r w:rsidRPr="00A461FC">
        <w:rPr>
          <w:sz w:val="14"/>
          <w:szCs w:val="14"/>
        </w:rPr>
        <w:t>).</w:t>
      </w:r>
    </w:p>
    <w:p w14:paraId="1E09E99D" w14:textId="77777777" w:rsidR="00A461FC" w:rsidRPr="00A461FC" w:rsidRDefault="00A461FC" w:rsidP="00A461FC">
      <w:pPr>
        <w:rPr>
          <w:sz w:val="14"/>
          <w:szCs w:val="14"/>
        </w:rPr>
      </w:pPr>
    </w:p>
    <w:p w14:paraId="7D53F337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>• “</w:t>
      </w:r>
      <w:proofErr w:type="spellStart"/>
      <w:r w:rsidRPr="00A461FC">
        <w:rPr>
          <w:sz w:val="14"/>
          <w:szCs w:val="14"/>
        </w:rPr>
        <w:t>Índice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finalización</w:t>
      </w:r>
      <w:proofErr w:type="spellEnd"/>
      <w:r w:rsidRPr="00A461FC">
        <w:rPr>
          <w:sz w:val="14"/>
          <w:szCs w:val="14"/>
        </w:rPr>
        <w:t xml:space="preserve"> del 150%” es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completaron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año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calendario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informado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dentro</w:t>
      </w:r>
      <w:proofErr w:type="spellEnd"/>
      <w:r w:rsidRPr="00A461FC">
        <w:rPr>
          <w:sz w:val="14"/>
          <w:szCs w:val="14"/>
        </w:rPr>
        <w:t xml:space="preserve"> del 150% de la </w:t>
      </w:r>
      <w:proofErr w:type="spellStart"/>
      <w:r w:rsidRPr="00A461FC">
        <w:rPr>
          <w:sz w:val="14"/>
          <w:szCs w:val="14"/>
        </w:rPr>
        <w:t>duración</w:t>
      </w:r>
      <w:proofErr w:type="spellEnd"/>
      <w:r w:rsidRPr="00A461FC">
        <w:rPr>
          <w:sz w:val="14"/>
          <w:szCs w:val="14"/>
        </w:rPr>
        <w:t xml:space="preserve"> del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publicado</w:t>
      </w:r>
      <w:proofErr w:type="spellEnd"/>
      <w:r w:rsidRPr="00A461FC">
        <w:rPr>
          <w:sz w:val="14"/>
          <w:szCs w:val="14"/>
        </w:rPr>
        <w:t xml:space="preserve">, </w:t>
      </w:r>
      <w:proofErr w:type="spellStart"/>
      <w:r w:rsidRPr="00A461FC">
        <w:rPr>
          <w:sz w:val="14"/>
          <w:szCs w:val="14"/>
        </w:rPr>
        <w:t>incluidos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los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a </w:t>
      </w:r>
      <w:proofErr w:type="spellStart"/>
      <w:r w:rsidRPr="00A461FC">
        <w:rPr>
          <w:sz w:val="14"/>
          <w:szCs w:val="14"/>
        </w:rPr>
        <w:t>tiempo</w:t>
      </w:r>
      <w:proofErr w:type="spellEnd"/>
      <w:r w:rsidRPr="00A461FC">
        <w:rPr>
          <w:sz w:val="14"/>
          <w:szCs w:val="14"/>
        </w:rPr>
        <w:t xml:space="preserve">, </w:t>
      </w:r>
      <w:proofErr w:type="spellStart"/>
      <w:r w:rsidRPr="00A461FC">
        <w:rPr>
          <w:sz w:val="14"/>
          <w:szCs w:val="14"/>
        </w:rPr>
        <w:t>dividido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por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disponibles</w:t>
      </w:r>
      <w:proofErr w:type="spellEnd"/>
      <w:r w:rsidRPr="00A461FC">
        <w:rPr>
          <w:sz w:val="14"/>
          <w:szCs w:val="14"/>
        </w:rPr>
        <w:t xml:space="preserve"> para la </w:t>
      </w:r>
      <w:proofErr w:type="spellStart"/>
      <w:r w:rsidRPr="00A461FC">
        <w:rPr>
          <w:sz w:val="14"/>
          <w:szCs w:val="14"/>
        </w:rPr>
        <w:t>graduación</w:t>
      </w:r>
      <w:proofErr w:type="spellEnd"/>
      <w:r w:rsidRPr="00A461FC">
        <w:rPr>
          <w:sz w:val="14"/>
          <w:szCs w:val="14"/>
        </w:rPr>
        <w:t>.</w:t>
      </w:r>
    </w:p>
    <w:p w14:paraId="18A67440" w14:textId="77777777" w:rsidR="00A461FC" w:rsidRPr="00A461FC" w:rsidRDefault="00A461FC" w:rsidP="00A461FC">
      <w:pPr>
        <w:rPr>
          <w:sz w:val="14"/>
          <w:szCs w:val="14"/>
        </w:rPr>
      </w:pPr>
    </w:p>
    <w:p w14:paraId="44C68B0C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>• “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disponibles</w:t>
      </w:r>
      <w:proofErr w:type="spellEnd"/>
      <w:r w:rsidRPr="00A461FC">
        <w:rPr>
          <w:sz w:val="14"/>
          <w:szCs w:val="14"/>
        </w:rPr>
        <w:t xml:space="preserve"> para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empleo</w:t>
      </w:r>
      <w:proofErr w:type="spellEnd"/>
      <w:r w:rsidRPr="00A461FC">
        <w:rPr>
          <w:sz w:val="14"/>
          <w:szCs w:val="14"/>
        </w:rPr>
        <w:t xml:space="preserve">” </w:t>
      </w:r>
      <w:proofErr w:type="spellStart"/>
      <w:r w:rsidRPr="00A461FC">
        <w:rPr>
          <w:sz w:val="14"/>
          <w:szCs w:val="14"/>
        </w:rPr>
        <w:t>significa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menos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que no </w:t>
      </w:r>
      <w:proofErr w:type="spellStart"/>
      <w:r w:rsidRPr="00A461FC">
        <w:rPr>
          <w:sz w:val="14"/>
          <w:szCs w:val="14"/>
        </w:rPr>
        <w:t>están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disponibles</w:t>
      </w:r>
      <w:proofErr w:type="spellEnd"/>
      <w:r w:rsidRPr="00A461FC">
        <w:rPr>
          <w:sz w:val="14"/>
          <w:szCs w:val="14"/>
        </w:rPr>
        <w:t xml:space="preserve"> para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empleo</w:t>
      </w:r>
      <w:proofErr w:type="spellEnd"/>
      <w:r w:rsidRPr="00A461FC">
        <w:rPr>
          <w:sz w:val="14"/>
          <w:szCs w:val="14"/>
        </w:rPr>
        <w:t>.</w:t>
      </w:r>
    </w:p>
    <w:p w14:paraId="0FD1365C" w14:textId="77777777" w:rsidR="00A461FC" w:rsidRPr="00A461FC" w:rsidRDefault="00A461FC" w:rsidP="00A461FC">
      <w:pPr>
        <w:rPr>
          <w:sz w:val="14"/>
          <w:szCs w:val="14"/>
        </w:rPr>
      </w:pPr>
    </w:p>
    <w:p w14:paraId="681F2995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>• “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No </w:t>
      </w:r>
      <w:proofErr w:type="spellStart"/>
      <w:r w:rsidRPr="00A461FC">
        <w:rPr>
          <w:sz w:val="14"/>
          <w:szCs w:val="14"/>
        </w:rPr>
        <w:t>Disponibles</w:t>
      </w:r>
      <w:proofErr w:type="spellEnd"/>
      <w:r w:rsidRPr="00A461FC">
        <w:rPr>
          <w:sz w:val="14"/>
          <w:szCs w:val="14"/>
        </w:rPr>
        <w:t xml:space="preserve"> para </w:t>
      </w:r>
      <w:proofErr w:type="spellStart"/>
      <w:r w:rsidRPr="00A461FC">
        <w:rPr>
          <w:sz w:val="14"/>
          <w:szCs w:val="14"/>
        </w:rPr>
        <w:t>Empleo</w:t>
      </w:r>
      <w:proofErr w:type="spellEnd"/>
      <w:r w:rsidRPr="00A461FC">
        <w:rPr>
          <w:sz w:val="14"/>
          <w:szCs w:val="14"/>
        </w:rPr>
        <w:t xml:space="preserve">” </w:t>
      </w:r>
      <w:proofErr w:type="spellStart"/>
      <w:r w:rsidRPr="00A461FC">
        <w:rPr>
          <w:sz w:val="14"/>
          <w:szCs w:val="14"/>
        </w:rPr>
        <w:t>significa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los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que, </w:t>
      </w:r>
      <w:proofErr w:type="spellStart"/>
      <w:r w:rsidRPr="00A461FC">
        <w:rPr>
          <w:sz w:val="14"/>
          <w:szCs w:val="14"/>
        </w:rPr>
        <w:t>después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graduarse</w:t>
      </w:r>
      <w:proofErr w:type="spellEnd"/>
      <w:r w:rsidRPr="00A461FC">
        <w:rPr>
          <w:sz w:val="14"/>
          <w:szCs w:val="14"/>
        </w:rPr>
        <w:t xml:space="preserve">, </w:t>
      </w:r>
      <w:proofErr w:type="spellStart"/>
      <w:r w:rsidRPr="00A461FC">
        <w:rPr>
          <w:sz w:val="14"/>
          <w:szCs w:val="14"/>
        </w:rPr>
        <w:t>mueren</w:t>
      </w:r>
      <w:proofErr w:type="spellEnd"/>
      <w:r w:rsidRPr="00A461FC">
        <w:rPr>
          <w:sz w:val="14"/>
          <w:szCs w:val="14"/>
        </w:rPr>
        <w:t xml:space="preserve">, son </w:t>
      </w:r>
      <w:proofErr w:type="spellStart"/>
      <w:r w:rsidRPr="00A461FC">
        <w:rPr>
          <w:sz w:val="14"/>
          <w:szCs w:val="14"/>
        </w:rPr>
        <w:t>encarcelados</w:t>
      </w:r>
      <w:proofErr w:type="spellEnd"/>
      <w:r w:rsidRPr="00A461FC">
        <w:rPr>
          <w:sz w:val="14"/>
          <w:szCs w:val="14"/>
        </w:rPr>
        <w:t xml:space="preserve">, son </w:t>
      </w:r>
      <w:proofErr w:type="spellStart"/>
      <w:r w:rsidRPr="00A461FC">
        <w:rPr>
          <w:sz w:val="14"/>
          <w:szCs w:val="14"/>
        </w:rPr>
        <w:t>obligados</w:t>
      </w:r>
      <w:proofErr w:type="spellEnd"/>
      <w:r w:rsidRPr="00A461FC">
        <w:rPr>
          <w:sz w:val="14"/>
          <w:szCs w:val="14"/>
        </w:rPr>
        <w:t xml:space="preserve"> a </w:t>
      </w:r>
      <w:proofErr w:type="spellStart"/>
      <w:r w:rsidRPr="00A461FC">
        <w:rPr>
          <w:sz w:val="14"/>
          <w:szCs w:val="14"/>
        </w:rPr>
        <w:t>realizar</w:t>
      </w:r>
      <w:proofErr w:type="spellEnd"/>
      <w:r w:rsidRPr="00A461FC">
        <w:rPr>
          <w:sz w:val="14"/>
          <w:szCs w:val="14"/>
        </w:rPr>
        <w:t xml:space="preserve"> un </w:t>
      </w:r>
      <w:proofErr w:type="spellStart"/>
      <w:r w:rsidRPr="00A461FC">
        <w:rPr>
          <w:sz w:val="14"/>
          <w:szCs w:val="14"/>
        </w:rPr>
        <w:t>servicio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militar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activo</w:t>
      </w:r>
      <w:proofErr w:type="spellEnd"/>
      <w:r w:rsidRPr="00A461FC">
        <w:rPr>
          <w:sz w:val="14"/>
          <w:szCs w:val="14"/>
        </w:rPr>
        <w:t xml:space="preserve">, son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internacionales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salen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los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Estados</w:t>
      </w:r>
      <w:proofErr w:type="spellEnd"/>
      <w:r w:rsidRPr="00A461FC">
        <w:rPr>
          <w:sz w:val="14"/>
          <w:szCs w:val="14"/>
        </w:rPr>
        <w:t xml:space="preserve"> Unidos o no </w:t>
      </w:r>
      <w:proofErr w:type="spellStart"/>
      <w:r w:rsidRPr="00A461FC">
        <w:rPr>
          <w:sz w:val="14"/>
          <w:szCs w:val="14"/>
        </w:rPr>
        <w:t>tienen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una</w:t>
      </w:r>
      <w:proofErr w:type="spellEnd"/>
      <w:r w:rsidRPr="00A461FC">
        <w:rPr>
          <w:sz w:val="14"/>
          <w:szCs w:val="14"/>
        </w:rPr>
        <w:t xml:space="preserve"> visa que les </w:t>
      </w:r>
      <w:proofErr w:type="spellStart"/>
      <w:r w:rsidRPr="00A461FC">
        <w:rPr>
          <w:sz w:val="14"/>
          <w:szCs w:val="14"/>
        </w:rPr>
        <w:t>permite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trabajar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los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Estados</w:t>
      </w:r>
      <w:proofErr w:type="spellEnd"/>
      <w:r w:rsidRPr="00A461FC">
        <w:rPr>
          <w:sz w:val="14"/>
          <w:szCs w:val="14"/>
        </w:rPr>
        <w:t xml:space="preserve"> Unidos, o </w:t>
      </w:r>
      <w:proofErr w:type="spellStart"/>
      <w:r w:rsidRPr="00A461FC">
        <w:rPr>
          <w:sz w:val="14"/>
          <w:szCs w:val="14"/>
        </w:rPr>
        <w:t>continuar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su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educación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una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institución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postsecundaria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acreditada</w:t>
      </w:r>
      <w:proofErr w:type="spellEnd"/>
      <w:r w:rsidRPr="00A461FC">
        <w:rPr>
          <w:sz w:val="14"/>
          <w:szCs w:val="14"/>
        </w:rPr>
        <w:t xml:space="preserve"> o </w:t>
      </w:r>
      <w:proofErr w:type="spellStart"/>
      <w:r w:rsidRPr="00A461FC">
        <w:rPr>
          <w:sz w:val="14"/>
          <w:szCs w:val="14"/>
        </w:rPr>
        <w:t>aprobada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por</w:t>
      </w:r>
      <w:proofErr w:type="spellEnd"/>
      <w:r w:rsidRPr="00A461FC">
        <w:rPr>
          <w:sz w:val="14"/>
          <w:szCs w:val="14"/>
        </w:rPr>
        <w:t xml:space="preserve"> la </w:t>
      </w:r>
      <w:proofErr w:type="spellStart"/>
      <w:r w:rsidRPr="00A461FC">
        <w:rPr>
          <w:sz w:val="14"/>
          <w:szCs w:val="14"/>
        </w:rPr>
        <w:t>oficina</w:t>
      </w:r>
      <w:proofErr w:type="spellEnd"/>
      <w:r w:rsidRPr="00A461FC">
        <w:rPr>
          <w:sz w:val="14"/>
          <w:szCs w:val="14"/>
        </w:rPr>
        <w:t>.</w:t>
      </w:r>
    </w:p>
    <w:p w14:paraId="0E8B21E2" w14:textId="77777777" w:rsidR="00A461FC" w:rsidRPr="00A461FC" w:rsidRDefault="00A461FC" w:rsidP="00A461FC">
      <w:pPr>
        <w:rPr>
          <w:sz w:val="14"/>
          <w:szCs w:val="14"/>
        </w:rPr>
      </w:pPr>
    </w:p>
    <w:p w14:paraId="0A9F8C09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>• “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empleados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campo” se </w:t>
      </w:r>
      <w:proofErr w:type="spellStart"/>
      <w:r w:rsidRPr="00A461FC">
        <w:rPr>
          <w:sz w:val="14"/>
          <w:szCs w:val="14"/>
        </w:rPr>
        <w:t>refiere</w:t>
      </w:r>
      <w:proofErr w:type="spellEnd"/>
      <w:r w:rsidRPr="00A461FC">
        <w:rPr>
          <w:sz w:val="14"/>
          <w:szCs w:val="14"/>
        </w:rPr>
        <w:t xml:space="preserve"> a </w:t>
      </w:r>
      <w:proofErr w:type="spellStart"/>
      <w:r w:rsidRPr="00A461FC">
        <w:rPr>
          <w:sz w:val="14"/>
          <w:szCs w:val="14"/>
        </w:rPr>
        <w:t>los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comienzan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dentro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los</w:t>
      </w:r>
      <w:proofErr w:type="spellEnd"/>
      <w:r w:rsidRPr="00A461FC">
        <w:rPr>
          <w:sz w:val="14"/>
          <w:szCs w:val="14"/>
        </w:rPr>
        <w:t xml:space="preserve"> seis meses </w:t>
      </w:r>
      <w:proofErr w:type="spellStart"/>
      <w:r w:rsidRPr="00A461FC">
        <w:rPr>
          <w:sz w:val="14"/>
          <w:szCs w:val="14"/>
        </w:rPr>
        <w:t>posteriores</w:t>
      </w:r>
      <w:proofErr w:type="spellEnd"/>
      <w:r w:rsidRPr="00A461FC">
        <w:rPr>
          <w:sz w:val="14"/>
          <w:szCs w:val="14"/>
        </w:rPr>
        <w:t xml:space="preserve"> a la </w:t>
      </w:r>
      <w:proofErr w:type="spellStart"/>
      <w:r w:rsidRPr="00A461FC">
        <w:rPr>
          <w:sz w:val="14"/>
          <w:szCs w:val="14"/>
        </w:rPr>
        <w:t>finalización</w:t>
      </w:r>
      <w:proofErr w:type="spellEnd"/>
      <w:r w:rsidRPr="00A461FC">
        <w:rPr>
          <w:sz w:val="14"/>
          <w:szCs w:val="14"/>
        </w:rPr>
        <w:t xml:space="preserve"> del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educativo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aplicable</w:t>
      </w:r>
      <w:proofErr w:type="spellEnd"/>
      <w:r w:rsidRPr="00A461FC">
        <w:rPr>
          <w:sz w:val="14"/>
          <w:szCs w:val="14"/>
        </w:rPr>
        <w:t xml:space="preserve"> y </w:t>
      </w:r>
      <w:proofErr w:type="spellStart"/>
      <w:r w:rsidRPr="00A461FC">
        <w:rPr>
          <w:sz w:val="14"/>
          <w:szCs w:val="14"/>
        </w:rPr>
        <w:t>tienen</w:t>
      </w:r>
      <w:proofErr w:type="spellEnd"/>
      <w:r w:rsidRPr="00A461FC">
        <w:rPr>
          <w:sz w:val="14"/>
          <w:szCs w:val="14"/>
        </w:rPr>
        <w:t xml:space="preserve"> un </w:t>
      </w:r>
      <w:proofErr w:type="spellStart"/>
      <w:r w:rsidRPr="00A461FC">
        <w:rPr>
          <w:sz w:val="14"/>
          <w:szCs w:val="14"/>
        </w:rPr>
        <w:t>empleo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remunerado</w:t>
      </w:r>
      <w:proofErr w:type="spellEnd"/>
      <w:r w:rsidRPr="00A461FC">
        <w:rPr>
          <w:sz w:val="14"/>
          <w:szCs w:val="14"/>
        </w:rPr>
        <w:t xml:space="preserve">, </w:t>
      </w:r>
      <w:proofErr w:type="spellStart"/>
      <w:r w:rsidRPr="00A461FC">
        <w:rPr>
          <w:sz w:val="14"/>
          <w:szCs w:val="14"/>
        </w:rPr>
        <w:t>cuyo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empleo</w:t>
      </w:r>
      <w:proofErr w:type="spellEnd"/>
      <w:r w:rsidRPr="00A461FC">
        <w:rPr>
          <w:sz w:val="14"/>
          <w:szCs w:val="14"/>
        </w:rPr>
        <w:t xml:space="preserve"> ha </w:t>
      </w:r>
      <w:proofErr w:type="spellStart"/>
      <w:r w:rsidRPr="00A461FC">
        <w:rPr>
          <w:sz w:val="14"/>
          <w:szCs w:val="14"/>
        </w:rPr>
        <w:t>sido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informado</w:t>
      </w:r>
      <w:proofErr w:type="spellEnd"/>
      <w:r w:rsidRPr="00A461FC">
        <w:rPr>
          <w:sz w:val="14"/>
          <w:szCs w:val="14"/>
        </w:rPr>
        <w:t xml:space="preserve"> y para </w:t>
      </w:r>
      <w:proofErr w:type="spellStart"/>
      <w:r w:rsidRPr="00A461FC">
        <w:rPr>
          <w:sz w:val="14"/>
          <w:szCs w:val="14"/>
        </w:rPr>
        <w:t>quien</w:t>
      </w:r>
      <w:proofErr w:type="spellEnd"/>
      <w:r w:rsidRPr="00A461FC">
        <w:rPr>
          <w:sz w:val="14"/>
          <w:szCs w:val="14"/>
        </w:rPr>
        <w:t xml:space="preserve"> la </w:t>
      </w:r>
      <w:proofErr w:type="spellStart"/>
      <w:r w:rsidRPr="00A461FC">
        <w:rPr>
          <w:sz w:val="14"/>
          <w:szCs w:val="14"/>
        </w:rPr>
        <w:t>institución</w:t>
      </w:r>
      <w:proofErr w:type="spellEnd"/>
      <w:r w:rsidRPr="00A461FC">
        <w:rPr>
          <w:sz w:val="14"/>
          <w:szCs w:val="14"/>
        </w:rPr>
        <w:t xml:space="preserve"> ha </w:t>
      </w:r>
      <w:proofErr w:type="spellStart"/>
      <w:r w:rsidRPr="00A461FC">
        <w:rPr>
          <w:sz w:val="14"/>
          <w:szCs w:val="14"/>
        </w:rPr>
        <w:t>documentado</w:t>
      </w:r>
      <w:proofErr w:type="spellEnd"/>
      <w:r w:rsidRPr="00A461FC">
        <w:rPr>
          <w:sz w:val="14"/>
          <w:szCs w:val="14"/>
        </w:rPr>
        <w:t xml:space="preserve"> la </w:t>
      </w:r>
      <w:proofErr w:type="spellStart"/>
      <w:r w:rsidRPr="00A461FC">
        <w:rPr>
          <w:sz w:val="14"/>
          <w:szCs w:val="14"/>
        </w:rPr>
        <w:t>verificación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empleo</w:t>
      </w:r>
      <w:proofErr w:type="spellEnd"/>
      <w:r w:rsidRPr="00A461FC">
        <w:rPr>
          <w:sz w:val="14"/>
          <w:szCs w:val="14"/>
        </w:rPr>
        <w:t xml:space="preserve">. Para las </w:t>
      </w:r>
      <w:proofErr w:type="spellStart"/>
      <w:r w:rsidRPr="00A461FC">
        <w:rPr>
          <w:sz w:val="14"/>
          <w:szCs w:val="14"/>
        </w:rPr>
        <w:t>ocupaciones</w:t>
      </w:r>
      <w:proofErr w:type="spellEnd"/>
      <w:r w:rsidRPr="00A461FC">
        <w:rPr>
          <w:sz w:val="14"/>
          <w:szCs w:val="14"/>
        </w:rPr>
        <w:t xml:space="preserve"> para las </w:t>
      </w:r>
      <w:proofErr w:type="spellStart"/>
      <w:r w:rsidRPr="00A461FC">
        <w:rPr>
          <w:sz w:val="14"/>
          <w:szCs w:val="14"/>
        </w:rPr>
        <w:t>cuales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estado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requiere</w:t>
      </w:r>
      <w:proofErr w:type="spellEnd"/>
      <w:r w:rsidRPr="00A461FC">
        <w:rPr>
          <w:sz w:val="14"/>
          <w:szCs w:val="14"/>
        </w:rPr>
        <w:t xml:space="preserve"> pasar un examen,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período</w:t>
      </w:r>
      <w:proofErr w:type="spellEnd"/>
      <w:r w:rsidRPr="00A461FC">
        <w:rPr>
          <w:sz w:val="14"/>
          <w:szCs w:val="14"/>
        </w:rPr>
        <w:t xml:space="preserve"> de seis meses </w:t>
      </w:r>
      <w:proofErr w:type="spellStart"/>
      <w:r w:rsidRPr="00A461FC">
        <w:rPr>
          <w:sz w:val="14"/>
          <w:szCs w:val="14"/>
        </w:rPr>
        <w:t>comienza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después</w:t>
      </w:r>
      <w:proofErr w:type="spellEnd"/>
      <w:r w:rsidRPr="00A461FC">
        <w:rPr>
          <w:sz w:val="14"/>
          <w:szCs w:val="14"/>
        </w:rPr>
        <w:t xml:space="preserve"> del </w:t>
      </w:r>
      <w:proofErr w:type="spellStart"/>
      <w:r w:rsidRPr="00A461FC">
        <w:rPr>
          <w:sz w:val="14"/>
          <w:szCs w:val="14"/>
        </w:rPr>
        <w:t>anuncio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los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resultados</w:t>
      </w:r>
      <w:proofErr w:type="spellEnd"/>
      <w:r w:rsidRPr="00A461FC">
        <w:rPr>
          <w:sz w:val="14"/>
          <w:szCs w:val="14"/>
        </w:rPr>
        <w:t xml:space="preserve"> del examen para el primer examen disponible </w:t>
      </w:r>
      <w:proofErr w:type="spellStart"/>
      <w:r w:rsidRPr="00A461FC">
        <w:rPr>
          <w:sz w:val="14"/>
          <w:szCs w:val="14"/>
        </w:rPr>
        <w:t>después</w:t>
      </w:r>
      <w:proofErr w:type="spellEnd"/>
      <w:r w:rsidRPr="00A461FC">
        <w:rPr>
          <w:sz w:val="14"/>
          <w:szCs w:val="14"/>
        </w:rPr>
        <w:t xml:space="preserve"> de que un </w:t>
      </w:r>
      <w:proofErr w:type="spellStart"/>
      <w:r w:rsidRPr="00A461FC">
        <w:rPr>
          <w:sz w:val="14"/>
          <w:szCs w:val="14"/>
        </w:rPr>
        <w:t>estudiante</w:t>
      </w:r>
      <w:proofErr w:type="spellEnd"/>
      <w:r w:rsidRPr="00A461FC">
        <w:rPr>
          <w:sz w:val="14"/>
          <w:szCs w:val="14"/>
        </w:rPr>
        <w:t xml:space="preserve"> complete un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educativo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aplicable</w:t>
      </w:r>
      <w:proofErr w:type="spellEnd"/>
      <w:r w:rsidRPr="00A461FC">
        <w:rPr>
          <w:sz w:val="14"/>
          <w:szCs w:val="14"/>
        </w:rPr>
        <w:t>.</w:t>
      </w:r>
    </w:p>
    <w:p w14:paraId="25CBD9D6" w14:textId="77777777" w:rsidR="00A461FC" w:rsidRPr="00A461FC" w:rsidRDefault="00A461FC" w:rsidP="00A461FC">
      <w:pPr>
        <w:rPr>
          <w:sz w:val="14"/>
          <w:szCs w:val="14"/>
        </w:rPr>
      </w:pPr>
    </w:p>
    <w:p w14:paraId="1870B2CC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 xml:space="preserve">• La “Tasa de </w:t>
      </w:r>
      <w:proofErr w:type="spellStart"/>
      <w:r w:rsidRPr="00A461FC">
        <w:rPr>
          <w:sz w:val="14"/>
          <w:szCs w:val="14"/>
        </w:rPr>
        <w:t>colocación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empleada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campo” se </w:t>
      </w:r>
      <w:proofErr w:type="spellStart"/>
      <w:r w:rsidRPr="00A461FC">
        <w:rPr>
          <w:sz w:val="14"/>
          <w:szCs w:val="14"/>
        </w:rPr>
        <w:t>calcula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dividiendo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obtienen</w:t>
      </w:r>
      <w:proofErr w:type="spellEnd"/>
      <w:r w:rsidRPr="00A461FC">
        <w:rPr>
          <w:sz w:val="14"/>
          <w:szCs w:val="14"/>
        </w:rPr>
        <w:t xml:space="preserve"> un </w:t>
      </w:r>
      <w:proofErr w:type="spellStart"/>
      <w:r w:rsidRPr="00A461FC">
        <w:rPr>
          <w:sz w:val="14"/>
          <w:szCs w:val="14"/>
        </w:rPr>
        <w:t>empleo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remunerado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campo </w:t>
      </w:r>
      <w:proofErr w:type="spellStart"/>
      <w:r w:rsidRPr="00A461FC">
        <w:rPr>
          <w:sz w:val="14"/>
          <w:szCs w:val="14"/>
        </w:rPr>
        <w:t>por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disponibles</w:t>
      </w:r>
      <w:proofErr w:type="spellEnd"/>
      <w:r w:rsidRPr="00A461FC">
        <w:rPr>
          <w:sz w:val="14"/>
          <w:szCs w:val="14"/>
        </w:rPr>
        <w:t xml:space="preserve"> para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empleo</w:t>
      </w:r>
      <w:proofErr w:type="spellEnd"/>
      <w:r w:rsidRPr="00A461FC">
        <w:rPr>
          <w:sz w:val="14"/>
          <w:szCs w:val="14"/>
        </w:rPr>
        <w:t>.</w:t>
      </w:r>
    </w:p>
    <w:p w14:paraId="3687FD99" w14:textId="77777777" w:rsidR="00A461FC" w:rsidRPr="00A461FC" w:rsidRDefault="00A461FC" w:rsidP="00A461FC">
      <w:pPr>
        <w:rPr>
          <w:sz w:val="14"/>
          <w:szCs w:val="14"/>
        </w:rPr>
      </w:pPr>
    </w:p>
    <w:p w14:paraId="1A18A6FC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>• “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que toman el examen” es la </w:t>
      </w:r>
      <w:proofErr w:type="spellStart"/>
      <w:r w:rsidRPr="00A461FC">
        <w:rPr>
          <w:sz w:val="14"/>
          <w:szCs w:val="14"/>
        </w:rPr>
        <w:t>cantidad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tomaron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primer examen disponible </w:t>
      </w:r>
      <w:proofErr w:type="spellStart"/>
      <w:r w:rsidRPr="00A461FC">
        <w:rPr>
          <w:sz w:val="14"/>
          <w:szCs w:val="14"/>
        </w:rPr>
        <w:t>en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año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calendario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informado</w:t>
      </w:r>
      <w:proofErr w:type="spellEnd"/>
      <w:r w:rsidRPr="00A461FC">
        <w:rPr>
          <w:sz w:val="14"/>
          <w:szCs w:val="14"/>
        </w:rPr>
        <w:t>.</w:t>
      </w:r>
    </w:p>
    <w:p w14:paraId="3ECAC134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 xml:space="preserve">• “Primera </w:t>
      </w:r>
      <w:proofErr w:type="spellStart"/>
      <w:r w:rsidRPr="00A461FC">
        <w:rPr>
          <w:sz w:val="14"/>
          <w:szCs w:val="14"/>
        </w:rPr>
        <w:t>fecha</w:t>
      </w:r>
      <w:proofErr w:type="spellEnd"/>
      <w:r w:rsidRPr="00A461FC">
        <w:rPr>
          <w:sz w:val="14"/>
          <w:szCs w:val="14"/>
        </w:rPr>
        <w:t xml:space="preserve"> de examen disponible” es la </w:t>
      </w:r>
      <w:proofErr w:type="spellStart"/>
      <w:r w:rsidRPr="00A461FC">
        <w:rPr>
          <w:sz w:val="14"/>
          <w:szCs w:val="14"/>
        </w:rPr>
        <w:t>fecha</w:t>
      </w:r>
      <w:proofErr w:type="spellEnd"/>
      <w:r w:rsidRPr="00A461FC">
        <w:rPr>
          <w:sz w:val="14"/>
          <w:szCs w:val="14"/>
        </w:rPr>
        <w:t xml:space="preserve"> del primer examen disponible </w:t>
      </w:r>
      <w:proofErr w:type="spellStart"/>
      <w:r w:rsidRPr="00A461FC">
        <w:rPr>
          <w:sz w:val="14"/>
          <w:szCs w:val="14"/>
        </w:rPr>
        <w:t>después</w:t>
      </w:r>
      <w:proofErr w:type="spellEnd"/>
      <w:r w:rsidRPr="00A461FC">
        <w:rPr>
          <w:sz w:val="14"/>
          <w:szCs w:val="14"/>
        </w:rPr>
        <w:t xml:space="preserve"> de que un </w:t>
      </w:r>
      <w:proofErr w:type="spellStart"/>
      <w:r w:rsidRPr="00A461FC">
        <w:rPr>
          <w:sz w:val="14"/>
          <w:szCs w:val="14"/>
        </w:rPr>
        <w:t>estudiante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completó</w:t>
      </w:r>
      <w:proofErr w:type="spellEnd"/>
      <w:r w:rsidRPr="00A461FC">
        <w:rPr>
          <w:sz w:val="14"/>
          <w:szCs w:val="14"/>
        </w:rPr>
        <w:t xml:space="preserve"> un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>.</w:t>
      </w:r>
    </w:p>
    <w:p w14:paraId="0362AF73" w14:textId="77777777" w:rsidR="00A461FC" w:rsidRPr="00A461FC" w:rsidRDefault="00A461FC" w:rsidP="00A461FC">
      <w:pPr>
        <w:rPr>
          <w:sz w:val="14"/>
          <w:szCs w:val="14"/>
        </w:rPr>
      </w:pPr>
    </w:p>
    <w:p w14:paraId="7BF19428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 xml:space="preserve">• La “Tasa de </w:t>
      </w:r>
      <w:proofErr w:type="spellStart"/>
      <w:r w:rsidRPr="00A461FC">
        <w:rPr>
          <w:sz w:val="14"/>
          <w:szCs w:val="14"/>
        </w:rPr>
        <w:t>aprobación</w:t>
      </w:r>
      <w:proofErr w:type="spellEnd"/>
      <w:r w:rsidRPr="00A461FC">
        <w:rPr>
          <w:sz w:val="14"/>
          <w:szCs w:val="14"/>
        </w:rPr>
        <w:t xml:space="preserve">” se </w:t>
      </w:r>
      <w:proofErr w:type="spellStart"/>
      <w:r w:rsidRPr="00A461FC">
        <w:rPr>
          <w:sz w:val="14"/>
          <w:szCs w:val="14"/>
        </w:rPr>
        <w:t>calcula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dividiendo</w:t>
      </w:r>
      <w:proofErr w:type="spellEnd"/>
      <w:r w:rsidRPr="00A461FC">
        <w:rPr>
          <w:sz w:val="14"/>
          <w:szCs w:val="14"/>
        </w:rPr>
        <w:t xml:space="preserve"> la </w:t>
      </w:r>
      <w:proofErr w:type="spellStart"/>
      <w:r w:rsidRPr="00A461FC">
        <w:rPr>
          <w:sz w:val="14"/>
          <w:szCs w:val="14"/>
        </w:rPr>
        <w:t>cantidad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aprobaron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examen entre la </w:t>
      </w:r>
      <w:proofErr w:type="spellStart"/>
      <w:r w:rsidRPr="00A461FC">
        <w:rPr>
          <w:sz w:val="14"/>
          <w:szCs w:val="14"/>
        </w:rPr>
        <w:t>cantidad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tomaron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examen de </w:t>
      </w:r>
      <w:proofErr w:type="spellStart"/>
      <w:r w:rsidRPr="00A461FC">
        <w:rPr>
          <w:sz w:val="14"/>
          <w:szCs w:val="14"/>
        </w:rPr>
        <w:t>licencia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reportado</w:t>
      </w:r>
      <w:proofErr w:type="spellEnd"/>
      <w:r w:rsidRPr="00A461FC">
        <w:rPr>
          <w:sz w:val="14"/>
          <w:szCs w:val="14"/>
        </w:rPr>
        <w:t>.</w:t>
      </w:r>
    </w:p>
    <w:p w14:paraId="7DCDCA5F" w14:textId="77777777" w:rsidR="00A461FC" w:rsidRPr="00A461FC" w:rsidRDefault="00A461FC" w:rsidP="00A461FC">
      <w:pPr>
        <w:rPr>
          <w:sz w:val="14"/>
          <w:szCs w:val="14"/>
        </w:rPr>
      </w:pPr>
    </w:p>
    <w:p w14:paraId="5AD9AADA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>• “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pasó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primer examen disponible” es la </w:t>
      </w:r>
      <w:proofErr w:type="spellStart"/>
      <w:r w:rsidRPr="00A461FC">
        <w:rPr>
          <w:sz w:val="14"/>
          <w:szCs w:val="14"/>
        </w:rPr>
        <w:t>cantidad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tomaron</w:t>
      </w:r>
      <w:proofErr w:type="spellEnd"/>
      <w:r w:rsidRPr="00A461FC">
        <w:rPr>
          <w:sz w:val="14"/>
          <w:szCs w:val="14"/>
        </w:rPr>
        <w:t xml:space="preserve"> y </w:t>
      </w:r>
      <w:proofErr w:type="spellStart"/>
      <w:r w:rsidRPr="00A461FC">
        <w:rPr>
          <w:sz w:val="14"/>
          <w:szCs w:val="14"/>
        </w:rPr>
        <w:t>aprobaron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primer examen de </w:t>
      </w:r>
      <w:proofErr w:type="spellStart"/>
      <w:r w:rsidRPr="00A461FC">
        <w:rPr>
          <w:sz w:val="14"/>
          <w:szCs w:val="14"/>
        </w:rPr>
        <w:t>licencia</w:t>
      </w:r>
      <w:proofErr w:type="spellEnd"/>
      <w:r w:rsidRPr="00A461FC">
        <w:rPr>
          <w:sz w:val="14"/>
          <w:szCs w:val="14"/>
        </w:rPr>
        <w:t xml:space="preserve"> disponible </w:t>
      </w:r>
      <w:proofErr w:type="spellStart"/>
      <w:r w:rsidRPr="00A461FC">
        <w:rPr>
          <w:sz w:val="14"/>
          <w:szCs w:val="14"/>
        </w:rPr>
        <w:t>después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completar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>.</w:t>
      </w:r>
    </w:p>
    <w:p w14:paraId="6B7C4F46" w14:textId="77777777" w:rsidR="00A461FC" w:rsidRPr="00A461FC" w:rsidRDefault="00A461FC" w:rsidP="00A461FC">
      <w:pPr>
        <w:rPr>
          <w:sz w:val="14"/>
          <w:szCs w:val="14"/>
        </w:rPr>
      </w:pPr>
    </w:p>
    <w:p w14:paraId="1AFA27B8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>• "</w:t>
      </w:r>
      <w:proofErr w:type="spellStart"/>
      <w:r w:rsidRPr="00A461FC">
        <w:rPr>
          <w:sz w:val="14"/>
          <w:szCs w:val="14"/>
        </w:rPr>
        <w:t>Salario</w:t>
      </w:r>
      <w:proofErr w:type="spellEnd"/>
      <w:r w:rsidRPr="00A461FC">
        <w:rPr>
          <w:sz w:val="14"/>
          <w:szCs w:val="14"/>
        </w:rPr>
        <w:t xml:space="preserve">" es </w:t>
      </w:r>
      <w:proofErr w:type="spellStart"/>
      <w:r w:rsidRPr="00A461FC">
        <w:rPr>
          <w:sz w:val="14"/>
          <w:szCs w:val="14"/>
        </w:rPr>
        <w:t>según</w:t>
      </w:r>
      <w:proofErr w:type="spellEnd"/>
      <w:r w:rsidRPr="00A461FC">
        <w:rPr>
          <w:sz w:val="14"/>
          <w:szCs w:val="14"/>
        </w:rPr>
        <w:t xml:space="preserve"> lo </w:t>
      </w:r>
      <w:proofErr w:type="spellStart"/>
      <w:r w:rsidRPr="00A461FC">
        <w:rPr>
          <w:sz w:val="14"/>
          <w:szCs w:val="14"/>
        </w:rPr>
        <w:t>informado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por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empleador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graduado</w:t>
      </w:r>
      <w:proofErr w:type="spellEnd"/>
      <w:r w:rsidRPr="00A461FC">
        <w:rPr>
          <w:sz w:val="14"/>
          <w:szCs w:val="14"/>
        </w:rPr>
        <w:t xml:space="preserve"> o </w:t>
      </w:r>
      <w:proofErr w:type="spellStart"/>
      <w:r w:rsidRPr="00A461FC">
        <w:rPr>
          <w:sz w:val="14"/>
          <w:szCs w:val="14"/>
        </w:rPr>
        <w:t>graduado</w:t>
      </w:r>
      <w:proofErr w:type="spellEnd"/>
      <w:r w:rsidRPr="00A461FC">
        <w:rPr>
          <w:sz w:val="14"/>
          <w:szCs w:val="14"/>
        </w:rPr>
        <w:t>.</w:t>
      </w:r>
    </w:p>
    <w:p w14:paraId="09D277EB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 xml:space="preserve">• “No se </w:t>
      </w:r>
      <w:proofErr w:type="spellStart"/>
      <w:r w:rsidRPr="00A461FC">
        <w:rPr>
          <w:sz w:val="14"/>
          <w:szCs w:val="14"/>
        </w:rPr>
        <w:t>informa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información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sobre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salarios</w:t>
      </w:r>
      <w:proofErr w:type="spellEnd"/>
      <w:r w:rsidRPr="00A461FC">
        <w:rPr>
          <w:sz w:val="14"/>
          <w:szCs w:val="14"/>
        </w:rPr>
        <w:t xml:space="preserve">” es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para </w:t>
      </w:r>
      <w:proofErr w:type="spellStart"/>
      <w:r w:rsidRPr="00A461FC">
        <w:rPr>
          <w:sz w:val="14"/>
          <w:szCs w:val="14"/>
        </w:rPr>
        <w:t>quienes</w:t>
      </w:r>
      <w:proofErr w:type="spellEnd"/>
      <w:r w:rsidRPr="00A461FC">
        <w:rPr>
          <w:sz w:val="14"/>
          <w:szCs w:val="14"/>
        </w:rPr>
        <w:t xml:space="preserve">, </w:t>
      </w:r>
      <w:proofErr w:type="spellStart"/>
      <w:r w:rsidRPr="00A461FC">
        <w:rPr>
          <w:sz w:val="14"/>
          <w:szCs w:val="14"/>
        </w:rPr>
        <w:t>después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hacer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intentos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razonables</w:t>
      </w:r>
      <w:proofErr w:type="spellEnd"/>
      <w:r w:rsidRPr="00A461FC">
        <w:rPr>
          <w:sz w:val="14"/>
          <w:szCs w:val="14"/>
        </w:rPr>
        <w:t xml:space="preserve">, la </w:t>
      </w:r>
      <w:proofErr w:type="spellStart"/>
      <w:r w:rsidRPr="00A461FC">
        <w:rPr>
          <w:sz w:val="14"/>
          <w:szCs w:val="14"/>
        </w:rPr>
        <w:t>escuela</w:t>
      </w:r>
      <w:proofErr w:type="spellEnd"/>
      <w:r w:rsidRPr="00A461FC">
        <w:rPr>
          <w:sz w:val="14"/>
          <w:szCs w:val="14"/>
        </w:rPr>
        <w:t xml:space="preserve"> no </w:t>
      </w:r>
      <w:proofErr w:type="spellStart"/>
      <w:r w:rsidRPr="00A461FC">
        <w:rPr>
          <w:sz w:val="14"/>
          <w:szCs w:val="14"/>
        </w:rPr>
        <w:t>pudo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obtener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información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sobre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salarios</w:t>
      </w:r>
      <w:proofErr w:type="spellEnd"/>
      <w:r w:rsidRPr="00A461FC">
        <w:rPr>
          <w:sz w:val="14"/>
          <w:szCs w:val="14"/>
        </w:rPr>
        <w:t>.</w:t>
      </w:r>
    </w:p>
    <w:p w14:paraId="6A4F1D14" w14:textId="77777777" w:rsidR="00A461FC" w:rsidRDefault="00A461FC" w:rsidP="00A461FC">
      <w:pPr>
        <w:rPr>
          <w:sz w:val="17"/>
          <w:szCs w:val="17"/>
        </w:rPr>
      </w:pPr>
      <w:r w:rsidRPr="00D01493">
        <w:rPr>
          <w:sz w:val="17"/>
          <w:szCs w:val="17"/>
        </w:rPr>
        <w:t> </w:t>
      </w:r>
    </w:p>
    <w:p w14:paraId="781B76A2" w14:textId="77777777" w:rsidR="00A461FC" w:rsidRDefault="00A461FC" w:rsidP="00A461FC">
      <w:pPr>
        <w:rPr>
          <w:sz w:val="17"/>
          <w:szCs w:val="17"/>
        </w:rPr>
      </w:pPr>
    </w:p>
    <w:p w14:paraId="50A3140B" w14:textId="77777777" w:rsidR="00A461FC" w:rsidRDefault="00A461FC" w:rsidP="00A461FC">
      <w:pPr>
        <w:rPr>
          <w:sz w:val="17"/>
          <w:szCs w:val="17"/>
        </w:rPr>
      </w:pPr>
    </w:p>
    <w:p w14:paraId="1B44D91E" w14:textId="77777777" w:rsidR="00A461FC" w:rsidRDefault="00A461FC" w:rsidP="00A461FC">
      <w:pPr>
        <w:rPr>
          <w:sz w:val="17"/>
          <w:szCs w:val="17"/>
        </w:rPr>
      </w:pPr>
    </w:p>
    <w:p w14:paraId="3B4A15B0" w14:textId="77777777" w:rsidR="00A461FC" w:rsidRDefault="00A461FC" w:rsidP="00A461FC">
      <w:pPr>
        <w:rPr>
          <w:sz w:val="17"/>
          <w:szCs w:val="17"/>
        </w:rPr>
      </w:pPr>
    </w:p>
    <w:p w14:paraId="242EC6D9" w14:textId="77777777" w:rsidR="00A461FC" w:rsidRDefault="00A461FC" w:rsidP="00A461FC">
      <w:pPr>
        <w:rPr>
          <w:sz w:val="17"/>
          <w:szCs w:val="17"/>
        </w:rPr>
      </w:pPr>
    </w:p>
    <w:p w14:paraId="318F385E" w14:textId="77777777" w:rsidR="00A461FC" w:rsidRDefault="00A461FC" w:rsidP="00A461FC">
      <w:pPr>
        <w:rPr>
          <w:sz w:val="17"/>
          <w:szCs w:val="17"/>
        </w:rPr>
      </w:pPr>
    </w:p>
    <w:p w14:paraId="5E723734" w14:textId="77777777" w:rsidR="00A461FC" w:rsidRDefault="00A461FC" w:rsidP="00A461FC">
      <w:pPr>
        <w:rPr>
          <w:sz w:val="17"/>
          <w:szCs w:val="17"/>
        </w:rPr>
      </w:pPr>
    </w:p>
    <w:p w14:paraId="5EBCA38D" w14:textId="77777777" w:rsidR="00A461FC" w:rsidRDefault="00A461FC" w:rsidP="00A461FC">
      <w:pPr>
        <w:rPr>
          <w:sz w:val="17"/>
          <w:szCs w:val="17"/>
        </w:rPr>
      </w:pPr>
    </w:p>
    <w:p w14:paraId="05DB3404" w14:textId="77777777" w:rsidR="00A461FC" w:rsidRDefault="00A461FC" w:rsidP="00A461FC">
      <w:pPr>
        <w:rPr>
          <w:sz w:val="17"/>
          <w:szCs w:val="17"/>
        </w:rPr>
      </w:pPr>
    </w:p>
    <w:p w14:paraId="45671E1F" w14:textId="77777777" w:rsidR="00A461FC" w:rsidRDefault="00A461FC" w:rsidP="00A461FC">
      <w:pPr>
        <w:rPr>
          <w:sz w:val="17"/>
          <w:szCs w:val="17"/>
        </w:rPr>
      </w:pPr>
    </w:p>
    <w:p w14:paraId="1FFB6C99" w14:textId="77777777" w:rsidR="00A461FC" w:rsidRDefault="00A461FC" w:rsidP="00A461FC">
      <w:pPr>
        <w:rPr>
          <w:sz w:val="17"/>
          <w:szCs w:val="17"/>
        </w:rPr>
      </w:pPr>
    </w:p>
    <w:p w14:paraId="0B81DB30" w14:textId="0E8DB469" w:rsidR="00A461FC" w:rsidRDefault="00A461FC" w:rsidP="00A461FC">
      <w:pPr>
        <w:rPr>
          <w:sz w:val="17"/>
          <w:szCs w:val="17"/>
        </w:rPr>
      </w:pPr>
    </w:p>
    <w:p w14:paraId="6D4ED87D" w14:textId="04D42408" w:rsidR="00575B96" w:rsidRDefault="00575B96" w:rsidP="00A461FC">
      <w:pPr>
        <w:rPr>
          <w:sz w:val="17"/>
          <w:szCs w:val="17"/>
        </w:rPr>
      </w:pPr>
    </w:p>
    <w:p w14:paraId="5976FAAE" w14:textId="447BD2C2" w:rsidR="00575B96" w:rsidRDefault="00575B96" w:rsidP="00A461FC">
      <w:pPr>
        <w:rPr>
          <w:sz w:val="17"/>
          <w:szCs w:val="17"/>
        </w:rPr>
      </w:pPr>
    </w:p>
    <w:p w14:paraId="5D512561" w14:textId="0D13F054" w:rsidR="00575B96" w:rsidRDefault="00575B96" w:rsidP="00A461FC">
      <w:pPr>
        <w:rPr>
          <w:sz w:val="17"/>
          <w:szCs w:val="17"/>
        </w:rPr>
      </w:pPr>
    </w:p>
    <w:p w14:paraId="50F7842E" w14:textId="77777777" w:rsidR="00575B96" w:rsidRDefault="00575B96" w:rsidP="00A461FC">
      <w:pPr>
        <w:rPr>
          <w:sz w:val="17"/>
          <w:szCs w:val="17"/>
        </w:rPr>
      </w:pPr>
    </w:p>
    <w:p w14:paraId="0FC27D5C" w14:textId="77777777" w:rsidR="00A461FC" w:rsidRPr="00D01493" w:rsidRDefault="00A461FC" w:rsidP="00A461FC">
      <w:pPr>
        <w:rPr>
          <w:sz w:val="17"/>
          <w:szCs w:val="17"/>
        </w:rPr>
      </w:pPr>
    </w:p>
    <w:p w14:paraId="334FD963" w14:textId="77777777" w:rsidR="00A461FC" w:rsidRPr="00A461FC" w:rsidRDefault="00A461FC" w:rsidP="00A461FC">
      <w:pPr>
        <w:jc w:val="center"/>
        <w:rPr>
          <w:b/>
        </w:rPr>
      </w:pPr>
      <w:r w:rsidRPr="00A461FC">
        <w:rPr>
          <w:b/>
        </w:rPr>
        <w:lastRenderedPageBreak/>
        <w:t>EL DERECHO DEL ESTUDIANTE A CANCELAR</w:t>
      </w:r>
    </w:p>
    <w:p w14:paraId="19536FD4" w14:textId="77777777" w:rsidR="00A461FC" w:rsidRPr="00A461FC" w:rsidRDefault="00A461FC" w:rsidP="00A461FC">
      <w:pPr>
        <w:rPr>
          <w:b/>
        </w:rPr>
      </w:pPr>
    </w:p>
    <w:p w14:paraId="64E98F58" w14:textId="30F5C8B8" w:rsidR="00A461FC" w:rsidRDefault="00A461FC" w:rsidP="00A461FC">
      <w:r w:rsidRPr="00A461FC">
        <w:t xml:space="preserve">Un </w:t>
      </w:r>
      <w:proofErr w:type="spellStart"/>
      <w:r w:rsidRPr="00A461FC">
        <w:t>estudiante</w:t>
      </w:r>
      <w:proofErr w:type="spellEnd"/>
      <w:r w:rsidRPr="00A461FC">
        <w:t xml:space="preserve"> </w:t>
      </w:r>
      <w:proofErr w:type="spellStart"/>
      <w:r w:rsidRPr="00A461FC">
        <w:t>tiene</w:t>
      </w:r>
      <w:proofErr w:type="spellEnd"/>
      <w:r w:rsidRPr="00A461FC">
        <w:t xml:space="preserve"> derecho a </w:t>
      </w:r>
      <w:proofErr w:type="spellStart"/>
      <w:r w:rsidRPr="00A461FC">
        <w:t>cancelar</w:t>
      </w:r>
      <w:proofErr w:type="spellEnd"/>
      <w:r w:rsidRPr="00A461FC">
        <w:t xml:space="preserve"> </w:t>
      </w:r>
      <w:proofErr w:type="spellStart"/>
      <w:r w:rsidRPr="00A461FC">
        <w:t>el</w:t>
      </w:r>
      <w:proofErr w:type="spellEnd"/>
      <w:r w:rsidRPr="00A461FC">
        <w:t xml:space="preserve"> </w:t>
      </w:r>
      <w:proofErr w:type="spellStart"/>
      <w:r w:rsidRPr="00A461FC">
        <w:t>acuerdo</w:t>
      </w:r>
      <w:proofErr w:type="spellEnd"/>
      <w:r w:rsidRPr="00A461FC">
        <w:t xml:space="preserve"> de </w:t>
      </w:r>
      <w:proofErr w:type="spellStart"/>
      <w:r w:rsidRPr="00A461FC">
        <w:t>inscripción</w:t>
      </w:r>
      <w:proofErr w:type="spellEnd"/>
      <w:r w:rsidRPr="00A461FC">
        <w:t xml:space="preserve"> y </w:t>
      </w:r>
      <w:proofErr w:type="spellStart"/>
      <w:r w:rsidRPr="00A461FC">
        <w:t>obtener</w:t>
      </w:r>
      <w:proofErr w:type="spellEnd"/>
      <w:r w:rsidRPr="00A461FC">
        <w:t xml:space="preserve"> un </w:t>
      </w:r>
      <w:proofErr w:type="spellStart"/>
      <w:r w:rsidRPr="00A461FC">
        <w:t>reembolso</w:t>
      </w:r>
      <w:proofErr w:type="spellEnd"/>
      <w:r w:rsidRPr="00A461FC">
        <w:t xml:space="preserve"> de </w:t>
      </w:r>
      <w:proofErr w:type="spellStart"/>
      <w:r w:rsidRPr="00A461FC">
        <w:t>los</w:t>
      </w:r>
      <w:proofErr w:type="spellEnd"/>
      <w:r w:rsidRPr="00A461FC">
        <w:t xml:space="preserve"> cargos </w:t>
      </w:r>
      <w:proofErr w:type="spellStart"/>
      <w:r w:rsidRPr="00A461FC">
        <w:t>pagados</w:t>
      </w:r>
      <w:proofErr w:type="spellEnd"/>
      <w:r w:rsidRPr="00A461FC">
        <w:t xml:space="preserve"> a </w:t>
      </w:r>
      <w:proofErr w:type="spellStart"/>
      <w:r w:rsidRPr="00A461FC">
        <w:t>través</w:t>
      </w:r>
      <w:proofErr w:type="spellEnd"/>
      <w:r w:rsidRPr="00A461FC">
        <w:t xml:space="preserve"> de la </w:t>
      </w:r>
      <w:proofErr w:type="spellStart"/>
      <w:r w:rsidRPr="00A461FC">
        <w:t>asistencia</w:t>
      </w:r>
      <w:proofErr w:type="spellEnd"/>
      <w:r w:rsidRPr="00A461FC">
        <w:t xml:space="preserve"> a la </w:t>
      </w:r>
      <w:proofErr w:type="spellStart"/>
      <w:r w:rsidRPr="00A461FC">
        <w:t>primera</w:t>
      </w:r>
      <w:proofErr w:type="spellEnd"/>
      <w:r w:rsidRPr="00A461FC">
        <w:t xml:space="preserve"> </w:t>
      </w:r>
      <w:proofErr w:type="spellStart"/>
      <w:r w:rsidRPr="00A461FC">
        <w:t>sesión</w:t>
      </w:r>
      <w:proofErr w:type="spellEnd"/>
      <w:r w:rsidRPr="00A461FC">
        <w:t xml:space="preserve"> de </w:t>
      </w:r>
      <w:proofErr w:type="spellStart"/>
      <w:r w:rsidRPr="00A461FC">
        <w:t>clase</w:t>
      </w:r>
      <w:proofErr w:type="spellEnd"/>
      <w:r w:rsidRPr="00A461FC">
        <w:t xml:space="preserve"> o al </w:t>
      </w:r>
      <w:proofErr w:type="spellStart"/>
      <w:r w:rsidRPr="00A461FC">
        <w:t>séptimo</w:t>
      </w:r>
      <w:proofErr w:type="spellEnd"/>
      <w:r w:rsidRPr="00A461FC">
        <w:t xml:space="preserve"> día </w:t>
      </w:r>
      <w:proofErr w:type="spellStart"/>
      <w:r w:rsidRPr="00A461FC">
        <w:t>después</w:t>
      </w:r>
      <w:proofErr w:type="spellEnd"/>
      <w:r w:rsidRPr="00A461FC">
        <w:t xml:space="preserve"> de la </w:t>
      </w:r>
      <w:proofErr w:type="spellStart"/>
      <w:r w:rsidRPr="00A461FC">
        <w:t>inscripción</w:t>
      </w:r>
      <w:proofErr w:type="spellEnd"/>
      <w:r w:rsidRPr="00A461FC">
        <w:t xml:space="preserve">, lo que </w:t>
      </w:r>
      <w:proofErr w:type="spellStart"/>
      <w:r w:rsidRPr="00A461FC">
        <w:t>ocurra</w:t>
      </w:r>
      <w:proofErr w:type="spellEnd"/>
      <w:r w:rsidRPr="00A461FC">
        <w:t xml:space="preserve"> </w:t>
      </w:r>
      <w:proofErr w:type="spellStart"/>
      <w:r w:rsidRPr="00A461FC">
        <w:t>más</w:t>
      </w:r>
      <w:proofErr w:type="spellEnd"/>
      <w:r w:rsidRPr="00A461FC">
        <w:t xml:space="preserve"> </w:t>
      </w:r>
      <w:proofErr w:type="spellStart"/>
      <w:r w:rsidRPr="00A461FC">
        <w:t>tarde</w:t>
      </w:r>
      <w:proofErr w:type="spellEnd"/>
      <w:r w:rsidRPr="00A461FC">
        <w:t xml:space="preserve">. Un </w:t>
      </w:r>
      <w:proofErr w:type="spellStart"/>
      <w:r w:rsidRPr="00A461FC">
        <w:t>estudiante</w:t>
      </w:r>
      <w:proofErr w:type="spellEnd"/>
      <w:r w:rsidRPr="00A461FC">
        <w:t xml:space="preserve"> </w:t>
      </w:r>
      <w:proofErr w:type="spellStart"/>
      <w:r w:rsidRPr="00A461FC">
        <w:t>debe</w:t>
      </w:r>
      <w:proofErr w:type="spellEnd"/>
      <w:r w:rsidRPr="00A461FC">
        <w:t xml:space="preserve"> </w:t>
      </w:r>
      <w:proofErr w:type="spellStart"/>
      <w:r w:rsidRPr="00A461FC">
        <w:t>notificar</w:t>
      </w:r>
      <w:proofErr w:type="spellEnd"/>
      <w:r w:rsidRPr="00A461FC">
        <w:t xml:space="preserve"> a la </w:t>
      </w:r>
      <w:proofErr w:type="spellStart"/>
      <w:r w:rsidRPr="00A461FC">
        <w:t>institución</w:t>
      </w:r>
      <w:proofErr w:type="spellEnd"/>
      <w:r w:rsidRPr="00A461FC">
        <w:t xml:space="preserve"> de </w:t>
      </w:r>
      <w:proofErr w:type="spellStart"/>
      <w:r w:rsidRPr="00A461FC">
        <w:t>su</w:t>
      </w:r>
      <w:proofErr w:type="spellEnd"/>
      <w:r w:rsidRPr="00A461FC">
        <w:t xml:space="preserve"> </w:t>
      </w:r>
      <w:proofErr w:type="spellStart"/>
      <w:r w:rsidRPr="00A461FC">
        <w:t>retiro</w:t>
      </w:r>
      <w:proofErr w:type="spellEnd"/>
      <w:r w:rsidRPr="00A461FC">
        <w:t xml:space="preserve"> </w:t>
      </w:r>
      <w:proofErr w:type="spellStart"/>
      <w:r w:rsidRPr="00A461FC">
        <w:t>por</w:t>
      </w:r>
      <w:proofErr w:type="spellEnd"/>
      <w:r w:rsidRPr="00A461FC">
        <w:t xml:space="preserve"> </w:t>
      </w:r>
      <w:proofErr w:type="spellStart"/>
      <w:r w:rsidRPr="00A461FC">
        <w:t>escrito</w:t>
      </w:r>
      <w:proofErr w:type="spellEnd"/>
      <w:r w:rsidRPr="00A461FC">
        <w:t>.</w:t>
      </w:r>
      <w:r>
        <w:t xml:space="preserve"> </w:t>
      </w:r>
      <w:r w:rsidRPr="00A461FC">
        <w:t xml:space="preserve">La </w:t>
      </w:r>
      <w:proofErr w:type="spellStart"/>
      <w:r w:rsidRPr="00A461FC">
        <w:t>cancelación</w:t>
      </w:r>
      <w:proofErr w:type="spellEnd"/>
      <w:r w:rsidRPr="00A461FC">
        <w:t xml:space="preserve"> </w:t>
      </w:r>
      <w:proofErr w:type="spellStart"/>
      <w:r w:rsidRPr="00A461FC">
        <w:t>oficial</w:t>
      </w:r>
      <w:proofErr w:type="spellEnd"/>
      <w:r w:rsidRPr="00A461FC">
        <w:t xml:space="preserve"> es la </w:t>
      </w:r>
      <w:proofErr w:type="spellStart"/>
      <w:r w:rsidRPr="00A461FC">
        <w:t>fecha</w:t>
      </w:r>
      <w:proofErr w:type="spellEnd"/>
      <w:r w:rsidRPr="00A461FC">
        <w:t xml:space="preserve"> del </w:t>
      </w:r>
      <w:proofErr w:type="spellStart"/>
      <w:r w:rsidRPr="00A461FC">
        <w:t>matasellos</w:t>
      </w:r>
      <w:proofErr w:type="spellEnd"/>
      <w:r w:rsidRPr="00A461FC">
        <w:t xml:space="preserve"> </w:t>
      </w:r>
      <w:proofErr w:type="spellStart"/>
      <w:r w:rsidRPr="00A461FC">
        <w:t>en</w:t>
      </w:r>
      <w:proofErr w:type="spellEnd"/>
      <w:r w:rsidRPr="00A461FC">
        <w:t xml:space="preserve"> la </w:t>
      </w:r>
      <w:proofErr w:type="spellStart"/>
      <w:r w:rsidRPr="00A461FC">
        <w:t>notificación</w:t>
      </w:r>
      <w:proofErr w:type="spellEnd"/>
      <w:r w:rsidRPr="00A461FC">
        <w:t xml:space="preserve"> </w:t>
      </w:r>
      <w:proofErr w:type="spellStart"/>
      <w:r w:rsidRPr="00A461FC">
        <w:t>escrita</w:t>
      </w:r>
      <w:proofErr w:type="spellEnd"/>
      <w:r w:rsidRPr="00A461FC">
        <w:t xml:space="preserve">, </w:t>
      </w:r>
      <w:proofErr w:type="spellStart"/>
      <w:r w:rsidRPr="00A461FC">
        <w:t>o</w:t>
      </w:r>
      <w:proofErr w:type="spellEnd"/>
      <w:r w:rsidRPr="00A461FC">
        <w:t xml:space="preserve"> la </w:t>
      </w:r>
      <w:proofErr w:type="spellStart"/>
      <w:r w:rsidRPr="00A461FC">
        <w:t>fecha</w:t>
      </w:r>
      <w:proofErr w:type="spellEnd"/>
      <w:r w:rsidRPr="00A461FC">
        <w:t xml:space="preserve"> </w:t>
      </w:r>
      <w:proofErr w:type="spellStart"/>
      <w:r w:rsidRPr="00A461FC">
        <w:t>en</w:t>
      </w:r>
      <w:proofErr w:type="spellEnd"/>
      <w:r w:rsidRPr="00A461FC">
        <w:t xml:space="preserve"> que </w:t>
      </w:r>
      <w:proofErr w:type="spellStart"/>
      <w:r w:rsidRPr="00A461FC">
        <w:t>dicha</w:t>
      </w:r>
      <w:proofErr w:type="spellEnd"/>
      <w:r w:rsidRPr="00A461FC">
        <w:t xml:space="preserve"> </w:t>
      </w:r>
      <w:proofErr w:type="spellStart"/>
      <w:r w:rsidRPr="00A461FC">
        <w:t>notificación</w:t>
      </w:r>
      <w:proofErr w:type="spellEnd"/>
      <w:r w:rsidRPr="00A461FC">
        <w:t xml:space="preserve"> se </w:t>
      </w:r>
      <w:proofErr w:type="spellStart"/>
      <w:r w:rsidRPr="00A461FC">
        <w:t>entrega</w:t>
      </w:r>
      <w:proofErr w:type="spellEnd"/>
      <w:r w:rsidRPr="00A461FC">
        <w:t xml:space="preserve"> al </w:t>
      </w:r>
      <w:proofErr w:type="spellStart"/>
      <w:r w:rsidRPr="00A461FC">
        <w:t>administrador</w:t>
      </w:r>
      <w:proofErr w:type="spellEnd"/>
      <w:r w:rsidRPr="00A461FC">
        <w:t xml:space="preserve"> de la </w:t>
      </w:r>
      <w:proofErr w:type="spellStart"/>
      <w:r w:rsidRPr="00A461FC">
        <w:t>escuela</w:t>
      </w:r>
      <w:proofErr w:type="spellEnd"/>
      <w:r w:rsidRPr="00A461FC">
        <w:t xml:space="preserve"> o al </w:t>
      </w:r>
      <w:proofErr w:type="spellStart"/>
      <w:r w:rsidRPr="00A461FC">
        <w:t>propietario</w:t>
      </w:r>
      <w:proofErr w:type="spellEnd"/>
      <w:r w:rsidRPr="00A461FC">
        <w:t xml:space="preserve"> </w:t>
      </w:r>
      <w:proofErr w:type="spellStart"/>
      <w:r w:rsidRPr="00A461FC">
        <w:t>en</w:t>
      </w:r>
      <w:proofErr w:type="spellEnd"/>
      <w:r w:rsidRPr="00A461FC">
        <w:t xml:space="preserve"> pe</w:t>
      </w:r>
    </w:p>
    <w:p w14:paraId="2CF6B6D8" w14:textId="0FD15650" w:rsidR="00A461FC" w:rsidRDefault="00A461FC" w:rsidP="00A461FC"/>
    <w:p w14:paraId="6CE8E65E" w14:textId="3DDAA3E7" w:rsidR="00A461FC" w:rsidRDefault="00A461FC" w:rsidP="00A461FC"/>
    <w:p w14:paraId="07CEA339" w14:textId="1D586E11" w:rsidR="00A461FC" w:rsidRDefault="00A461FC" w:rsidP="00A461FC"/>
    <w:p w14:paraId="64834A08" w14:textId="1BBBF62A" w:rsidR="00A461FC" w:rsidRDefault="00A461FC" w:rsidP="00A461FC"/>
    <w:p w14:paraId="14DF7A42" w14:textId="6022173B" w:rsidR="00A461FC" w:rsidRDefault="00A461FC" w:rsidP="00A461FC"/>
    <w:p w14:paraId="16E20ADA" w14:textId="78C70D8E" w:rsidR="00A461FC" w:rsidRDefault="00A461FC" w:rsidP="00A461FC"/>
    <w:p w14:paraId="076001EA" w14:textId="09363545" w:rsidR="00A461FC" w:rsidRDefault="00A461FC" w:rsidP="00A461FC"/>
    <w:p w14:paraId="7FA64193" w14:textId="282E965F" w:rsidR="00A461FC" w:rsidRDefault="00A461FC" w:rsidP="00A461FC"/>
    <w:p w14:paraId="1E4B78A1" w14:textId="505F8238" w:rsidR="00A461FC" w:rsidRDefault="00A461FC" w:rsidP="00A461FC"/>
    <w:p w14:paraId="7B136DFD" w14:textId="336F8656" w:rsidR="00A461FC" w:rsidRDefault="00A461FC" w:rsidP="00A461FC"/>
    <w:p w14:paraId="58815BCB" w14:textId="75AB70AE" w:rsidR="00A461FC" w:rsidRDefault="00A461FC" w:rsidP="00A461FC"/>
    <w:p w14:paraId="4D0EBFAB" w14:textId="49DBD1B8" w:rsidR="00A461FC" w:rsidRDefault="00A461FC" w:rsidP="00A461FC"/>
    <w:p w14:paraId="11096E71" w14:textId="31DE9C6D" w:rsidR="00A461FC" w:rsidRDefault="00A461FC" w:rsidP="00A461FC"/>
    <w:p w14:paraId="4423BDFD" w14:textId="2A3C7C30" w:rsidR="00A461FC" w:rsidRDefault="00A461FC" w:rsidP="00A461FC"/>
    <w:p w14:paraId="6D74F8C7" w14:textId="3B78E51A" w:rsidR="00A461FC" w:rsidRDefault="00A461FC" w:rsidP="00A461FC"/>
    <w:p w14:paraId="27F9E532" w14:textId="38DA8555" w:rsidR="00A461FC" w:rsidRDefault="00A461FC" w:rsidP="00A461FC"/>
    <w:p w14:paraId="3239E360" w14:textId="71D49704" w:rsidR="00A461FC" w:rsidRDefault="00A461FC" w:rsidP="00A461FC"/>
    <w:p w14:paraId="03B256B0" w14:textId="6BB45682" w:rsidR="00A461FC" w:rsidRDefault="00A461FC" w:rsidP="00A461FC"/>
    <w:p w14:paraId="00679864" w14:textId="214DDBD1" w:rsidR="00A461FC" w:rsidRDefault="00A461FC" w:rsidP="00A461FC"/>
    <w:p w14:paraId="42F6B034" w14:textId="0CD28380" w:rsidR="00A461FC" w:rsidRDefault="00A461FC" w:rsidP="00A461FC"/>
    <w:p w14:paraId="030B795B" w14:textId="6A3B3FD8" w:rsidR="00A461FC" w:rsidRDefault="00A461FC" w:rsidP="00A461FC"/>
    <w:p w14:paraId="7E0D2C9D" w14:textId="5A759080" w:rsidR="00A461FC" w:rsidRDefault="00A461FC" w:rsidP="00A461FC"/>
    <w:p w14:paraId="6B3555F0" w14:textId="782ED76A" w:rsidR="00A461FC" w:rsidRDefault="00A461FC" w:rsidP="00A461FC"/>
    <w:p w14:paraId="380AE7D5" w14:textId="156CA6A1" w:rsidR="00A461FC" w:rsidRDefault="00A461FC" w:rsidP="00A461FC"/>
    <w:p w14:paraId="04413693" w14:textId="54D74ED6" w:rsidR="00A461FC" w:rsidRDefault="00A461FC" w:rsidP="00A461FC"/>
    <w:p w14:paraId="62F852BD" w14:textId="6B8B052F" w:rsidR="00A461FC" w:rsidRDefault="00A461FC" w:rsidP="00A461FC"/>
    <w:p w14:paraId="4F52C4D3" w14:textId="3555AA18" w:rsidR="00A461FC" w:rsidRDefault="00A461FC" w:rsidP="00A461FC"/>
    <w:p w14:paraId="326B3396" w14:textId="55A6C54D" w:rsidR="00A461FC" w:rsidRDefault="00A461FC" w:rsidP="00A461FC"/>
    <w:p w14:paraId="79EC0392" w14:textId="6E51E7C1" w:rsidR="00A461FC" w:rsidRDefault="00A461FC" w:rsidP="00A461FC"/>
    <w:p w14:paraId="5734D0B9" w14:textId="20381B8E" w:rsidR="00A461FC" w:rsidRDefault="00A461FC" w:rsidP="00A461FC"/>
    <w:p w14:paraId="2385E1F7" w14:textId="623A903A" w:rsidR="00A461FC" w:rsidRDefault="00A461FC" w:rsidP="00A461FC"/>
    <w:p w14:paraId="7BBBF68E" w14:textId="74EE9E98" w:rsidR="00A461FC" w:rsidRDefault="00A461FC" w:rsidP="00A461FC"/>
    <w:p w14:paraId="0147148D" w14:textId="1EEC04EB" w:rsidR="00A461FC" w:rsidRDefault="00A461FC" w:rsidP="00A461FC"/>
    <w:p w14:paraId="4B4C27B2" w14:textId="685B633A" w:rsidR="00A461FC" w:rsidRPr="00D14DA6" w:rsidRDefault="00F50F99" w:rsidP="00A461FC">
      <w:pPr>
        <w:jc w:val="center"/>
        <w:rPr>
          <w:b/>
          <w:lang w:val="es-ES"/>
        </w:rPr>
      </w:pPr>
      <w:r>
        <w:rPr>
          <w:b/>
          <w:lang w:val="es-ES"/>
        </w:rPr>
        <w:t>Entrenamiento de Maestra</w:t>
      </w:r>
      <w:r w:rsidR="00A461FC" w:rsidRPr="00D14DA6">
        <w:rPr>
          <w:b/>
          <w:lang w:val="es-ES"/>
        </w:rPr>
        <w:t xml:space="preserve">- </w:t>
      </w:r>
      <w:r>
        <w:rPr>
          <w:b/>
          <w:lang w:val="es-ES"/>
        </w:rPr>
        <w:t>6</w:t>
      </w:r>
      <w:r w:rsidR="00A461FC" w:rsidRPr="00D14DA6">
        <w:rPr>
          <w:b/>
          <w:lang w:val="es-ES"/>
        </w:rPr>
        <w:t xml:space="preserve">00 horas de Reloj </w:t>
      </w:r>
    </w:p>
    <w:p w14:paraId="439BAE22" w14:textId="77777777" w:rsidR="00A461FC" w:rsidRPr="00D14DA6" w:rsidRDefault="00A461FC" w:rsidP="00A461FC">
      <w:pPr>
        <w:jc w:val="center"/>
        <w:rPr>
          <w:b/>
          <w:lang w:val="es-ES"/>
        </w:rPr>
      </w:pPr>
    </w:p>
    <w:p w14:paraId="4674195B" w14:textId="77777777" w:rsidR="00A461FC" w:rsidRPr="00D14DA6" w:rsidRDefault="00A461FC" w:rsidP="00A461FC">
      <w:pPr>
        <w:jc w:val="center"/>
        <w:rPr>
          <w:b/>
          <w:lang w:val="es-ES"/>
        </w:rPr>
      </w:pPr>
      <w:r w:rsidRPr="00D14DA6">
        <w:rPr>
          <w:b/>
          <w:lang w:val="es-ES"/>
        </w:rPr>
        <w:t>Tasas de finalización a tiempo (tasas de graduación)</w:t>
      </w:r>
    </w:p>
    <w:p w14:paraId="6EFD8B14" w14:textId="77777777" w:rsidR="00A461FC" w:rsidRPr="00D14DA6" w:rsidRDefault="00A461FC" w:rsidP="00A461FC">
      <w:pPr>
        <w:jc w:val="center"/>
        <w:rPr>
          <w:b/>
          <w:lang w:val="es-ES"/>
        </w:rPr>
      </w:pPr>
      <w:r w:rsidRPr="00D14DA6">
        <w:rPr>
          <w:b/>
          <w:lang w:val="es-ES"/>
        </w:rPr>
        <w:t>Incluye datos de los dos años calendario anteriores al informe</w:t>
      </w:r>
    </w:p>
    <w:p w14:paraId="0FCD6200" w14:textId="77777777" w:rsidR="00A461FC" w:rsidRPr="00D14DA6" w:rsidRDefault="00A461FC" w:rsidP="00A461FC">
      <w:pPr>
        <w:pStyle w:val="HTMLPreformatted"/>
        <w:shd w:val="clear" w:color="auto" w:fill="FFFFFF"/>
        <w:jc w:val="center"/>
        <w:rPr>
          <w:rFonts w:asciiTheme="minorHAnsi" w:hAnsiTheme="minorHAnsi"/>
          <w:color w:val="212121"/>
          <w:sz w:val="24"/>
          <w:szCs w:val="24"/>
          <w:lang w:val="es-ES"/>
        </w:rPr>
      </w:pPr>
    </w:p>
    <w:tbl>
      <w:tblPr>
        <w:tblStyle w:val="TableGrid"/>
        <w:tblW w:w="11430" w:type="dxa"/>
        <w:tblInd w:w="-995" w:type="dxa"/>
        <w:tblLook w:val="04A0" w:firstRow="1" w:lastRow="0" w:firstColumn="1" w:lastColumn="0" w:noHBand="0" w:noVBand="1"/>
      </w:tblPr>
      <w:tblGrid>
        <w:gridCol w:w="1620"/>
        <w:gridCol w:w="2520"/>
        <w:gridCol w:w="2070"/>
        <w:gridCol w:w="3060"/>
        <w:gridCol w:w="2160"/>
      </w:tblGrid>
      <w:tr w:rsidR="00A461FC" w:rsidRPr="00D14DA6" w14:paraId="16EEF6D5" w14:textId="77777777" w:rsidTr="00A461FC">
        <w:tc>
          <w:tcPr>
            <w:tcW w:w="1620" w:type="dxa"/>
          </w:tcPr>
          <w:p w14:paraId="5535447C" w14:textId="77777777" w:rsidR="00A461FC" w:rsidRPr="008C0244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  <w:lang w:eastAsia="ko-KR"/>
              </w:rPr>
            </w:pPr>
            <w:proofErr w:type="spellStart"/>
            <w:r w:rsidRPr="008C0244">
              <w:rPr>
                <w:b/>
                <w:sz w:val="24"/>
                <w:szCs w:val="24"/>
                <w:lang w:eastAsia="ko-KR"/>
              </w:rPr>
              <w:t>Calendario</w:t>
            </w:r>
            <w:proofErr w:type="spellEnd"/>
            <w:r w:rsidRPr="008C0244">
              <w:rPr>
                <w:b/>
                <w:sz w:val="24"/>
                <w:szCs w:val="24"/>
                <w:lang w:eastAsia="ko-KR"/>
              </w:rPr>
              <w:t xml:space="preserve"> de </w:t>
            </w:r>
            <w:proofErr w:type="spellStart"/>
            <w:r w:rsidRPr="008C0244">
              <w:rPr>
                <w:b/>
                <w:sz w:val="24"/>
                <w:szCs w:val="24"/>
                <w:lang w:eastAsia="ko-KR"/>
              </w:rPr>
              <w:t>Año</w:t>
            </w:r>
            <w:proofErr w:type="spellEnd"/>
          </w:p>
        </w:tc>
        <w:tc>
          <w:tcPr>
            <w:tcW w:w="2520" w:type="dxa"/>
          </w:tcPr>
          <w:p w14:paraId="77912282" w14:textId="77777777" w:rsidR="00A461FC" w:rsidRPr="00D14DA6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  <w:lang w:val="es-ES" w:eastAsia="ko-KR"/>
              </w:rPr>
            </w:pPr>
            <w:r w:rsidRPr="00D14DA6">
              <w:rPr>
                <w:b/>
                <w:sz w:val="24"/>
                <w:szCs w:val="24"/>
                <w:lang w:val="es-ES" w:eastAsia="ko-KR"/>
              </w:rPr>
              <w:t>Número de estudiantes que comenzaron el programa</w:t>
            </w:r>
          </w:p>
        </w:tc>
        <w:tc>
          <w:tcPr>
            <w:tcW w:w="2070" w:type="dxa"/>
          </w:tcPr>
          <w:p w14:paraId="15E5D0C9" w14:textId="77777777" w:rsidR="00A461FC" w:rsidRPr="008C0244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  <w:lang w:eastAsia="ko-KR"/>
              </w:rPr>
            </w:pPr>
            <w:proofErr w:type="spellStart"/>
            <w:r w:rsidRPr="008C0244">
              <w:rPr>
                <w:b/>
                <w:sz w:val="24"/>
                <w:szCs w:val="24"/>
                <w:lang w:eastAsia="ko-KR"/>
              </w:rPr>
              <w:t>Estudiantes</w:t>
            </w:r>
            <w:proofErr w:type="spellEnd"/>
            <w:r w:rsidRPr="008C0244">
              <w:rPr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8C0244">
              <w:rPr>
                <w:b/>
                <w:sz w:val="24"/>
                <w:szCs w:val="24"/>
                <w:lang w:eastAsia="ko-KR"/>
              </w:rPr>
              <w:t>disponibles</w:t>
            </w:r>
            <w:proofErr w:type="spellEnd"/>
          </w:p>
          <w:p w14:paraId="2C8776BA" w14:textId="77777777" w:rsidR="00A461FC" w:rsidRPr="008C0244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  <w:lang w:eastAsia="ko-KR"/>
              </w:rPr>
            </w:pPr>
            <w:r w:rsidRPr="008C0244">
              <w:rPr>
                <w:b/>
                <w:sz w:val="24"/>
                <w:szCs w:val="24"/>
                <w:lang w:eastAsia="ko-KR"/>
              </w:rPr>
              <w:t xml:space="preserve">para </w:t>
            </w:r>
            <w:proofErr w:type="spellStart"/>
            <w:r w:rsidRPr="008C0244">
              <w:rPr>
                <w:b/>
                <w:sz w:val="24"/>
                <w:szCs w:val="24"/>
                <w:lang w:eastAsia="ko-KR"/>
              </w:rPr>
              <w:t>graduarse</w:t>
            </w:r>
            <w:proofErr w:type="spellEnd"/>
          </w:p>
        </w:tc>
        <w:tc>
          <w:tcPr>
            <w:tcW w:w="3060" w:type="dxa"/>
          </w:tcPr>
          <w:p w14:paraId="63E290E4" w14:textId="77777777" w:rsidR="00A461FC" w:rsidRPr="00D14DA6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  <w:lang w:val="es-ES" w:eastAsia="ko-KR"/>
              </w:rPr>
            </w:pPr>
            <w:r w:rsidRPr="00D14DA6">
              <w:rPr>
                <w:b/>
                <w:sz w:val="24"/>
                <w:szCs w:val="24"/>
                <w:lang w:val="es-ES" w:eastAsia="ko-KR"/>
              </w:rPr>
              <w:t xml:space="preserve">Número </w:t>
            </w:r>
            <w:proofErr w:type="spellStart"/>
            <w:r w:rsidRPr="00D14DA6">
              <w:rPr>
                <w:b/>
                <w:sz w:val="24"/>
                <w:szCs w:val="24"/>
                <w:lang w:val="es-ES" w:eastAsia="ko-KR"/>
              </w:rPr>
              <w:t>deEstudiante</w:t>
            </w:r>
            <w:proofErr w:type="spellEnd"/>
            <w:r w:rsidRPr="00D14DA6">
              <w:rPr>
                <w:b/>
                <w:sz w:val="24"/>
                <w:szCs w:val="24"/>
                <w:lang w:val="es-ES" w:eastAsia="ko-KR"/>
              </w:rPr>
              <w:t xml:space="preserve"> </w:t>
            </w:r>
            <w:proofErr w:type="gramStart"/>
            <w:r w:rsidRPr="00D14DA6">
              <w:rPr>
                <w:b/>
                <w:sz w:val="24"/>
                <w:szCs w:val="24"/>
                <w:lang w:val="es-ES" w:eastAsia="ko-KR"/>
              </w:rPr>
              <w:t>Graduados  A</w:t>
            </w:r>
            <w:proofErr w:type="gramEnd"/>
            <w:r w:rsidRPr="00D14DA6">
              <w:rPr>
                <w:b/>
                <w:sz w:val="24"/>
                <w:szCs w:val="24"/>
                <w:lang w:val="es-ES" w:eastAsia="ko-KR"/>
              </w:rPr>
              <w:t xml:space="preserve"> tiempo Graduados</w:t>
            </w:r>
          </w:p>
        </w:tc>
        <w:tc>
          <w:tcPr>
            <w:tcW w:w="2160" w:type="dxa"/>
          </w:tcPr>
          <w:p w14:paraId="05DD5412" w14:textId="77777777" w:rsidR="00A461FC" w:rsidRPr="00D14DA6" w:rsidRDefault="00A461FC" w:rsidP="00A461FC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val="es-ES"/>
              </w:rPr>
            </w:pPr>
            <w:r w:rsidRPr="00D14DA6">
              <w:rPr>
                <w:rFonts w:eastAsia="Malgun Gothic"/>
                <w:b/>
                <w:sz w:val="24"/>
                <w:szCs w:val="24"/>
                <w:lang w:val="es-ES"/>
              </w:rPr>
              <w:t>Numero de Estudiante Graduados a tiempo</w:t>
            </w:r>
          </w:p>
        </w:tc>
      </w:tr>
      <w:tr w:rsidR="00FB0A0C" w:rsidRPr="008C0244" w14:paraId="023B7D0D" w14:textId="77777777" w:rsidTr="00A461FC">
        <w:tc>
          <w:tcPr>
            <w:tcW w:w="1620" w:type="dxa"/>
          </w:tcPr>
          <w:p w14:paraId="687FF702" w14:textId="0F3E62BA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520" w:type="dxa"/>
          </w:tcPr>
          <w:p w14:paraId="1033F952" w14:textId="734ED515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70" w:type="dxa"/>
          </w:tcPr>
          <w:p w14:paraId="34F0805A" w14:textId="7BDC94A3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60" w:type="dxa"/>
          </w:tcPr>
          <w:p w14:paraId="0978D411" w14:textId="0C743AE5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14:paraId="7B6C3BB5" w14:textId="5045A28B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B0A0C" w:rsidRPr="008C0244" w14:paraId="5538D781" w14:textId="77777777" w:rsidTr="00A461FC">
        <w:tc>
          <w:tcPr>
            <w:tcW w:w="1620" w:type="dxa"/>
          </w:tcPr>
          <w:p w14:paraId="3F391D96" w14:textId="25FDF3FC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520" w:type="dxa"/>
          </w:tcPr>
          <w:p w14:paraId="0D30D060" w14:textId="6D189FE0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70" w:type="dxa"/>
          </w:tcPr>
          <w:p w14:paraId="24B6A4EE" w14:textId="5BE3DC95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60" w:type="dxa"/>
          </w:tcPr>
          <w:p w14:paraId="0DE1FED4" w14:textId="34AD1D3D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14:paraId="31F9BF9E" w14:textId="01BCCC11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00B0582B" w14:textId="77777777" w:rsidR="00A461FC" w:rsidRPr="008C0244" w:rsidRDefault="00A461FC" w:rsidP="00A461FC">
      <w:pPr>
        <w:pStyle w:val="HTMLPreformatted"/>
        <w:shd w:val="clear" w:color="auto" w:fill="FFFFFF"/>
        <w:rPr>
          <w:rFonts w:asciiTheme="minorHAnsi" w:eastAsia="Batang" w:hAnsiTheme="minorHAnsi" w:cs="Batang"/>
          <w:b/>
          <w:color w:val="212121"/>
          <w:sz w:val="24"/>
          <w:szCs w:val="24"/>
        </w:rPr>
      </w:pPr>
    </w:p>
    <w:p w14:paraId="0833171B" w14:textId="77777777" w:rsidR="00A461FC" w:rsidRPr="008C0244" w:rsidRDefault="00A461FC" w:rsidP="00A461FC">
      <w:pPr>
        <w:pStyle w:val="HTMLPreformatted"/>
        <w:shd w:val="clear" w:color="auto" w:fill="FFFFFF"/>
        <w:rPr>
          <w:rFonts w:asciiTheme="minorHAnsi" w:eastAsia="Batang" w:hAnsiTheme="minorHAnsi" w:cs="Batang"/>
          <w:b/>
          <w:color w:val="212121"/>
          <w:sz w:val="24"/>
          <w:szCs w:val="24"/>
        </w:rPr>
      </w:pPr>
      <w:proofErr w:type="spellStart"/>
      <w:r w:rsidRPr="008C0244">
        <w:rPr>
          <w:rFonts w:asciiTheme="minorHAnsi" w:eastAsia="Batang" w:hAnsiTheme="minorHAnsi" w:cs="Batang"/>
          <w:b/>
          <w:color w:val="212121"/>
          <w:sz w:val="24"/>
          <w:szCs w:val="24"/>
        </w:rPr>
        <w:t>Iniciales</w:t>
      </w:r>
      <w:proofErr w:type="spellEnd"/>
      <w:r w:rsidRPr="008C0244">
        <w:rPr>
          <w:rFonts w:asciiTheme="minorHAnsi" w:eastAsia="Batang" w:hAnsiTheme="minorHAnsi" w:cs="Batang"/>
          <w:b/>
          <w:color w:val="212121"/>
          <w:sz w:val="24"/>
          <w:szCs w:val="24"/>
        </w:rPr>
        <w:t xml:space="preserve"> del </w:t>
      </w:r>
      <w:proofErr w:type="spellStart"/>
      <w:proofErr w:type="gramStart"/>
      <w:r w:rsidRPr="008C0244">
        <w:rPr>
          <w:rFonts w:asciiTheme="minorHAnsi" w:eastAsia="Batang" w:hAnsiTheme="minorHAnsi" w:cs="Batang"/>
          <w:b/>
          <w:color w:val="212121"/>
          <w:sz w:val="24"/>
          <w:szCs w:val="24"/>
        </w:rPr>
        <w:t>estudiante</w:t>
      </w:r>
      <w:proofErr w:type="spellEnd"/>
      <w:r w:rsidRPr="008C0244">
        <w:rPr>
          <w:rFonts w:asciiTheme="minorHAnsi" w:eastAsia="Batang" w:hAnsiTheme="minorHAnsi" w:cs="Batang"/>
          <w:b/>
          <w:color w:val="212121"/>
          <w:sz w:val="24"/>
          <w:szCs w:val="24"/>
        </w:rPr>
        <w:t>:_</w:t>
      </w:r>
      <w:proofErr w:type="gramEnd"/>
      <w:r w:rsidRPr="008C0244">
        <w:rPr>
          <w:rFonts w:asciiTheme="minorHAnsi" w:eastAsia="Batang" w:hAnsiTheme="minorHAnsi" w:cs="Batang"/>
          <w:b/>
          <w:color w:val="212121"/>
          <w:sz w:val="24"/>
          <w:szCs w:val="24"/>
        </w:rPr>
        <w:t xml:space="preserve">___________________. </w:t>
      </w:r>
      <w:proofErr w:type="spellStart"/>
      <w:proofErr w:type="gramStart"/>
      <w:r w:rsidRPr="008C0244">
        <w:rPr>
          <w:rFonts w:asciiTheme="minorHAnsi" w:eastAsia="Batang" w:hAnsiTheme="minorHAnsi" w:cs="Batang"/>
          <w:b/>
          <w:color w:val="212121"/>
          <w:sz w:val="24"/>
          <w:szCs w:val="24"/>
        </w:rPr>
        <w:t>Fecha</w:t>
      </w:r>
      <w:proofErr w:type="spellEnd"/>
      <w:r w:rsidRPr="008C0244">
        <w:rPr>
          <w:rFonts w:asciiTheme="minorHAnsi" w:eastAsia="Batang" w:hAnsiTheme="minorHAnsi" w:cs="Batang"/>
          <w:b/>
          <w:color w:val="212121"/>
          <w:sz w:val="24"/>
          <w:szCs w:val="24"/>
        </w:rPr>
        <w:t>:_</w:t>
      </w:r>
      <w:proofErr w:type="gramEnd"/>
      <w:r w:rsidRPr="008C0244">
        <w:rPr>
          <w:rFonts w:asciiTheme="minorHAnsi" w:eastAsia="Batang" w:hAnsiTheme="minorHAnsi" w:cs="Batang"/>
          <w:b/>
          <w:color w:val="212121"/>
          <w:sz w:val="24"/>
          <w:szCs w:val="24"/>
        </w:rPr>
        <w:t>_______________________</w:t>
      </w:r>
    </w:p>
    <w:p w14:paraId="2B0A241A" w14:textId="77777777" w:rsidR="00A461FC" w:rsidRPr="00D14DA6" w:rsidRDefault="00A461FC" w:rsidP="00A461FC">
      <w:pPr>
        <w:pStyle w:val="HTMLPreformatted"/>
        <w:shd w:val="clear" w:color="auto" w:fill="FFFFFF"/>
        <w:rPr>
          <w:rFonts w:asciiTheme="minorHAnsi" w:eastAsia="Batang" w:hAnsiTheme="minorHAnsi" w:cs="Batang"/>
          <w:b/>
          <w:color w:val="212121"/>
          <w:lang w:val="es-ES"/>
        </w:rPr>
      </w:pPr>
      <w:r w:rsidRPr="00D14DA6">
        <w:rPr>
          <w:rFonts w:asciiTheme="minorHAnsi" w:eastAsia="Batang" w:hAnsiTheme="minorHAnsi" w:cs="Batang"/>
          <w:b/>
          <w:color w:val="212121"/>
          <w:lang w:val="es-ES"/>
        </w:rPr>
        <w:t>Inicial solo después de haber tenido tiempo suficiente para leer y comprender la información.</w:t>
      </w:r>
    </w:p>
    <w:p w14:paraId="3F17CEC0" w14:textId="77777777" w:rsidR="00A461FC" w:rsidRPr="00D14DA6" w:rsidRDefault="00A461FC" w:rsidP="00A461FC">
      <w:pPr>
        <w:pStyle w:val="HTMLPreformatted"/>
        <w:shd w:val="clear" w:color="auto" w:fill="FFFFFF"/>
        <w:rPr>
          <w:rFonts w:asciiTheme="minorHAnsi" w:eastAsia="Batang" w:hAnsiTheme="minorHAnsi" w:cs="Batang"/>
          <w:b/>
          <w:color w:val="212121"/>
          <w:lang w:val="es-ES"/>
        </w:rPr>
      </w:pPr>
    </w:p>
    <w:p w14:paraId="0F638105" w14:textId="77777777" w:rsidR="00A461FC" w:rsidRPr="00382E12" w:rsidRDefault="00A461FC" w:rsidP="00A461FC">
      <w:pPr>
        <w:pStyle w:val="HTMLPreformatted"/>
        <w:shd w:val="clear" w:color="auto" w:fill="FFFFFF"/>
        <w:rPr>
          <w:rFonts w:asciiTheme="minorHAnsi" w:eastAsia="Batang" w:hAnsiTheme="minorHAnsi" w:cs="Batang"/>
          <w:b/>
          <w:color w:val="212121"/>
          <w:lang w:val="es-ES"/>
        </w:rPr>
      </w:pPr>
    </w:p>
    <w:p w14:paraId="77594FC4" w14:textId="77777777" w:rsidR="00A461FC" w:rsidRPr="00382E12" w:rsidRDefault="00A461FC" w:rsidP="00A461FC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b/>
          <w:u w:val="single"/>
          <w:lang w:val="es-ES"/>
        </w:rPr>
      </w:pPr>
      <w:r w:rsidRPr="00382E12">
        <w:rPr>
          <w:rFonts w:asciiTheme="minorHAnsi" w:eastAsia="Batang" w:hAnsiTheme="minorHAnsi" w:cs="Batang"/>
          <w:b/>
          <w:color w:val="212121"/>
          <w:lang w:val="es-ES"/>
        </w:rPr>
        <w:t>Tasas de colocación laboral (incluye datos de dos años calendario antes de la presentación de informes)</w:t>
      </w:r>
    </w:p>
    <w:p w14:paraId="3855FFD3" w14:textId="77777777" w:rsidR="00A461FC" w:rsidRPr="00D14DA6" w:rsidRDefault="00A461FC" w:rsidP="00A461FC">
      <w:pPr>
        <w:pStyle w:val="NoSpacing"/>
        <w:rPr>
          <w:b/>
          <w:sz w:val="24"/>
          <w:szCs w:val="24"/>
          <w:lang w:val="es-ES"/>
        </w:rPr>
      </w:pPr>
    </w:p>
    <w:tbl>
      <w:tblPr>
        <w:tblStyle w:val="TableGrid"/>
        <w:tblW w:w="11430" w:type="dxa"/>
        <w:tblInd w:w="-1085" w:type="dxa"/>
        <w:tblLook w:val="04A0" w:firstRow="1" w:lastRow="0" w:firstColumn="1" w:lastColumn="0" w:noHBand="0" w:noVBand="1"/>
      </w:tblPr>
      <w:tblGrid>
        <w:gridCol w:w="1710"/>
        <w:gridCol w:w="2430"/>
        <w:gridCol w:w="1350"/>
        <w:gridCol w:w="2112"/>
        <w:gridCol w:w="1636"/>
        <w:gridCol w:w="2192"/>
      </w:tblGrid>
      <w:tr w:rsidR="00A461FC" w:rsidRPr="00D14DA6" w14:paraId="1B472273" w14:textId="77777777" w:rsidTr="00A461FC">
        <w:tc>
          <w:tcPr>
            <w:tcW w:w="1710" w:type="dxa"/>
          </w:tcPr>
          <w:p w14:paraId="5644119A" w14:textId="77777777" w:rsidR="00A461FC" w:rsidRPr="008C0244" w:rsidRDefault="00A461FC" w:rsidP="00A461FC">
            <w:pPr>
              <w:pStyle w:val="NoSpacing"/>
              <w:jc w:val="center"/>
              <w:rPr>
                <w:sz w:val="24"/>
                <w:szCs w:val="24"/>
                <w:lang w:eastAsia="ko-KR"/>
              </w:rPr>
            </w:pPr>
            <w:proofErr w:type="spellStart"/>
            <w:r w:rsidRPr="008C0244">
              <w:rPr>
                <w:b/>
                <w:sz w:val="24"/>
                <w:szCs w:val="24"/>
                <w:lang w:eastAsia="ko-KR"/>
              </w:rPr>
              <w:t>Calendario</w:t>
            </w:r>
            <w:proofErr w:type="spellEnd"/>
            <w:r w:rsidRPr="008C0244">
              <w:rPr>
                <w:b/>
                <w:sz w:val="24"/>
                <w:szCs w:val="24"/>
                <w:lang w:eastAsia="ko-KR"/>
              </w:rPr>
              <w:t xml:space="preserve"> de </w:t>
            </w:r>
            <w:proofErr w:type="spellStart"/>
            <w:r w:rsidRPr="008C0244">
              <w:rPr>
                <w:b/>
                <w:sz w:val="24"/>
                <w:szCs w:val="24"/>
                <w:lang w:eastAsia="ko-KR"/>
              </w:rPr>
              <w:t>Año</w:t>
            </w:r>
            <w:proofErr w:type="spellEnd"/>
          </w:p>
        </w:tc>
        <w:tc>
          <w:tcPr>
            <w:tcW w:w="2430" w:type="dxa"/>
          </w:tcPr>
          <w:p w14:paraId="0C641385" w14:textId="77777777" w:rsidR="00A461FC" w:rsidRPr="00D14DA6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  <w:lang w:val="es-ES" w:eastAsia="ko-KR"/>
              </w:rPr>
            </w:pPr>
            <w:r w:rsidRPr="00D14DA6">
              <w:rPr>
                <w:b/>
                <w:sz w:val="24"/>
                <w:szCs w:val="24"/>
                <w:lang w:val="es-ES" w:eastAsia="ko-KR"/>
              </w:rPr>
              <w:t>Número de estudiantes que comenzaron el programa</w:t>
            </w:r>
          </w:p>
        </w:tc>
        <w:tc>
          <w:tcPr>
            <w:tcW w:w="1350" w:type="dxa"/>
          </w:tcPr>
          <w:p w14:paraId="764D8F3C" w14:textId="77777777" w:rsidR="00A461FC" w:rsidRPr="008C0244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  <w:lang w:eastAsia="ko-KR"/>
              </w:rPr>
            </w:pPr>
            <w:proofErr w:type="spellStart"/>
            <w:r w:rsidRPr="008C0244">
              <w:rPr>
                <w:b/>
                <w:sz w:val="24"/>
                <w:szCs w:val="24"/>
                <w:lang w:eastAsia="ko-KR"/>
              </w:rPr>
              <w:t>Número</w:t>
            </w:r>
            <w:proofErr w:type="spellEnd"/>
            <w:r w:rsidRPr="008C0244">
              <w:rPr>
                <w:b/>
                <w:sz w:val="24"/>
                <w:szCs w:val="24"/>
                <w:lang w:eastAsia="ko-KR"/>
              </w:rPr>
              <w:t xml:space="preserve"> de</w:t>
            </w:r>
          </w:p>
          <w:p w14:paraId="187CDA4C" w14:textId="77777777" w:rsidR="00A461FC" w:rsidRPr="008C0244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  <w:lang w:eastAsia="ko-KR"/>
              </w:rPr>
            </w:pPr>
            <w:proofErr w:type="spellStart"/>
            <w:r w:rsidRPr="008C0244">
              <w:rPr>
                <w:b/>
                <w:sz w:val="24"/>
                <w:szCs w:val="24"/>
                <w:lang w:eastAsia="ko-KR"/>
              </w:rPr>
              <w:t>Graduados</w:t>
            </w:r>
            <w:proofErr w:type="spellEnd"/>
          </w:p>
        </w:tc>
        <w:tc>
          <w:tcPr>
            <w:tcW w:w="2112" w:type="dxa"/>
          </w:tcPr>
          <w:p w14:paraId="08CF65DC" w14:textId="77777777" w:rsidR="00A461FC" w:rsidRPr="00D14DA6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  <w:lang w:val="es-ES" w:eastAsia="ko-KR"/>
              </w:rPr>
            </w:pPr>
            <w:r w:rsidRPr="00D14DA6">
              <w:rPr>
                <w:b/>
                <w:sz w:val="24"/>
                <w:szCs w:val="24"/>
                <w:lang w:val="es-ES" w:eastAsia="ko-KR"/>
              </w:rPr>
              <w:t>Graduados disponibles para el empleo</w:t>
            </w:r>
          </w:p>
        </w:tc>
        <w:tc>
          <w:tcPr>
            <w:tcW w:w="1636" w:type="dxa"/>
          </w:tcPr>
          <w:p w14:paraId="17837101" w14:textId="77777777" w:rsidR="00A461FC" w:rsidRPr="00D14DA6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  <w:lang w:val="es-ES"/>
              </w:rPr>
            </w:pPr>
            <w:r w:rsidRPr="00D14DA6">
              <w:rPr>
                <w:b/>
                <w:sz w:val="24"/>
                <w:szCs w:val="24"/>
                <w:lang w:val="es-ES"/>
              </w:rPr>
              <w:t>Graduados empleados en la colocación de campo</w:t>
            </w:r>
          </w:p>
          <w:p w14:paraId="2893032A" w14:textId="77777777" w:rsidR="00A461FC" w:rsidRPr="00D14DA6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192" w:type="dxa"/>
          </w:tcPr>
          <w:p w14:paraId="2AED26E5" w14:textId="77777777" w:rsidR="00A461FC" w:rsidRPr="00D14DA6" w:rsidRDefault="00A461FC" w:rsidP="00A461FC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val="es-ES"/>
              </w:rPr>
            </w:pPr>
            <w:r w:rsidRPr="00D14DA6">
              <w:rPr>
                <w:rFonts w:eastAsia="Malgun Gothic"/>
                <w:b/>
                <w:sz w:val="24"/>
                <w:szCs w:val="24"/>
                <w:lang w:val="es-ES"/>
              </w:rPr>
              <w:t xml:space="preserve">tasa de colocación </w:t>
            </w:r>
            <w:r w:rsidRPr="00D14DA6">
              <w:rPr>
                <w:b/>
                <w:sz w:val="24"/>
                <w:szCs w:val="24"/>
                <w:lang w:val="es-ES"/>
              </w:rPr>
              <w:t>empleados en el campo</w:t>
            </w:r>
          </w:p>
          <w:p w14:paraId="66F9E15A" w14:textId="77777777" w:rsidR="00A461FC" w:rsidRPr="00D14DA6" w:rsidRDefault="00A461FC" w:rsidP="00A461FC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val="es-ES"/>
              </w:rPr>
            </w:pPr>
          </w:p>
        </w:tc>
      </w:tr>
      <w:tr w:rsidR="00FB0A0C" w:rsidRPr="008C0244" w14:paraId="71084E1F" w14:textId="77777777" w:rsidTr="00A461FC">
        <w:tc>
          <w:tcPr>
            <w:tcW w:w="1710" w:type="dxa"/>
          </w:tcPr>
          <w:p w14:paraId="130146B5" w14:textId="4C28A18D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430" w:type="dxa"/>
          </w:tcPr>
          <w:p w14:paraId="330258AF" w14:textId="22FE5567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14:paraId="7C10FDA0" w14:textId="4DDEF797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12" w:type="dxa"/>
          </w:tcPr>
          <w:p w14:paraId="32DECAFA" w14:textId="47913CCE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6" w:type="dxa"/>
          </w:tcPr>
          <w:p w14:paraId="281DA95F" w14:textId="2772DE16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92" w:type="dxa"/>
          </w:tcPr>
          <w:p w14:paraId="14F75F1B" w14:textId="3EB57B04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B0A0C" w:rsidRPr="008C0244" w14:paraId="553EDE3E" w14:textId="77777777" w:rsidTr="00A461FC">
        <w:tc>
          <w:tcPr>
            <w:tcW w:w="1710" w:type="dxa"/>
          </w:tcPr>
          <w:p w14:paraId="66A9E7C1" w14:textId="6C0AE85E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430" w:type="dxa"/>
          </w:tcPr>
          <w:p w14:paraId="1F2CD7EB" w14:textId="613FCCED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14:paraId="16640F11" w14:textId="558DF7F7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12" w:type="dxa"/>
          </w:tcPr>
          <w:p w14:paraId="17A2B799" w14:textId="2AD3E8B3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6" w:type="dxa"/>
          </w:tcPr>
          <w:p w14:paraId="586A39CE" w14:textId="0544ABC8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92" w:type="dxa"/>
          </w:tcPr>
          <w:p w14:paraId="7E3869C6" w14:textId="3C152890" w:rsidR="00FB0A0C" w:rsidRPr="008C0244" w:rsidRDefault="00FB0A0C" w:rsidP="00FB0A0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67E0E08A" w14:textId="77777777" w:rsidR="00A461FC" w:rsidRPr="008C0244" w:rsidRDefault="00A461FC" w:rsidP="00A461FC">
      <w:pPr>
        <w:pStyle w:val="NoSpacing"/>
        <w:rPr>
          <w:sz w:val="24"/>
          <w:szCs w:val="24"/>
        </w:rPr>
      </w:pPr>
    </w:p>
    <w:p w14:paraId="3912FD2D" w14:textId="77777777" w:rsidR="00A461FC" w:rsidRPr="00D14DA6" w:rsidRDefault="00A461FC" w:rsidP="00A461FC">
      <w:pPr>
        <w:pStyle w:val="NoSpacing"/>
        <w:rPr>
          <w:rFonts w:eastAsia="Malgun Gothic"/>
          <w:sz w:val="24"/>
          <w:szCs w:val="24"/>
          <w:lang w:val="es-ES" w:eastAsia="ko-KR"/>
        </w:rPr>
      </w:pPr>
      <w:r w:rsidRPr="00D14DA6">
        <w:rPr>
          <w:rFonts w:eastAsia="Malgun Gothic"/>
          <w:sz w:val="24"/>
          <w:szCs w:val="24"/>
          <w:lang w:val="es-ES" w:eastAsia="ko-KR"/>
        </w:rPr>
        <w:t>Puede obtener de la institución una lista de los puestos de trabajo que se determinan en el campo para el cual un estudiante recibió educación y capacitación en el Catálogo.</w:t>
      </w:r>
    </w:p>
    <w:p w14:paraId="28878888" w14:textId="77777777" w:rsidR="00A461FC" w:rsidRPr="00D14DA6" w:rsidRDefault="00A461FC" w:rsidP="00A461FC">
      <w:pPr>
        <w:pStyle w:val="NoSpacing"/>
        <w:rPr>
          <w:rFonts w:eastAsia="Malgun Gothic"/>
          <w:sz w:val="24"/>
          <w:szCs w:val="24"/>
          <w:lang w:val="es-ES" w:eastAsia="ko-KR"/>
        </w:rPr>
      </w:pPr>
    </w:p>
    <w:p w14:paraId="728D936F" w14:textId="77777777" w:rsidR="00A461FC" w:rsidRPr="00D14DA6" w:rsidRDefault="00A461FC" w:rsidP="00A461FC">
      <w:pPr>
        <w:pStyle w:val="NoSpacing"/>
        <w:rPr>
          <w:rFonts w:eastAsia="Malgun Gothic"/>
          <w:b/>
          <w:sz w:val="24"/>
          <w:szCs w:val="24"/>
          <w:lang w:val="es-ES" w:eastAsia="ko-KR"/>
        </w:rPr>
      </w:pPr>
      <w:r w:rsidRPr="00D14DA6">
        <w:rPr>
          <w:rFonts w:eastAsia="Malgun Gothic"/>
          <w:b/>
          <w:sz w:val="24"/>
          <w:szCs w:val="24"/>
          <w:lang w:val="es-ES" w:eastAsia="ko-KR"/>
        </w:rPr>
        <w:t xml:space="preserve">Iniciales del </w:t>
      </w:r>
      <w:proofErr w:type="gramStart"/>
      <w:r w:rsidRPr="00D14DA6">
        <w:rPr>
          <w:rFonts w:eastAsia="Malgun Gothic"/>
          <w:b/>
          <w:sz w:val="24"/>
          <w:szCs w:val="24"/>
          <w:lang w:val="es-ES" w:eastAsia="ko-KR"/>
        </w:rPr>
        <w:t>Estudiante:_</w:t>
      </w:r>
      <w:proofErr w:type="gramEnd"/>
      <w:r w:rsidRPr="00D14DA6">
        <w:rPr>
          <w:rFonts w:eastAsia="Malgun Gothic"/>
          <w:b/>
          <w:sz w:val="24"/>
          <w:szCs w:val="24"/>
          <w:lang w:val="es-ES" w:eastAsia="ko-KR"/>
        </w:rPr>
        <w:t>__________________________Fecha:_________________________</w:t>
      </w:r>
    </w:p>
    <w:p w14:paraId="3C5DF4D9" w14:textId="77777777" w:rsidR="00A461FC" w:rsidRPr="00D14DA6" w:rsidRDefault="00A461FC" w:rsidP="00A461FC">
      <w:pPr>
        <w:pStyle w:val="NoSpacing"/>
        <w:rPr>
          <w:rFonts w:eastAsia="Malgun Gothic"/>
          <w:sz w:val="24"/>
          <w:szCs w:val="24"/>
          <w:lang w:val="es-ES" w:eastAsia="ko-KR"/>
        </w:rPr>
      </w:pPr>
      <w:r w:rsidRPr="00D14DA6">
        <w:rPr>
          <w:rFonts w:eastAsia="Malgun Gothic"/>
          <w:sz w:val="24"/>
          <w:szCs w:val="24"/>
          <w:lang w:val="es-ES" w:eastAsia="ko-KR"/>
        </w:rPr>
        <w:t>Inicial solo después de haber tenido tiempo suficiente para leer y comprender la información.</w:t>
      </w:r>
    </w:p>
    <w:p w14:paraId="7B86F57B" w14:textId="77777777" w:rsidR="00A461FC" w:rsidRPr="00D14DA6" w:rsidRDefault="00A461FC" w:rsidP="00A461FC">
      <w:pPr>
        <w:jc w:val="center"/>
        <w:rPr>
          <w:b/>
          <w:lang w:val="es-ES"/>
        </w:rPr>
      </w:pPr>
    </w:p>
    <w:p w14:paraId="038468EC" w14:textId="77777777" w:rsidR="00A461FC" w:rsidRPr="00D14DA6" w:rsidRDefault="00A461FC" w:rsidP="00A461FC">
      <w:pPr>
        <w:jc w:val="center"/>
        <w:rPr>
          <w:b/>
          <w:lang w:val="es-ES"/>
        </w:rPr>
      </w:pPr>
    </w:p>
    <w:p w14:paraId="09B9D551" w14:textId="77777777" w:rsidR="00A461FC" w:rsidRPr="00D14DA6" w:rsidRDefault="00A461FC" w:rsidP="00A461FC">
      <w:pPr>
        <w:jc w:val="center"/>
        <w:rPr>
          <w:b/>
          <w:lang w:val="es-ES"/>
        </w:rPr>
      </w:pPr>
    </w:p>
    <w:p w14:paraId="39394504" w14:textId="77777777" w:rsidR="00A461FC" w:rsidRPr="00D14DA6" w:rsidRDefault="00A461FC" w:rsidP="00A461FC">
      <w:pPr>
        <w:jc w:val="center"/>
        <w:rPr>
          <w:b/>
          <w:lang w:val="es-ES"/>
        </w:rPr>
      </w:pPr>
    </w:p>
    <w:p w14:paraId="651973F5" w14:textId="77777777" w:rsidR="00A461FC" w:rsidRPr="00D14DA6" w:rsidRDefault="00A461FC" w:rsidP="00A461FC">
      <w:pPr>
        <w:jc w:val="center"/>
        <w:rPr>
          <w:b/>
          <w:lang w:val="es-ES"/>
        </w:rPr>
      </w:pPr>
    </w:p>
    <w:p w14:paraId="1C825F1D" w14:textId="77777777" w:rsidR="00A461FC" w:rsidRPr="00D14DA6" w:rsidRDefault="00A461FC" w:rsidP="00A461FC">
      <w:pPr>
        <w:jc w:val="center"/>
        <w:rPr>
          <w:b/>
          <w:lang w:val="es-ES"/>
        </w:rPr>
      </w:pPr>
    </w:p>
    <w:p w14:paraId="761C21C4" w14:textId="77777777" w:rsidR="00A461FC" w:rsidRDefault="00A461FC" w:rsidP="00F50F99">
      <w:pPr>
        <w:rPr>
          <w:b/>
          <w:sz w:val="22"/>
          <w:szCs w:val="22"/>
          <w:lang w:val="es-ES"/>
        </w:rPr>
      </w:pPr>
    </w:p>
    <w:p w14:paraId="30486397" w14:textId="77777777" w:rsidR="00A461FC" w:rsidRPr="00D14DA6" w:rsidRDefault="00A461FC" w:rsidP="00A461FC">
      <w:pPr>
        <w:jc w:val="center"/>
        <w:rPr>
          <w:b/>
          <w:sz w:val="22"/>
          <w:szCs w:val="22"/>
          <w:u w:val="single"/>
          <w:lang w:val="es-ES"/>
        </w:rPr>
      </w:pPr>
      <w:r w:rsidRPr="00D14DA6">
        <w:rPr>
          <w:b/>
          <w:sz w:val="22"/>
          <w:szCs w:val="22"/>
          <w:u w:val="single"/>
          <w:lang w:val="es-ES"/>
        </w:rPr>
        <w:lastRenderedPageBreak/>
        <w:t>Categorías de empleo remunerado (incluye datos de los dos años calendario anteriores al informe)</w:t>
      </w:r>
    </w:p>
    <w:p w14:paraId="6421542C" w14:textId="77777777" w:rsidR="00A461FC" w:rsidRPr="00D14DA6" w:rsidRDefault="00A461FC" w:rsidP="00A461FC">
      <w:pPr>
        <w:rPr>
          <w:b/>
          <w:sz w:val="22"/>
          <w:szCs w:val="22"/>
          <w:lang w:val="es-ES"/>
        </w:rPr>
      </w:pPr>
    </w:p>
    <w:p w14:paraId="6DA6FE4A" w14:textId="77777777" w:rsidR="00A461FC" w:rsidRPr="00D14DA6" w:rsidRDefault="00A461FC" w:rsidP="00A461FC">
      <w:pPr>
        <w:pStyle w:val="NoSpacing"/>
        <w:jc w:val="center"/>
        <w:rPr>
          <w:rFonts w:eastAsia="Malgun Gothic"/>
          <w:b/>
          <w:sz w:val="26"/>
          <w:szCs w:val="26"/>
          <w:u w:val="single"/>
          <w:lang w:val="es-ES" w:eastAsia="ko-KR"/>
        </w:rPr>
      </w:pPr>
      <w:r w:rsidRPr="00D14DA6">
        <w:rPr>
          <w:rFonts w:eastAsia="Malgun Gothic"/>
          <w:b/>
          <w:sz w:val="26"/>
          <w:szCs w:val="26"/>
          <w:u w:val="single"/>
          <w:lang w:val="es-ES" w:eastAsia="ko-KR"/>
        </w:rPr>
        <w:t>Empleo a tiempo parcial vs. Empleo a tiempo completo</w:t>
      </w:r>
    </w:p>
    <w:tbl>
      <w:tblPr>
        <w:tblStyle w:val="TableGrid"/>
        <w:tblW w:w="11430" w:type="dxa"/>
        <w:tblInd w:w="-1085" w:type="dxa"/>
        <w:tblLook w:val="04A0" w:firstRow="1" w:lastRow="0" w:firstColumn="1" w:lastColumn="0" w:noHBand="0" w:noVBand="1"/>
      </w:tblPr>
      <w:tblGrid>
        <w:gridCol w:w="2070"/>
        <w:gridCol w:w="2880"/>
        <w:gridCol w:w="3690"/>
        <w:gridCol w:w="2790"/>
      </w:tblGrid>
      <w:tr w:rsidR="00A461FC" w:rsidRPr="00D14DA6" w14:paraId="1E4E55FA" w14:textId="77777777" w:rsidTr="00A461FC">
        <w:tc>
          <w:tcPr>
            <w:tcW w:w="2070" w:type="dxa"/>
          </w:tcPr>
          <w:p w14:paraId="3A7642B6" w14:textId="77777777" w:rsidR="00A461FC" w:rsidRPr="00225F26" w:rsidRDefault="00A461FC" w:rsidP="00A461FC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eastAsia="ko-KR"/>
              </w:rPr>
            </w:pPr>
            <w:proofErr w:type="spellStart"/>
            <w:r w:rsidRPr="00225F26">
              <w:rPr>
                <w:b/>
                <w:sz w:val="24"/>
                <w:szCs w:val="24"/>
                <w:lang w:eastAsia="ko-KR"/>
              </w:rPr>
              <w:t>Calendario</w:t>
            </w:r>
            <w:proofErr w:type="spellEnd"/>
            <w:r w:rsidRPr="00225F26">
              <w:rPr>
                <w:b/>
                <w:sz w:val="24"/>
                <w:szCs w:val="24"/>
                <w:lang w:eastAsia="ko-KR"/>
              </w:rPr>
              <w:t xml:space="preserve"> de </w:t>
            </w:r>
            <w:proofErr w:type="spellStart"/>
            <w:r w:rsidRPr="00225F26">
              <w:rPr>
                <w:b/>
                <w:sz w:val="24"/>
                <w:szCs w:val="24"/>
                <w:lang w:eastAsia="ko-KR"/>
              </w:rPr>
              <w:t>Año</w:t>
            </w:r>
            <w:proofErr w:type="spellEnd"/>
          </w:p>
        </w:tc>
        <w:tc>
          <w:tcPr>
            <w:tcW w:w="2880" w:type="dxa"/>
          </w:tcPr>
          <w:p w14:paraId="65EA1442" w14:textId="77777777" w:rsidR="00A461FC" w:rsidRPr="00D14DA6" w:rsidRDefault="00A461FC" w:rsidP="00A461FC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val="es-ES" w:eastAsia="ko-KR"/>
              </w:rPr>
            </w:pPr>
            <w:r w:rsidRPr="00D14DA6">
              <w:rPr>
                <w:rFonts w:eastAsia="Malgun Gothic"/>
                <w:b/>
                <w:sz w:val="24"/>
                <w:szCs w:val="24"/>
                <w:lang w:val="es-ES" w:eastAsia="ko-KR"/>
              </w:rPr>
              <w:t>Graduados empleados en el campo 20-29 horas por semana</w:t>
            </w:r>
          </w:p>
        </w:tc>
        <w:tc>
          <w:tcPr>
            <w:tcW w:w="3690" w:type="dxa"/>
          </w:tcPr>
          <w:p w14:paraId="60182781" w14:textId="77777777" w:rsidR="00A461FC" w:rsidRPr="00D14DA6" w:rsidRDefault="00A461FC" w:rsidP="00A461FC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val="es-ES" w:eastAsia="ko-KR"/>
              </w:rPr>
            </w:pPr>
            <w:r w:rsidRPr="00D14DA6">
              <w:rPr>
                <w:rFonts w:eastAsia="Malgun Gothic"/>
                <w:b/>
                <w:sz w:val="24"/>
                <w:szCs w:val="24"/>
                <w:lang w:val="es-ES" w:eastAsia="ko-KR"/>
              </w:rPr>
              <w:t>Graduados empleados en el campo al menos 30 horas por semana</w:t>
            </w:r>
          </w:p>
        </w:tc>
        <w:tc>
          <w:tcPr>
            <w:tcW w:w="2790" w:type="dxa"/>
          </w:tcPr>
          <w:p w14:paraId="19B05F8D" w14:textId="77777777" w:rsidR="00A461FC" w:rsidRPr="00D14DA6" w:rsidRDefault="00A461FC" w:rsidP="00A461FC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val="es-ES" w:eastAsia="ko-KR"/>
              </w:rPr>
            </w:pPr>
            <w:proofErr w:type="gramStart"/>
            <w:r w:rsidRPr="00D14DA6">
              <w:rPr>
                <w:rFonts w:eastAsia="Malgun Gothic"/>
                <w:b/>
                <w:sz w:val="24"/>
                <w:szCs w:val="24"/>
                <w:lang w:val="es-ES" w:eastAsia="ko-KR"/>
              </w:rPr>
              <w:t>Total</w:t>
            </w:r>
            <w:proofErr w:type="gramEnd"/>
            <w:r w:rsidRPr="00D14DA6">
              <w:rPr>
                <w:rFonts w:eastAsia="Malgun Gothic"/>
                <w:b/>
                <w:sz w:val="24"/>
                <w:szCs w:val="24"/>
                <w:lang w:val="es-ES" w:eastAsia="ko-KR"/>
              </w:rPr>
              <w:t xml:space="preserve"> de graduados empleados en el campo</w:t>
            </w:r>
          </w:p>
        </w:tc>
      </w:tr>
      <w:tr w:rsidR="00FB0A0C" w:rsidRPr="00225F26" w14:paraId="01C776C0" w14:textId="77777777" w:rsidTr="00A461FC">
        <w:tc>
          <w:tcPr>
            <w:tcW w:w="2070" w:type="dxa"/>
          </w:tcPr>
          <w:p w14:paraId="3E4522AD" w14:textId="6089D795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880" w:type="dxa"/>
          </w:tcPr>
          <w:p w14:paraId="7D500BEE" w14:textId="7A071C3B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6"/>
                <w:szCs w:val="26"/>
                <w:lang w:eastAsia="ko-KR"/>
              </w:rPr>
              <w:t>0</w:t>
            </w:r>
          </w:p>
        </w:tc>
        <w:tc>
          <w:tcPr>
            <w:tcW w:w="3690" w:type="dxa"/>
          </w:tcPr>
          <w:p w14:paraId="02E69570" w14:textId="227BDEC2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6"/>
                <w:szCs w:val="26"/>
                <w:lang w:eastAsia="ko-KR"/>
              </w:rPr>
              <w:t>0</w:t>
            </w:r>
          </w:p>
        </w:tc>
        <w:tc>
          <w:tcPr>
            <w:tcW w:w="2790" w:type="dxa"/>
          </w:tcPr>
          <w:p w14:paraId="62FF936C" w14:textId="5780A1C1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6"/>
                <w:szCs w:val="26"/>
                <w:lang w:eastAsia="ko-KR"/>
              </w:rPr>
              <w:t>0</w:t>
            </w:r>
          </w:p>
        </w:tc>
      </w:tr>
      <w:tr w:rsidR="00FB0A0C" w:rsidRPr="00225F26" w14:paraId="56172FFB" w14:textId="77777777" w:rsidTr="00A461FC">
        <w:tc>
          <w:tcPr>
            <w:tcW w:w="2070" w:type="dxa"/>
          </w:tcPr>
          <w:p w14:paraId="5C234611" w14:textId="29347CEA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880" w:type="dxa"/>
          </w:tcPr>
          <w:p w14:paraId="5043DB5C" w14:textId="0A2FDB25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6"/>
                <w:szCs w:val="26"/>
                <w:lang w:eastAsia="ko-KR"/>
              </w:rPr>
              <w:t>0</w:t>
            </w:r>
          </w:p>
        </w:tc>
        <w:tc>
          <w:tcPr>
            <w:tcW w:w="3690" w:type="dxa"/>
          </w:tcPr>
          <w:p w14:paraId="56433974" w14:textId="60E18F8C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6"/>
                <w:szCs w:val="26"/>
                <w:lang w:eastAsia="ko-KR"/>
              </w:rPr>
              <w:t>0</w:t>
            </w:r>
          </w:p>
        </w:tc>
        <w:tc>
          <w:tcPr>
            <w:tcW w:w="2790" w:type="dxa"/>
          </w:tcPr>
          <w:p w14:paraId="6BFFF998" w14:textId="4830A62F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6"/>
                <w:szCs w:val="26"/>
                <w:lang w:eastAsia="ko-KR"/>
              </w:rPr>
              <w:t>0</w:t>
            </w:r>
          </w:p>
        </w:tc>
      </w:tr>
    </w:tbl>
    <w:p w14:paraId="5298A273" w14:textId="77777777" w:rsidR="00A461FC" w:rsidRPr="00225F26" w:rsidRDefault="00A461FC" w:rsidP="00A461FC">
      <w:pPr>
        <w:pStyle w:val="NoSpacing"/>
        <w:jc w:val="center"/>
        <w:rPr>
          <w:rFonts w:eastAsia="Malgun Gothic"/>
          <w:b/>
          <w:sz w:val="24"/>
          <w:szCs w:val="24"/>
          <w:lang w:eastAsia="ko-KR"/>
        </w:rPr>
      </w:pPr>
    </w:p>
    <w:p w14:paraId="449CEFB1" w14:textId="77777777" w:rsidR="00A461FC" w:rsidRPr="00D14DA6" w:rsidRDefault="00A461FC" w:rsidP="00A4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D14DA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Posición </w:t>
      </w:r>
      <w:proofErr w:type="spellStart"/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U</w:t>
      </w:r>
      <w:r w:rsidRPr="00D14DA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nica</w:t>
      </w:r>
      <w:proofErr w:type="spellEnd"/>
      <w:r w:rsidRPr="00D14DA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vs. posición </w:t>
      </w:r>
      <w:proofErr w:type="spellStart"/>
      <w:r w:rsidRPr="00D14DA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a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A</w:t>
      </w:r>
      <w:r w:rsidRPr="00D14DA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regada</w:t>
      </w:r>
      <w:proofErr w:type="spellEnd"/>
      <w:r w:rsidRPr="00D14DA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C</w:t>
      </w:r>
      <w:r w:rsidRPr="00D14DA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oncurrente</w:t>
      </w:r>
    </w:p>
    <w:tbl>
      <w:tblPr>
        <w:tblStyle w:val="TableGrid"/>
        <w:tblW w:w="11340" w:type="dxa"/>
        <w:tblInd w:w="-1085" w:type="dxa"/>
        <w:tblLook w:val="04A0" w:firstRow="1" w:lastRow="0" w:firstColumn="1" w:lastColumn="0" w:noHBand="0" w:noVBand="1"/>
      </w:tblPr>
      <w:tblGrid>
        <w:gridCol w:w="2070"/>
        <w:gridCol w:w="2880"/>
        <w:gridCol w:w="3600"/>
        <w:gridCol w:w="2790"/>
      </w:tblGrid>
      <w:tr w:rsidR="00A461FC" w:rsidRPr="00D14DA6" w14:paraId="6668152F" w14:textId="77777777" w:rsidTr="00A461FC">
        <w:tc>
          <w:tcPr>
            <w:tcW w:w="2070" w:type="dxa"/>
          </w:tcPr>
          <w:p w14:paraId="53A431F1" w14:textId="77777777" w:rsidR="00A461FC" w:rsidRPr="00225F26" w:rsidRDefault="00A461FC" w:rsidP="00A461FC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eastAsia="ko-KR"/>
              </w:rPr>
            </w:pPr>
            <w:proofErr w:type="spellStart"/>
            <w:r w:rsidRPr="00225F26">
              <w:rPr>
                <w:b/>
                <w:sz w:val="24"/>
                <w:szCs w:val="24"/>
                <w:lang w:eastAsia="ko-KR"/>
              </w:rPr>
              <w:t>Calendario</w:t>
            </w:r>
            <w:proofErr w:type="spellEnd"/>
            <w:r w:rsidRPr="00225F26">
              <w:rPr>
                <w:b/>
                <w:sz w:val="24"/>
                <w:szCs w:val="24"/>
                <w:lang w:eastAsia="ko-KR"/>
              </w:rPr>
              <w:t xml:space="preserve"> de </w:t>
            </w:r>
            <w:proofErr w:type="spellStart"/>
            <w:r w:rsidRPr="00225F26">
              <w:rPr>
                <w:b/>
                <w:sz w:val="24"/>
                <w:szCs w:val="24"/>
                <w:lang w:eastAsia="ko-KR"/>
              </w:rPr>
              <w:t>Año</w:t>
            </w:r>
            <w:proofErr w:type="spellEnd"/>
          </w:p>
        </w:tc>
        <w:tc>
          <w:tcPr>
            <w:tcW w:w="2880" w:type="dxa"/>
          </w:tcPr>
          <w:p w14:paraId="5D1CBFD1" w14:textId="77777777" w:rsidR="00A461FC" w:rsidRPr="00D14DA6" w:rsidRDefault="00A461FC" w:rsidP="00A461FC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val="es-ES" w:eastAsia="ko-KR"/>
              </w:rPr>
            </w:pPr>
            <w:r w:rsidRPr="00D14DA6">
              <w:rPr>
                <w:rFonts w:eastAsia="Malgun Gothic"/>
                <w:b/>
                <w:sz w:val="24"/>
                <w:szCs w:val="24"/>
                <w:lang w:val="es-ES" w:eastAsia="ko-KR"/>
              </w:rPr>
              <w:t>Posición única vs. posición agregada concurrente</w:t>
            </w:r>
          </w:p>
        </w:tc>
        <w:tc>
          <w:tcPr>
            <w:tcW w:w="3600" w:type="dxa"/>
          </w:tcPr>
          <w:p w14:paraId="32F7A9E4" w14:textId="77777777" w:rsidR="00A461FC" w:rsidRPr="00D14DA6" w:rsidRDefault="00A461FC" w:rsidP="00A461FC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val="es-ES" w:eastAsia="ko-KR"/>
              </w:rPr>
            </w:pPr>
            <w:r w:rsidRPr="00D14DA6">
              <w:rPr>
                <w:rFonts w:eastAsia="Malgun Gothic"/>
                <w:b/>
                <w:sz w:val="24"/>
                <w:szCs w:val="24"/>
                <w:lang w:val="es-ES" w:eastAsia="ko-KR"/>
              </w:rPr>
              <w:t>Graduados empleados en el campo en posiciones agregadas concurrentes</w:t>
            </w:r>
          </w:p>
        </w:tc>
        <w:tc>
          <w:tcPr>
            <w:tcW w:w="2790" w:type="dxa"/>
          </w:tcPr>
          <w:p w14:paraId="623D580F" w14:textId="77777777" w:rsidR="00A461FC" w:rsidRPr="00D14DA6" w:rsidRDefault="00A461FC" w:rsidP="00A461FC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val="es-ES" w:eastAsia="ko-KR"/>
              </w:rPr>
            </w:pPr>
            <w:proofErr w:type="gramStart"/>
            <w:r w:rsidRPr="00D14DA6">
              <w:rPr>
                <w:rFonts w:eastAsia="Malgun Gothic"/>
                <w:b/>
                <w:sz w:val="24"/>
                <w:szCs w:val="24"/>
                <w:lang w:val="es-ES" w:eastAsia="ko-KR"/>
              </w:rPr>
              <w:t>Total</w:t>
            </w:r>
            <w:proofErr w:type="gramEnd"/>
            <w:r w:rsidRPr="00D14DA6">
              <w:rPr>
                <w:rFonts w:eastAsia="Malgun Gothic"/>
                <w:b/>
                <w:sz w:val="24"/>
                <w:szCs w:val="24"/>
                <w:lang w:val="es-ES" w:eastAsia="ko-KR"/>
              </w:rPr>
              <w:t xml:space="preserve"> de graduados Empleados en el campo</w:t>
            </w:r>
          </w:p>
        </w:tc>
      </w:tr>
      <w:tr w:rsidR="00FB0A0C" w:rsidRPr="00225F26" w14:paraId="5777E5A5" w14:textId="77777777" w:rsidTr="00A461FC">
        <w:tc>
          <w:tcPr>
            <w:tcW w:w="2070" w:type="dxa"/>
          </w:tcPr>
          <w:p w14:paraId="42018ED4" w14:textId="70597EAC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880" w:type="dxa"/>
          </w:tcPr>
          <w:p w14:paraId="50D1444A" w14:textId="1308251F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6"/>
                <w:szCs w:val="26"/>
                <w:lang w:eastAsia="ko-KR"/>
              </w:rPr>
              <w:t>0</w:t>
            </w:r>
          </w:p>
        </w:tc>
        <w:tc>
          <w:tcPr>
            <w:tcW w:w="3600" w:type="dxa"/>
          </w:tcPr>
          <w:p w14:paraId="0735AC98" w14:textId="17275C33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6"/>
                <w:szCs w:val="26"/>
                <w:lang w:eastAsia="ko-KR"/>
              </w:rPr>
              <w:t>0</w:t>
            </w:r>
          </w:p>
        </w:tc>
        <w:tc>
          <w:tcPr>
            <w:tcW w:w="2790" w:type="dxa"/>
          </w:tcPr>
          <w:p w14:paraId="312AF14D" w14:textId="5A312B0E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6"/>
                <w:szCs w:val="26"/>
                <w:lang w:eastAsia="ko-KR"/>
              </w:rPr>
              <w:t>0</w:t>
            </w:r>
          </w:p>
        </w:tc>
      </w:tr>
      <w:tr w:rsidR="00FB0A0C" w:rsidRPr="00225F26" w14:paraId="4619B482" w14:textId="77777777" w:rsidTr="00A461FC">
        <w:tc>
          <w:tcPr>
            <w:tcW w:w="2070" w:type="dxa"/>
          </w:tcPr>
          <w:p w14:paraId="2DB1E081" w14:textId="015E8AF8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880" w:type="dxa"/>
          </w:tcPr>
          <w:p w14:paraId="1BFE8E7B" w14:textId="18F4CB13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6"/>
                <w:szCs w:val="26"/>
                <w:lang w:eastAsia="ko-KR"/>
              </w:rPr>
              <w:t>0</w:t>
            </w:r>
          </w:p>
        </w:tc>
        <w:tc>
          <w:tcPr>
            <w:tcW w:w="3600" w:type="dxa"/>
          </w:tcPr>
          <w:p w14:paraId="0FACC174" w14:textId="0944AFC1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6"/>
                <w:szCs w:val="26"/>
                <w:lang w:eastAsia="ko-KR"/>
              </w:rPr>
              <w:t>0</w:t>
            </w:r>
          </w:p>
        </w:tc>
        <w:tc>
          <w:tcPr>
            <w:tcW w:w="2790" w:type="dxa"/>
          </w:tcPr>
          <w:p w14:paraId="71863E87" w14:textId="33CEB597" w:rsidR="00FB0A0C" w:rsidRPr="00225F26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6"/>
                <w:szCs w:val="26"/>
                <w:lang w:eastAsia="ko-KR"/>
              </w:rPr>
              <w:t>0</w:t>
            </w:r>
          </w:p>
        </w:tc>
      </w:tr>
    </w:tbl>
    <w:p w14:paraId="632EB59E" w14:textId="77777777" w:rsidR="00A461FC" w:rsidRPr="00C50576" w:rsidRDefault="00A461FC" w:rsidP="00A461FC">
      <w:pPr>
        <w:pStyle w:val="NoSpacing"/>
        <w:rPr>
          <w:sz w:val="26"/>
          <w:szCs w:val="26"/>
        </w:rPr>
      </w:pPr>
    </w:p>
    <w:p w14:paraId="11FA58CD" w14:textId="77777777" w:rsidR="00A461FC" w:rsidRPr="00D14DA6" w:rsidRDefault="00A461FC" w:rsidP="00A461FC">
      <w:pPr>
        <w:pStyle w:val="NoSpacing"/>
        <w:jc w:val="center"/>
        <w:rPr>
          <w:rFonts w:eastAsia="Malgun Gothic"/>
          <w:b/>
          <w:sz w:val="26"/>
          <w:szCs w:val="26"/>
          <w:u w:val="single"/>
          <w:lang w:val="es-ES" w:eastAsia="ko-KR"/>
        </w:rPr>
      </w:pPr>
      <w:r w:rsidRPr="00D14DA6">
        <w:rPr>
          <w:rFonts w:eastAsia="Malgun Gothic"/>
          <w:b/>
          <w:sz w:val="26"/>
          <w:szCs w:val="26"/>
          <w:u w:val="single"/>
          <w:lang w:val="es-ES" w:eastAsia="ko-KR"/>
        </w:rPr>
        <w:t xml:space="preserve">Puestos por cuenta propia / </w:t>
      </w:r>
      <w:proofErr w:type="spellStart"/>
      <w:r w:rsidRPr="00D14DA6">
        <w:rPr>
          <w:rFonts w:eastAsia="Malgun Gothic"/>
          <w:b/>
          <w:sz w:val="26"/>
          <w:szCs w:val="26"/>
          <w:u w:val="single"/>
          <w:lang w:val="es-ES" w:eastAsia="ko-KR"/>
        </w:rPr>
        <w:t>Feelance</w:t>
      </w:r>
      <w:proofErr w:type="spellEnd"/>
    </w:p>
    <w:tbl>
      <w:tblPr>
        <w:tblStyle w:val="TableGrid"/>
        <w:tblW w:w="11250" w:type="dxa"/>
        <w:tblInd w:w="-1085" w:type="dxa"/>
        <w:tblLook w:val="04A0" w:firstRow="1" w:lastRow="0" w:firstColumn="1" w:lastColumn="0" w:noHBand="0" w:noVBand="1"/>
      </w:tblPr>
      <w:tblGrid>
        <w:gridCol w:w="2070"/>
        <w:gridCol w:w="5310"/>
        <w:gridCol w:w="3870"/>
      </w:tblGrid>
      <w:tr w:rsidR="00A461FC" w:rsidRPr="00D14DA6" w14:paraId="17B3C00D" w14:textId="77777777" w:rsidTr="00A461FC">
        <w:tc>
          <w:tcPr>
            <w:tcW w:w="2070" w:type="dxa"/>
          </w:tcPr>
          <w:p w14:paraId="4C2D6140" w14:textId="77777777" w:rsidR="00A461FC" w:rsidRPr="00C50576" w:rsidRDefault="00A461FC" w:rsidP="00A461FC">
            <w:pPr>
              <w:pStyle w:val="NoSpacing"/>
              <w:jc w:val="center"/>
              <w:rPr>
                <w:rFonts w:eastAsia="Malgun Gothic"/>
                <w:b/>
                <w:sz w:val="26"/>
                <w:szCs w:val="26"/>
                <w:lang w:eastAsia="ko-KR"/>
              </w:rPr>
            </w:pPr>
            <w:proofErr w:type="spellStart"/>
            <w:r w:rsidRPr="00225F26">
              <w:rPr>
                <w:b/>
                <w:sz w:val="24"/>
                <w:szCs w:val="24"/>
                <w:lang w:eastAsia="ko-KR"/>
              </w:rPr>
              <w:t>Calendario</w:t>
            </w:r>
            <w:proofErr w:type="spellEnd"/>
            <w:r w:rsidRPr="00225F26">
              <w:rPr>
                <w:b/>
                <w:sz w:val="24"/>
                <w:szCs w:val="24"/>
                <w:lang w:eastAsia="ko-KR"/>
              </w:rPr>
              <w:t xml:space="preserve"> de </w:t>
            </w:r>
            <w:proofErr w:type="spellStart"/>
            <w:r w:rsidRPr="00225F26">
              <w:rPr>
                <w:b/>
                <w:sz w:val="24"/>
                <w:szCs w:val="24"/>
                <w:lang w:eastAsia="ko-KR"/>
              </w:rPr>
              <w:t>Año</w:t>
            </w:r>
            <w:proofErr w:type="spellEnd"/>
          </w:p>
        </w:tc>
        <w:tc>
          <w:tcPr>
            <w:tcW w:w="5310" w:type="dxa"/>
          </w:tcPr>
          <w:p w14:paraId="03F8B79C" w14:textId="77777777" w:rsidR="00A461FC" w:rsidRPr="00D14DA6" w:rsidRDefault="00A461FC" w:rsidP="00A461FC">
            <w:pPr>
              <w:pStyle w:val="NoSpacing"/>
              <w:jc w:val="center"/>
              <w:rPr>
                <w:rFonts w:eastAsia="Malgun Gothic"/>
                <w:b/>
                <w:sz w:val="26"/>
                <w:szCs w:val="26"/>
                <w:lang w:val="es-ES" w:eastAsia="ko-KR"/>
              </w:rPr>
            </w:pPr>
            <w:r w:rsidRPr="00D14DA6">
              <w:rPr>
                <w:rFonts w:eastAsia="Malgun Gothic"/>
                <w:b/>
                <w:sz w:val="26"/>
                <w:szCs w:val="26"/>
                <w:lang w:val="es-ES" w:eastAsia="ko-KR"/>
              </w:rPr>
              <w:t>Graduados empleados que trabajan por cuenta propia o que trabajan en forma independiente</w:t>
            </w:r>
          </w:p>
        </w:tc>
        <w:tc>
          <w:tcPr>
            <w:tcW w:w="3870" w:type="dxa"/>
          </w:tcPr>
          <w:p w14:paraId="77A8899A" w14:textId="77777777" w:rsidR="00A461FC" w:rsidRPr="00D14DA6" w:rsidRDefault="00A461FC" w:rsidP="00A461FC">
            <w:pPr>
              <w:pStyle w:val="NoSpacing"/>
              <w:jc w:val="center"/>
              <w:rPr>
                <w:rFonts w:eastAsia="Malgun Gothic"/>
                <w:b/>
                <w:sz w:val="26"/>
                <w:szCs w:val="26"/>
                <w:lang w:val="es-ES" w:eastAsia="ko-KR"/>
              </w:rPr>
            </w:pPr>
            <w:r w:rsidRPr="00D14DA6">
              <w:rPr>
                <w:rFonts w:eastAsia="Malgun Gothic"/>
                <w:b/>
                <w:sz w:val="26"/>
                <w:szCs w:val="26"/>
                <w:lang w:val="es-ES" w:eastAsia="ko-KR"/>
              </w:rPr>
              <w:t>Graduados totales empleados en el campo</w:t>
            </w:r>
          </w:p>
        </w:tc>
      </w:tr>
      <w:tr w:rsidR="00FB0A0C" w:rsidRPr="00C50576" w14:paraId="71CD0C1B" w14:textId="77777777" w:rsidTr="00A461FC">
        <w:tc>
          <w:tcPr>
            <w:tcW w:w="2070" w:type="dxa"/>
          </w:tcPr>
          <w:p w14:paraId="65DB63CC" w14:textId="003F947B" w:rsidR="00FB0A0C" w:rsidRPr="00C50576" w:rsidRDefault="00FB0A0C" w:rsidP="00FB0A0C">
            <w:pPr>
              <w:pStyle w:val="NoSpacing"/>
              <w:jc w:val="center"/>
              <w:rPr>
                <w:rFonts w:eastAsia="Malgun Gothic"/>
                <w:sz w:val="26"/>
                <w:szCs w:val="26"/>
                <w:lang w:eastAsia="ko-KR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5310" w:type="dxa"/>
          </w:tcPr>
          <w:p w14:paraId="2C908857" w14:textId="65BB7A79" w:rsidR="00FB0A0C" w:rsidRPr="00C50576" w:rsidRDefault="00FB0A0C" w:rsidP="00FB0A0C">
            <w:pPr>
              <w:pStyle w:val="NoSpacing"/>
              <w:jc w:val="center"/>
              <w:rPr>
                <w:rFonts w:eastAsia="Malgun Gothic"/>
                <w:sz w:val="26"/>
                <w:szCs w:val="26"/>
                <w:lang w:eastAsia="ko-KR"/>
              </w:rPr>
            </w:pPr>
            <w:r>
              <w:rPr>
                <w:rFonts w:eastAsia="Malgun Gothic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3870" w:type="dxa"/>
          </w:tcPr>
          <w:p w14:paraId="3FCB356A" w14:textId="5F0D101B" w:rsidR="00FB0A0C" w:rsidRPr="00C50576" w:rsidRDefault="00FB0A0C" w:rsidP="00FB0A0C">
            <w:pPr>
              <w:pStyle w:val="NoSpacing"/>
              <w:jc w:val="center"/>
              <w:rPr>
                <w:rFonts w:eastAsia="Malgun Gothic"/>
                <w:sz w:val="26"/>
                <w:szCs w:val="26"/>
                <w:lang w:eastAsia="ko-KR"/>
              </w:rPr>
            </w:pPr>
            <w:r>
              <w:rPr>
                <w:rFonts w:eastAsia="Malgun Gothic"/>
                <w:sz w:val="24"/>
                <w:szCs w:val="24"/>
                <w:lang w:eastAsia="ko-KR"/>
              </w:rPr>
              <w:t>0</w:t>
            </w:r>
          </w:p>
        </w:tc>
      </w:tr>
      <w:tr w:rsidR="00FB0A0C" w:rsidRPr="00C50576" w14:paraId="3A4A18F1" w14:textId="77777777" w:rsidTr="00A461FC">
        <w:tc>
          <w:tcPr>
            <w:tcW w:w="2070" w:type="dxa"/>
          </w:tcPr>
          <w:p w14:paraId="62565786" w14:textId="24FEE927" w:rsidR="00FB0A0C" w:rsidRPr="00C50576" w:rsidRDefault="00FB0A0C" w:rsidP="00FB0A0C">
            <w:pPr>
              <w:pStyle w:val="NoSpacing"/>
              <w:jc w:val="center"/>
              <w:rPr>
                <w:rFonts w:eastAsia="Malgun Gothic"/>
                <w:sz w:val="26"/>
                <w:szCs w:val="26"/>
                <w:lang w:eastAsia="ko-KR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5310" w:type="dxa"/>
          </w:tcPr>
          <w:p w14:paraId="2568A94A" w14:textId="063167B3" w:rsidR="00FB0A0C" w:rsidRPr="00C50576" w:rsidRDefault="00FB0A0C" w:rsidP="00FB0A0C">
            <w:pPr>
              <w:pStyle w:val="NoSpacing"/>
              <w:jc w:val="center"/>
              <w:rPr>
                <w:rFonts w:eastAsia="Malgun Gothic"/>
                <w:sz w:val="26"/>
                <w:szCs w:val="26"/>
                <w:lang w:eastAsia="ko-KR"/>
              </w:rPr>
            </w:pPr>
            <w:r>
              <w:rPr>
                <w:rFonts w:eastAsia="Malgun Gothic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3870" w:type="dxa"/>
          </w:tcPr>
          <w:p w14:paraId="3B334E28" w14:textId="0506B59C" w:rsidR="00FB0A0C" w:rsidRPr="00C50576" w:rsidRDefault="00FB0A0C" w:rsidP="00FB0A0C">
            <w:pPr>
              <w:pStyle w:val="NoSpacing"/>
              <w:jc w:val="center"/>
              <w:rPr>
                <w:rFonts w:eastAsia="Malgun Gothic"/>
                <w:sz w:val="26"/>
                <w:szCs w:val="26"/>
                <w:lang w:eastAsia="ko-KR"/>
              </w:rPr>
            </w:pPr>
            <w:r>
              <w:rPr>
                <w:rFonts w:eastAsia="Malgun Gothic"/>
                <w:sz w:val="24"/>
                <w:szCs w:val="24"/>
                <w:lang w:eastAsia="ko-KR"/>
              </w:rPr>
              <w:t>0</w:t>
            </w:r>
          </w:p>
        </w:tc>
      </w:tr>
    </w:tbl>
    <w:p w14:paraId="47ABA92C" w14:textId="77777777" w:rsidR="00A461FC" w:rsidRPr="00C50576" w:rsidRDefault="00A461FC" w:rsidP="00A461FC">
      <w:pPr>
        <w:pStyle w:val="NoSpacing"/>
        <w:jc w:val="center"/>
        <w:rPr>
          <w:sz w:val="26"/>
          <w:szCs w:val="26"/>
        </w:rPr>
      </w:pPr>
    </w:p>
    <w:p w14:paraId="1F85CBBC" w14:textId="77777777" w:rsidR="00A461FC" w:rsidRPr="00336E10" w:rsidRDefault="00A461FC" w:rsidP="00A4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eastAsia="Times New Roman" w:hAnsi="inherit" w:cs="Courier New"/>
          <w:b/>
          <w:color w:val="212121"/>
          <w:sz w:val="20"/>
          <w:szCs w:val="20"/>
        </w:rPr>
      </w:pPr>
      <w:r w:rsidRPr="00336E10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Empleo institucional</w:t>
      </w:r>
    </w:p>
    <w:tbl>
      <w:tblPr>
        <w:tblStyle w:val="TableGrid"/>
        <w:tblW w:w="11250" w:type="dxa"/>
        <w:tblInd w:w="-1085" w:type="dxa"/>
        <w:tblLook w:val="04A0" w:firstRow="1" w:lastRow="0" w:firstColumn="1" w:lastColumn="0" w:noHBand="0" w:noVBand="1"/>
      </w:tblPr>
      <w:tblGrid>
        <w:gridCol w:w="1980"/>
        <w:gridCol w:w="6210"/>
        <w:gridCol w:w="3060"/>
      </w:tblGrid>
      <w:tr w:rsidR="00567BC0" w:rsidRPr="00483F84" w14:paraId="6CEDF337" w14:textId="77777777" w:rsidTr="00A461FC">
        <w:tc>
          <w:tcPr>
            <w:tcW w:w="1980" w:type="dxa"/>
          </w:tcPr>
          <w:p w14:paraId="6AE5C176" w14:textId="77777777" w:rsidR="00567BC0" w:rsidRPr="00483F84" w:rsidRDefault="00567BC0" w:rsidP="00567BC0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eastAsia="ko-KR"/>
              </w:rPr>
            </w:pPr>
            <w:proofErr w:type="spellStart"/>
            <w:r w:rsidRPr="00225F26">
              <w:rPr>
                <w:b/>
                <w:sz w:val="24"/>
                <w:szCs w:val="24"/>
                <w:lang w:eastAsia="ko-KR"/>
              </w:rPr>
              <w:t>Calendario</w:t>
            </w:r>
            <w:proofErr w:type="spellEnd"/>
            <w:r w:rsidRPr="00225F26">
              <w:rPr>
                <w:b/>
                <w:sz w:val="24"/>
                <w:szCs w:val="24"/>
                <w:lang w:eastAsia="ko-KR"/>
              </w:rPr>
              <w:t xml:space="preserve"> de </w:t>
            </w:r>
            <w:proofErr w:type="spellStart"/>
            <w:r w:rsidRPr="00225F26">
              <w:rPr>
                <w:b/>
                <w:sz w:val="24"/>
                <w:szCs w:val="24"/>
                <w:lang w:eastAsia="ko-KR"/>
              </w:rPr>
              <w:t>Año</w:t>
            </w:r>
            <w:proofErr w:type="spellEnd"/>
          </w:p>
        </w:tc>
        <w:tc>
          <w:tcPr>
            <w:tcW w:w="6210" w:type="dxa"/>
          </w:tcPr>
          <w:p w14:paraId="0B3BC7BA" w14:textId="52D46618" w:rsidR="00567BC0" w:rsidRPr="00483F84" w:rsidRDefault="00567BC0" w:rsidP="00567BC0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eastAsia="ko-KR"/>
              </w:rPr>
            </w:pP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Graduados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empleados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que son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empleados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por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la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institución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, un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empleador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propiedad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de la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institución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o un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empleador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que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comparte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la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propiedad</w:t>
            </w:r>
            <w:proofErr w:type="spellEnd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con la </w:t>
            </w:r>
            <w:proofErr w:type="spellStart"/>
            <w:r w:rsidRPr="00A461FC">
              <w:rPr>
                <w:rFonts w:eastAsia="Malgun Gothic"/>
                <w:b/>
                <w:sz w:val="24"/>
                <w:szCs w:val="24"/>
                <w:lang w:eastAsia="ko-KR"/>
              </w:rPr>
              <w:t>institución</w:t>
            </w:r>
            <w:proofErr w:type="spellEnd"/>
          </w:p>
        </w:tc>
        <w:tc>
          <w:tcPr>
            <w:tcW w:w="3060" w:type="dxa"/>
          </w:tcPr>
          <w:p w14:paraId="0F69E7CA" w14:textId="395D8B6C" w:rsidR="00567BC0" w:rsidRPr="00483F84" w:rsidRDefault="00567BC0" w:rsidP="00567BC0">
            <w:pPr>
              <w:pStyle w:val="NoSpacing"/>
              <w:jc w:val="center"/>
              <w:rPr>
                <w:rFonts w:eastAsia="Malgun Gothic"/>
                <w:b/>
                <w:sz w:val="24"/>
                <w:szCs w:val="24"/>
                <w:lang w:eastAsia="ko-KR"/>
              </w:rPr>
            </w:pPr>
            <w:r w:rsidRPr="004D7153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Total de </w:t>
            </w:r>
            <w:proofErr w:type="spellStart"/>
            <w:r w:rsidRPr="004D7153">
              <w:rPr>
                <w:rFonts w:eastAsia="Malgun Gothic"/>
                <w:b/>
                <w:sz w:val="24"/>
                <w:szCs w:val="24"/>
                <w:lang w:eastAsia="ko-KR"/>
              </w:rPr>
              <w:t>graduados</w:t>
            </w:r>
            <w:proofErr w:type="spellEnd"/>
            <w:r w:rsidRPr="004D7153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4D7153">
              <w:rPr>
                <w:rFonts w:eastAsia="Malgun Gothic"/>
                <w:b/>
                <w:sz w:val="24"/>
                <w:szCs w:val="24"/>
                <w:lang w:eastAsia="ko-KR"/>
              </w:rPr>
              <w:t>empleados</w:t>
            </w:r>
            <w:proofErr w:type="spellEnd"/>
            <w:r w:rsidRPr="004D7153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4D7153">
              <w:rPr>
                <w:rFonts w:eastAsia="Malgun Gothic"/>
                <w:b/>
                <w:sz w:val="24"/>
                <w:szCs w:val="24"/>
                <w:lang w:eastAsia="ko-KR"/>
              </w:rPr>
              <w:t>en</w:t>
            </w:r>
            <w:proofErr w:type="spellEnd"/>
            <w:r w:rsidRPr="004D7153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4D7153">
              <w:rPr>
                <w:rFonts w:eastAsia="Malgun Gothic"/>
                <w:b/>
                <w:sz w:val="24"/>
                <w:szCs w:val="24"/>
                <w:lang w:eastAsia="ko-KR"/>
              </w:rPr>
              <w:t>el</w:t>
            </w:r>
            <w:proofErr w:type="spellEnd"/>
            <w:r w:rsidRPr="004D7153">
              <w:rPr>
                <w:rFonts w:eastAsia="Malgun Gothic"/>
                <w:b/>
                <w:sz w:val="24"/>
                <w:szCs w:val="24"/>
                <w:lang w:eastAsia="ko-KR"/>
              </w:rPr>
              <w:t xml:space="preserve"> campo</w:t>
            </w:r>
          </w:p>
        </w:tc>
      </w:tr>
      <w:tr w:rsidR="00FB0A0C" w:rsidRPr="00483F84" w14:paraId="0BCE99B7" w14:textId="77777777" w:rsidTr="00A461FC">
        <w:tc>
          <w:tcPr>
            <w:tcW w:w="1980" w:type="dxa"/>
          </w:tcPr>
          <w:p w14:paraId="7F988614" w14:textId="0B121795" w:rsidR="00FB0A0C" w:rsidRPr="00483F84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6210" w:type="dxa"/>
          </w:tcPr>
          <w:p w14:paraId="195CAC46" w14:textId="4E737229" w:rsidR="00FB0A0C" w:rsidRPr="00483F84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3060" w:type="dxa"/>
          </w:tcPr>
          <w:p w14:paraId="1349A86A" w14:textId="25525D4E" w:rsidR="00FB0A0C" w:rsidRPr="00483F84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4"/>
                <w:szCs w:val="24"/>
                <w:lang w:eastAsia="ko-KR"/>
              </w:rPr>
              <w:t>0</w:t>
            </w:r>
          </w:p>
        </w:tc>
      </w:tr>
      <w:tr w:rsidR="00FB0A0C" w:rsidRPr="00483F84" w14:paraId="4943B966" w14:textId="77777777" w:rsidTr="00A461FC">
        <w:tc>
          <w:tcPr>
            <w:tcW w:w="1980" w:type="dxa"/>
          </w:tcPr>
          <w:p w14:paraId="0FEBC598" w14:textId="5FBA7E9B" w:rsidR="00FB0A0C" w:rsidRPr="00483F84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6210" w:type="dxa"/>
          </w:tcPr>
          <w:p w14:paraId="63080FF7" w14:textId="63757DC8" w:rsidR="00FB0A0C" w:rsidRPr="00483F84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3060" w:type="dxa"/>
          </w:tcPr>
          <w:p w14:paraId="475955F7" w14:textId="6F000AAC" w:rsidR="00FB0A0C" w:rsidRPr="00483F84" w:rsidRDefault="00FB0A0C" w:rsidP="00FB0A0C">
            <w:pPr>
              <w:pStyle w:val="NoSpacing"/>
              <w:jc w:val="center"/>
              <w:rPr>
                <w:rFonts w:eastAsia="Malgun Gothic"/>
                <w:sz w:val="24"/>
                <w:szCs w:val="24"/>
                <w:lang w:eastAsia="ko-KR"/>
              </w:rPr>
            </w:pPr>
            <w:r>
              <w:rPr>
                <w:rFonts w:eastAsia="Malgun Gothic"/>
                <w:sz w:val="24"/>
                <w:szCs w:val="24"/>
                <w:lang w:eastAsia="ko-KR"/>
              </w:rPr>
              <w:t>0</w:t>
            </w:r>
          </w:p>
        </w:tc>
      </w:tr>
    </w:tbl>
    <w:p w14:paraId="462C61A2" w14:textId="77777777" w:rsidR="00A461FC" w:rsidRDefault="00A461FC" w:rsidP="00A461FC">
      <w:pPr>
        <w:pStyle w:val="NoSpacing"/>
        <w:jc w:val="center"/>
        <w:rPr>
          <w:sz w:val="26"/>
          <w:szCs w:val="26"/>
        </w:rPr>
      </w:pPr>
    </w:p>
    <w:p w14:paraId="2FAA6D0D" w14:textId="77777777" w:rsidR="00A461FC" w:rsidRPr="00C50576" w:rsidRDefault="00A461FC" w:rsidP="00A461FC">
      <w:pPr>
        <w:pStyle w:val="NoSpacing"/>
        <w:jc w:val="center"/>
        <w:rPr>
          <w:sz w:val="26"/>
          <w:szCs w:val="26"/>
        </w:rPr>
      </w:pPr>
    </w:p>
    <w:p w14:paraId="38266676" w14:textId="77777777" w:rsidR="00A461FC" w:rsidRPr="00D14DA6" w:rsidRDefault="00A461FC" w:rsidP="00A461FC">
      <w:pPr>
        <w:pStyle w:val="NoSpacing"/>
        <w:rPr>
          <w:rFonts w:eastAsia="Malgun Gothic"/>
          <w:b/>
          <w:sz w:val="24"/>
          <w:szCs w:val="24"/>
          <w:lang w:val="es-ES" w:eastAsia="ko-KR"/>
        </w:rPr>
      </w:pPr>
      <w:r w:rsidRPr="00D14DA6">
        <w:rPr>
          <w:rFonts w:eastAsia="Malgun Gothic"/>
          <w:b/>
          <w:sz w:val="24"/>
          <w:szCs w:val="24"/>
          <w:lang w:val="es-ES" w:eastAsia="ko-KR"/>
        </w:rPr>
        <w:t xml:space="preserve">Iniciales del </w:t>
      </w:r>
      <w:proofErr w:type="gramStart"/>
      <w:r w:rsidRPr="00D14DA6">
        <w:rPr>
          <w:rFonts w:eastAsia="Malgun Gothic"/>
          <w:b/>
          <w:sz w:val="24"/>
          <w:szCs w:val="24"/>
          <w:lang w:val="es-ES" w:eastAsia="ko-KR"/>
        </w:rPr>
        <w:t>Estudiante:_</w:t>
      </w:r>
      <w:proofErr w:type="gramEnd"/>
      <w:r w:rsidRPr="00D14DA6">
        <w:rPr>
          <w:rFonts w:eastAsia="Malgun Gothic"/>
          <w:b/>
          <w:sz w:val="24"/>
          <w:szCs w:val="24"/>
          <w:lang w:val="es-ES" w:eastAsia="ko-KR"/>
        </w:rPr>
        <w:t>__________________________Fecha:_________________________</w:t>
      </w:r>
    </w:p>
    <w:p w14:paraId="3435956F" w14:textId="77777777" w:rsidR="00A461FC" w:rsidRPr="00D14DA6" w:rsidRDefault="00A461FC" w:rsidP="00A461FC">
      <w:pPr>
        <w:pStyle w:val="NoSpacing"/>
        <w:rPr>
          <w:rFonts w:eastAsia="Malgun Gothic"/>
          <w:sz w:val="24"/>
          <w:szCs w:val="24"/>
          <w:lang w:val="es-ES" w:eastAsia="ko-KR"/>
        </w:rPr>
      </w:pPr>
      <w:r w:rsidRPr="00D14DA6">
        <w:rPr>
          <w:rFonts w:eastAsia="Malgun Gothic"/>
          <w:sz w:val="24"/>
          <w:szCs w:val="24"/>
          <w:lang w:val="es-ES" w:eastAsia="ko-KR"/>
        </w:rPr>
        <w:t>Inicial solo después de haber tenido tiempo suficiente para leer y comprender la información.</w:t>
      </w:r>
    </w:p>
    <w:p w14:paraId="06B291A1" w14:textId="77777777" w:rsidR="00A461FC" w:rsidRDefault="00A461FC" w:rsidP="00A461FC">
      <w:pPr>
        <w:jc w:val="center"/>
        <w:rPr>
          <w:b/>
          <w:lang w:val="es-ES"/>
        </w:rPr>
      </w:pPr>
    </w:p>
    <w:p w14:paraId="0B8979D9" w14:textId="77777777" w:rsidR="00A461FC" w:rsidRDefault="00A461FC" w:rsidP="00A461FC">
      <w:pPr>
        <w:jc w:val="center"/>
        <w:rPr>
          <w:b/>
          <w:lang w:val="es-ES"/>
        </w:rPr>
      </w:pPr>
    </w:p>
    <w:p w14:paraId="341441B0" w14:textId="77777777" w:rsidR="00A461FC" w:rsidRDefault="00A461FC" w:rsidP="00A461FC">
      <w:pPr>
        <w:jc w:val="center"/>
        <w:rPr>
          <w:b/>
          <w:lang w:val="es-ES"/>
        </w:rPr>
      </w:pPr>
    </w:p>
    <w:p w14:paraId="0828DE33" w14:textId="77777777" w:rsidR="00A461FC" w:rsidRDefault="00A461FC" w:rsidP="00A461FC">
      <w:pPr>
        <w:jc w:val="center"/>
        <w:rPr>
          <w:b/>
          <w:lang w:val="es-ES"/>
        </w:rPr>
      </w:pPr>
    </w:p>
    <w:p w14:paraId="22E0F52A" w14:textId="77777777" w:rsidR="00A461FC" w:rsidRDefault="00A461FC" w:rsidP="00A461FC">
      <w:pPr>
        <w:jc w:val="center"/>
        <w:rPr>
          <w:b/>
          <w:lang w:val="es-ES"/>
        </w:rPr>
      </w:pPr>
    </w:p>
    <w:p w14:paraId="074CE991" w14:textId="3A345FB3" w:rsidR="00A461FC" w:rsidRDefault="00A461FC" w:rsidP="002544D4">
      <w:pPr>
        <w:tabs>
          <w:tab w:val="left" w:pos="2134"/>
        </w:tabs>
        <w:rPr>
          <w:b/>
          <w:sz w:val="20"/>
          <w:szCs w:val="20"/>
          <w:lang w:val="es-ES"/>
        </w:rPr>
      </w:pPr>
    </w:p>
    <w:p w14:paraId="2CA901B2" w14:textId="77777777" w:rsidR="00A461FC" w:rsidRPr="006445AA" w:rsidRDefault="00A461FC" w:rsidP="00A461FC">
      <w:pPr>
        <w:jc w:val="center"/>
        <w:rPr>
          <w:b/>
          <w:sz w:val="20"/>
          <w:szCs w:val="20"/>
          <w:lang w:val="es-ES"/>
        </w:rPr>
      </w:pPr>
    </w:p>
    <w:p w14:paraId="6AB2CEF8" w14:textId="77777777" w:rsidR="00A461FC" w:rsidRPr="006445AA" w:rsidRDefault="00A461FC" w:rsidP="00A461FC">
      <w:pPr>
        <w:pStyle w:val="HTMLPreformatted"/>
        <w:shd w:val="clear" w:color="auto" w:fill="FFFFFF"/>
        <w:jc w:val="center"/>
        <w:rPr>
          <w:rFonts w:ascii="inherit" w:hAnsi="inherit"/>
          <w:color w:val="212121"/>
        </w:rPr>
      </w:pPr>
      <w:r w:rsidRPr="006445AA">
        <w:rPr>
          <w:rFonts w:asciiTheme="minorHAnsi" w:hAnsiTheme="minorHAnsi" w:cstheme="minorHAnsi"/>
          <w:b/>
          <w:u w:val="single"/>
        </w:rPr>
        <w:t>License Examination Passage Rates</w:t>
      </w:r>
      <w:r w:rsidRPr="006445AA">
        <w:rPr>
          <w:rFonts w:asciiTheme="minorHAnsi" w:eastAsia="Malgun Gothic" w:hAnsiTheme="minorHAnsi"/>
          <w:b/>
          <w:u w:val="single"/>
        </w:rPr>
        <w:t xml:space="preserve"> (includes data for the two calendar years prior to reporting)</w:t>
      </w:r>
    </w:p>
    <w:p w14:paraId="68BB00F8" w14:textId="77777777" w:rsidR="00A461FC" w:rsidRPr="00213AA9" w:rsidRDefault="00A461FC" w:rsidP="00A461FC">
      <w:pPr>
        <w:pStyle w:val="HTMLPreformatted"/>
        <w:shd w:val="clear" w:color="auto" w:fill="FFFFFF"/>
        <w:jc w:val="center"/>
        <w:rPr>
          <w:rFonts w:ascii="inherit" w:hAnsi="inherit"/>
          <w:color w:val="212121"/>
        </w:rPr>
      </w:pPr>
    </w:p>
    <w:p w14:paraId="1460A793" w14:textId="2481DBF7" w:rsidR="00336E10" w:rsidRDefault="00336E10" w:rsidP="00A4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eastAsia="Times New Roman" w:hAnsi="inherit" w:cs="Courier New"/>
          <w:b/>
          <w:color w:val="212121"/>
          <w:sz w:val="16"/>
          <w:szCs w:val="16"/>
          <w:u w:val="single"/>
          <w:lang w:val="es-ES"/>
        </w:rPr>
      </w:pPr>
    </w:p>
    <w:p w14:paraId="24E05D36" w14:textId="77777777" w:rsidR="00FA014C" w:rsidRPr="0042301E" w:rsidRDefault="00FA014C" w:rsidP="00A46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eastAsia="Times New Roman" w:hAnsi="inherit" w:cs="Courier New"/>
          <w:b/>
          <w:color w:val="212121"/>
          <w:sz w:val="16"/>
          <w:szCs w:val="16"/>
          <w:u w:val="single"/>
          <w:lang w:val="es-ES"/>
        </w:rPr>
      </w:pPr>
    </w:p>
    <w:p w14:paraId="16F949D9" w14:textId="77777777" w:rsidR="00A461FC" w:rsidRPr="0042301E" w:rsidRDefault="00A461FC" w:rsidP="00A461FC">
      <w:pPr>
        <w:pStyle w:val="NoSpacing"/>
        <w:jc w:val="center"/>
        <w:rPr>
          <w:b/>
          <w:sz w:val="24"/>
          <w:szCs w:val="24"/>
          <w:lang w:eastAsia="ko-KR"/>
        </w:rPr>
      </w:pPr>
      <w:proofErr w:type="spellStart"/>
      <w:r w:rsidRPr="00382E12">
        <w:rPr>
          <w:b/>
          <w:sz w:val="24"/>
          <w:szCs w:val="24"/>
          <w:lang w:eastAsia="ko-KR"/>
        </w:rPr>
        <w:t>Salarios</w:t>
      </w:r>
      <w:proofErr w:type="spellEnd"/>
      <w:r w:rsidRPr="00382E12">
        <w:rPr>
          <w:b/>
          <w:sz w:val="24"/>
          <w:szCs w:val="24"/>
          <w:lang w:eastAsia="ko-KR"/>
        </w:rPr>
        <w:t xml:space="preserve"> y </w:t>
      </w:r>
      <w:proofErr w:type="spellStart"/>
      <w:r w:rsidRPr="00382E12">
        <w:rPr>
          <w:b/>
          <w:sz w:val="24"/>
          <w:szCs w:val="24"/>
          <w:lang w:eastAsia="ko-KR"/>
        </w:rPr>
        <w:t>salarios</w:t>
      </w:r>
      <w:proofErr w:type="spellEnd"/>
      <w:r w:rsidRPr="00382E12">
        <w:rPr>
          <w:b/>
          <w:sz w:val="24"/>
          <w:szCs w:val="24"/>
          <w:lang w:eastAsia="ko-KR"/>
        </w:rPr>
        <w:t xml:space="preserve"> </w:t>
      </w:r>
      <w:proofErr w:type="spellStart"/>
      <w:r w:rsidRPr="00382E12">
        <w:rPr>
          <w:b/>
          <w:sz w:val="24"/>
          <w:szCs w:val="24"/>
          <w:lang w:eastAsia="ko-KR"/>
        </w:rPr>
        <w:t>anuales</w:t>
      </w:r>
      <w:proofErr w:type="spellEnd"/>
      <w:r w:rsidRPr="00382E12">
        <w:rPr>
          <w:b/>
          <w:sz w:val="24"/>
          <w:szCs w:val="24"/>
          <w:lang w:eastAsia="ko-KR"/>
        </w:rPr>
        <w:t xml:space="preserve"> </w:t>
      </w:r>
      <w:proofErr w:type="spellStart"/>
      <w:r w:rsidRPr="00382E12">
        <w:rPr>
          <w:b/>
          <w:sz w:val="24"/>
          <w:szCs w:val="24"/>
          <w:lang w:eastAsia="ko-KR"/>
        </w:rPr>
        <w:t>reportados</w:t>
      </w:r>
      <w:proofErr w:type="spellEnd"/>
      <w:r w:rsidRPr="00382E12">
        <w:rPr>
          <w:b/>
          <w:sz w:val="24"/>
          <w:szCs w:val="24"/>
          <w:lang w:eastAsia="ko-KR"/>
        </w:rPr>
        <w:t xml:space="preserve"> para </w:t>
      </w:r>
      <w:proofErr w:type="spellStart"/>
      <w:r w:rsidRPr="00382E12">
        <w:rPr>
          <w:b/>
          <w:sz w:val="24"/>
          <w:szCs w:val="24"/>
          <w:lang w:eastAsia="ko-KR"/>
        </w:rPr>
        <w:t>graduados</w:t>
      </w:r>
      <w:proofErr w:type="spellEnd"/>
      <w:r w:rsidRPr="00382E12">
        <w:rPr>
          <w:b/>
          <w:sz w:val="24"/>
          <w:szCs w:val="24"/>
          <w:lang w:eastAsia="ko-KR"/>
        </w:rPr>
        <w:t xml:space="preserve"> </w:t>
      </w:r>
      <w:proofErr w:type="spellStart"/>
      <w:r w:rsidRPr="00382E12">
        <w:rPr>
          <w:b/>
          <w:sz w:val="24"/>
          <w:szCs w:val="24"/>
          <w:lang w:eastAsia="ko-KR"/>
        </w:rPr>
        <w:t>empleados</w:t>
      </w:r>
      <w:proofErr w:type="spellEnd"/>
      <w:r w:rsidRPr="00382E12">
        <w:rPr>
          <w:b/>
          <w:sz w:val="24"/>
          <w:szCs w:val="24"/>
          <w:lang w:eastAsia="ko-KR"/>
        </w:rPr>
        <w:t xml:space="preserve"> </w:t>
      </w:r>
      <w:proofErr w:type="spellStart"/>
      <w:r w:rsidRPr="00382E12">
        <w:rPr>
          <w:b/>
          <w:sz w:val="24"/>
          <w:szCs w:val="24"/>
          <w:lang w:eastAsia="ko-KR"/>
        </w:rPr>
        <w:t>en</w:t>
      </w:r>
      <w:proofErr w:type="spellEnd"/>
      <w:r w:rsidRPr="00382E12">
        <w:rPr>
          <w:b/>
          <w:sz w:val="24"/>
          <w:szCs w:val="24"/>
          <w:lang w:eastAsia="ko-KR"/>
        </w:rPr>
        <w:t xml:space="preserve"> </w:t>
      </w:r>
      <w:proofErr w:type="spellStart"/>
      <w:r w:rsidRPr="00382E12">
        <w:rPr>
          <w:b/>
          <w:sz w:val="24"/>
          <w:szCs w:val="24"/>
          <w:lang w:eastAsia="ko-KR"/>
        </w:rPr>
        <w:t>el</w:t>
      </w:r>
      <w:proofErr w:type="spellEnd"/>
      <w:r w:rsidRPr="00382E12">
        <w:rPr>
          <w:b/>
          <w:sz w:val="24"/>
          <w:szCs w:val="24"/>
          <w:lang w:eastAsia="ko-KR"/>
        </w:rPr>
        <w:t xml:space="preserve"> campo</w:t>
      </w:r>
    </w:p>
    <w:tbl>
      <w:tblPr>
        <w:tblStyle w:val="TableGrid"/>
        <w:tblW w:w="1170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1349"/>
        <w:gridCol w:w="1710"/>
        <w:gridCol w:w="1351"/>
        <w:gridCol w:w="1800"/>
        <w:gridCol w:w="1170"/>
        <w:gridCol w:w="1080"/>
        <w:gridCol w:w="1620"/>
        <w:gridCol w:w="1620"/>
      </w:tblGrid>
      <w:tr w:rsidR="00A461FC" w:rsidRPr="00682924" w14:paraId="466E4966" w14:textId="77777777" w:rsidTr="00553682">
        <w:trPr>
          <w:trHeight w:val="1358"/>
        </w:trPr>
        <w:tc>
          <w:tcPr>
            <w:tcW w:w="1349" w:type="dxa"/>
          </w:tcPr>
          <w:p w14:paraId="3E219E1A" w14:textId="77777777" w:rsidR="00A461FC" w:rsidRPr="00B90295" w:rsidRDefault="00A461FC" w:rsidP="00F50F9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spellStart"/>
            <w:r w:rsidRPr="00B90295">
              <w:rPr>
                <w:b/>
                <w:sz w:val="24"/>
                <w:szCs w:val="24"/>
                <w:lang w:eastAsia="ko-KR"/>
              </w:rPr>
              <w:t>Calendario</w:t>
            </w:r>
            <w:proofErr w:type="spellEnd"/>
            <w:r w:rsidRPr="00B90295">
              <w:rPr>
                <w:b/>
                <w:sz w:val="24"/>
                <w:szCs w:val="24"/>
                <w:lang w:eastAsia="ko-KR"/>
              </w:rPr>
              <w:t xml:space="preserve"> de </w:t>
            </w:r>
            <w:proofErr w:type="spellStart"/>
            <w:r w:rsidRPr="00B90295">
              <w:rPr>
                <w:b/>
                <w:sz w:val="24"/>
                <w:szCs w:val="24"/>
                <w:lang w:eastAsia="ko-KR"/>
              </w:rPr>
              <w:t>Año</w:t>
            </w:r>
            <w:proofErr w:type="spellEnd"/>
          </w:p>
          <w:p w14:paraId="2ABB24B0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598F6910" w14:textId="77777777" w:rsidR="00A461FC" w:rsidRPr="00B90295" w:rsidRDefault="00A461FC" w:rsidP="00F50F9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spellStart"/>
            <w:r w:rsidRPr="00B90295">
              <w:rPr>
                <w:b/>
                <w:sz w:val="24"/>
                <w:szCs w:val="24"/>
              </w:rPr>
              <w:t>Graduados</w:t>
            </w:r>
            <w:proofErr w:type="spellEnd"/>
            <w:r w:rsidRPr="00B902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90295">
              <w:rPr>
                <w:b/>
                <w:sz w:val="24"/>
                <w:szCs w:val="24"/>
              </w:rPr>
              <w:t>disponibles</w:t>
            </w:r>
            <w:proofErr w:type="spellEnd"/>
            <w:r w:rsidRPr="00B90295">
              <w:rPr>
                <w:b/>
                <w:sz w:val="24"/>
                <w:szCs w:val="24"/>
              </w:rPr>
              <w:t xml:space="preserve"> para </w:t>
            </w:r>
            <w:proofErr w:type="spellStart"/>
            <w:r w:rsidRPr="00B90295">
              <w:rPr>
                <w:b/>
                <w:sz w:val="24"/>
                <w:szCs w:val="24"/>
              </w:rPr>
              <w:t>el</w:t>
            </w:r>
            <w:proofErr w:type="spellEnd"/>
            <w:r w:rsidRPr="00B902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90295">
              <w:rPr>
                <w:b/>
                <w:sz w:val="24"/>
                <w:szCs w:val="24"/>
              </w:rPr>
              <w:t>empleo</w:t>
            </w:r>
            <w:proofErr w:type="spellEnd"/>
          </w:p>
        </w:tc>
        <w:tc>
          <w:tcPr>
            <w:tcW w:w="1351" w:type="dxa"/>
          </w:tcPr>
          <w:p w14:paraId="6DBE7C67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spellStart"/>
            <w:r w:rsidRPr="00B90295">
              <w:rPr>
                <w:b/>
                <w:sz w:val="24"/>
                <w:szCs w:val="24"/>
              </w:rPr>
              <w:t>Empleado</w:t>
            </w:r>
            <w:proofErr w:type="spellEnd"/>
            <w:r w:rsidRPr="00B902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90295">
              <w:rPr>
                <w:b/>
                <w:sz w:val="24"/>
                <w:szCs w:val="24"/>
              </w:rPr>
              <w:t>en</w:t>
            </w:r>
            <w:proofErr w:type="spellEnd"/>
            <w:r w:rsidRPr="00B902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90295">
              <w:rPr>
                <w:b/>
                <w:sz w:val="24"/>
                <w:szCs w:val="24"/>
              </w:rPr>
              <w:t>el</w:t>
            </w:r>
            <w:proofErr w:type="spellEnd"/>
            <w:r w:rsidRPr="00B90295">
              <w:rPr>
                <w:b/>
                <w:sz w:val="24"/>
                <w:szCs w:val="24"/>
              </w:rPr>
              <w:t xml:space="preserve"> campo</w:t>
            </w:r>
          </w:p>
        </w:tc>
        <w:tc>
          <w:tcPr>
            <w:tcW w:w="1800" w:type="dxa"/>
          </w:tcPr>
          <w:p w14:paraId="796AFE68" w14:textId="77777777" w:rsidR="00A461FC" w:rsidRPr="00B90295" w:rsidRDefault="00A461FC" w:rsidP="00F50F9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$15,000</w:t>
            </w:r>
          </w:p>
          <w:p w14:paraId="18AEDB03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-</w:t>
            </w:r>
          </w:p>
          <w:p w14:paraId="0714C60E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$20,000</w:t>
            </w:r>
          </w:p>
        </w:tc>
        <w:tc>
          <w:tcPr>
            <w:tcW w:w="1170" w:type="dxa"/>
          </w:tcPr>
          <w:p w14:paraId="3FD528AB" w14:textId="77777777" w:rsidR="00A461FC" w:rsidRPr="00B90295" w:rsidRDefault="00A461FC" w:rsidP="00F50F9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$20,001</w:t>
            </w:r>
          </w:p>
          <w:p w14:paraId="6F85FC0A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-</w:t>
            </w:r>
          </w:p>
          <w:p w14:paraId="0222F643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$25,000</w:t>
            </w:r>
          </w:p>
        </w:tc>
        <w:tc>
          <w:tcPr>
            <w:tcW w:w="1080" w:type="dxa"/>
          </w:tcPr>
          <w:p w14:paraId="568B9542" w14:textId="77777777" w:rsidR="00A461FC" w:rsidRPr="00B90295" w:rsidRDefault="00A461FC" w:rsidP="00F50F9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$25,001</w:t>
            </w:r>
          </w:p>
          <w:p w14:paraId="43E9ED47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-</w:t>
            </w:r>
          </w:p>
          <w:p w14:paraId="004090A4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$30,000</w:t>
            </w:r>
          </w:p>
        </w:tc>
        <w:tc>
          <w:tcPr>
            <w:tcW w:w="1620" w:type="dxa"/>
          </w:tcPr>
          <w:p w14:paraId="4E9D54D1" w14:textId="77777777" w:rsidR="00A461FC" w:rsidRPr="00B90295" w:rsidRDefault="00A461FC" w:rsidP="00F50F9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$30,001</w:t>
            </w:r>
          </w:p>
          <w:p w14:paraId="04CBBAEF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-</w:t>
            </w:r>
          </w:p>
          <w:p w14:paraId="16CF109C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$35,000</w:t>
            </w:r>
          </w:p>
        </w:tc>
        <w:tc>
          <w:tcPr>
            <w:tcW w:w="1620" w:type="dxa"/>
          </w:tcPr>
          <w:p w14:paraId="20BCE37A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No</w:t>
            </w:r>
          </w:p>
          <w:p w14:paraId="096F78A5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Salary</w:t>
            </w:r>
          </w:p>
          <w:p w14:paraId="147403B2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Information</w:t>
            </w:r>
          </w:p>
          <w:p w14:paraId="41BE8E85" w14:textId="77777777" w:rsidR="00A461FC" w:rsidRPr="00B90295" w:rsidRDefault="00A461FC" w:rsidP="00A461F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90295">
              <w:rPr>
                <w:b/>
                <w:sz w:val="24"/>
                <w:szCs w:val="24"/>
              </w:rPr>
              <w:t>Reported</w:t>
            </w:r>
          </w:p>
        </w:tc>
      </w:tr>
      <w:tr w:rsidR="00FB0A0C" w14:paraId="5060889C" w14:textId="77777777" w:rsidTr="00553682">
        <w:tc>
          <w:tcPr>
            <w:tcW w:w="1349" w:type="dxa"/>
          </w:tcPr>
          <w:p w14:paraId="1002BA08" w14:textId="72EE99BC" w:rsidR="00FB0A0C" w:rsidRPr="00682924" w:rsidRDefault="00FB0A0C" w:rsidP="00FB0A0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710" w:type="dxa"/>
          </w:tcPr>
          <w:p w14:paraId="53A76E91" w14:textId="44150AEA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1" w:type="dxa"/>
          </w:tcPr>
          <w:p w14:paraId="59498A37" w14:textId="0ACAF76C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14:paraId="75483C24" w14:textId="59509C22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0" w:type="dxa"/>
          </w:tcPr>
          <w:p w14:paraId="6F381AF3" w14:textId="22ADC775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566ECF71" w14:textId="732F0720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14:paraId="741902EE" w14:textId="758C5861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14:paraId="7E925F57" w14:textId="1BA611E7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B0A0C" w14:paraId="404E08CC" w14:textId="77777777" w:rsidTr="00553682">
        <w:tc>
          <w:tcPr>
            <w:tcW w:w="1349" w:type="dxa"/>
          </w:tcPr>
          <w:p w14:paraId="2265BA31" w14:textId="1FD70976" w:rsidR="00FB0A0C" w:rsidRPr="00DD5C71" w:rsidRDefault="00FB0A0C" w:rsidP="00FB0A0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710" w:type="dxa"/>
          </w:tcPr>
          <w:p w14:paraId="33A4A465" w14:textId="102CA963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1" w:type="dxa"/>
          </w:tcPr>
          <w:p w14:paraId="4E43922E" w14:textId="4BC9080D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14:paraId="114BC03C" w14:textId="07BD30A4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0" w:type="dxa"/>
          </w:tcPr>
          <w:p w14:paraId="221A8940" w14:textId="0FC269E6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6F1032B7" w14:textId="3C347821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14:paraId="5B7687D8" w14:textId="1ADAF85E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14:paraId="6D4662ED" w14:textId="373E6BD4" w:rsidR="00FB0A0C" w:rsidRDefault="00FB0A0C" w:rsidP="00FB0A0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7B0B79B5" w14:textId="77777777" w:rsidR="00A461FC" w:rsidRDefault="00A461FC" w:rsidP="00A461FC">
      <w:pPr>
        <w:pStyle w:val="NoSpacing"/>
        <w:rPr>
          <w:b/>
          <w:sz w:val="24"/>
          <w:szCs w:val="24"/>
        </w:rPr>
      </w:pPr>
    </w:p>
    <w:p w14:paraId="024910EA" w14:textId="77777777" w:rsidR="00A461FC" w:rsidRDefault="00A461FC" w:rsidP="00A461FC">
      <w:pPr>
        <w:pStyle w:val="NoSpacing"/>
        <w:rPr>
          <w:b/>
          <w:color w:val="FF0000"/>
          <w:sz w:val="24"/>
          <w:szCs w:val="24"/>
          <w:lang w:eastAsia="ko-KR"/>
        </w:rPr>
      </w:pPr>
    </w:p>
    <w:p w14:paraId="481A93BC" w14:textId="77777777" w:rsidR="00A461FC" w:rsidRPr="00C50576" w:rsidRDefault="00A461FC" w:rsidP="00A461FC">
      <w:pPr>
        <w:pStyle w:val="NoSpacing"/>
        <w:jc w:val="center"/>
        <w:rPr>
          <w:sz w:val="26"/>
          <w:szCs w:val="26"/>
        </w:rPr>
      </w:pPr>
    </w:p>
    <w:p w14:paraId="3EA26C04" w14:textId="77777777" w:rsidR="00A461FC" w:rsidRPr="00D14DA6" w:rsidRDefault="00A461FC" w:rsidP="00A461FC">
      <w:pPr>
        <w:pStyle w:val="NoSpacing"/>
        <w:rPr>
          <w:rFonts w:eastAsia="Malgun Gothic"/>
          <w:b/>
          <w:sz w:val="24"/>
          <w:szCs w:val="24"/>
          <w:lang w:val="es-ES" w:eastAsia="ko-KR"/>
        </w:rPr>
      </w:pPr>
      <w:r w:rsidRPr="00D14DA6">
        <w:rPr>
          <w:rFonts w:eastAsia="Malgun Gothic"/>
          <w:b/>
          <w:sz w:val="24"/>
          <w:szCs w:val="24"/>
          <w:lang w:val="es-ES" w:eastAsia="ko-KR"/>
        </w:rPr>
        <w:t xml:space="preserve">Iniciales del </w:t>
      </w:r>
      <w:proofErr w:type="gramStart"/>
      <w:r w:rsidRPr="00D14DA6">
        <w:rPr>
          <w:rFonts w:eastAsia="Malgun Gothic"/>
          <w:b/>
          <w:sz w:val="24"/>
          <w:szCs w:val="24"/>
          <w:lang w:val="es-ES" w:eastAsia="ko-KR"/>
        </w:rPr>
        <w:t>Estudiante:_</w:t>
      </w:r>
      <w:proofErr w:type="gramEnd"/>
      <w:r w:rsidRPr="00D14DA6">
        <w:rPr>
          <w:rFonts w:eastAsia="Malgun Gothic"/>
          <w:b/>
          <w:sz w:val="24"/>
          <w:szCs w:val="24"/>
          <w:lang w:val="es-ES" w:eastAsia="ko-KR"/>
        </w:rPr>
        <w:t>__________________________Fecha:_________________________</w:t>
      </w:r>
    </w:p>
    <w:p w14:paraId="6B331AD7" w14:textId="6A2192D4" w:rsidR="00A461FC" w:rsidRPr="00FA014C" w:rsidRDefault="00A461FC" w:rsidP="00FA014C">
      <w:pPr>
        <w:pStyle w:val="NoSpacing"/>
        <w:rPr>
          <w:rFonts w:eastAsia="Malgun Gothic"/>
          <w:sz w:val="24"/>
          <w:szCs w:val="24"/>
          <w:lang w:val="es-ES" w:eastAsia="ko-KR"/>
        </w:rPr>
      </w:pPr>
      <w:r w:rsidRPr="00D14DA6">
        <w:rPr>
          <w:rFonts w:eastAsia="Malgun Gothic"/>
          <w:sz w:val="24"/>
          <w:szCs w:val="24"/>
          <w:lang w:val="es-ES" w:eastAsia="ko-KR"/>
        </w:rPr>
        <w:t>Inicial solo después de haber tenido tiempo suficiente para leer y comprender la información.</w:t>
      </w:r>
    </w:p>
    <w:p w14:paraId="22999F98" w14:textId="77777777" w:rsidR="00A461FC" w:rsidRDefault="00A461FC" w:rsidP="00A461FC">
      <w:pPr>
        <w:jc w:val="center"/>
        <w:rPr>
          <w:b/>
        </w:rPr>
      </w:pPr>
    </w:p>
    <w:p w14:paraId="7A8C5CDD" w14:textId="77777777" w:rsidR="00A461FC" w:rsidRPr="00B90295" w:rsidRDefault="00A461FC" w:rsidP="00A461FC">
      <w:pPr>
        <w:jc w:val="center"/>
        <w:rPr>
          <w:b/>
        </w:rPr>
      </w:pPr>
      <w:proofErr w:type="spellStart"/>
      <w:r w:rsidRPr="00B90295">
        <w:rPr>
          <w:b/>
        </w:rPr>
        <w:t>Costo</w:t>
      </w:r>
      <w:proofErr w:type="spellEnd"/>
      <w:r w:rsidRPr="00B90295">
        <w:rPr>
          <w:b/>
        </w:rPr>
        <w:t xml:space="preserve"> del </w:t>
      </w:r>
      <w:proofErr w:type="spellStart"/>
      <w:r w:rsidRPr="00B90295">
        <w:rPr>
          <w:b/>
        </w:rPr>
        <w:t>programa</w:t>
      </w:r>
      <w:proofErr w:type="spellEnd"/>
      <w:r w:rsidRPr="00B90295">
        <w:rPr>
          <w:b/>
        </w:rPr>
        <w:t xml:space="preserve"> </w:t>
      </w:r>
      <w:proofErr w:type="spellStart"/>
      <w:r w:rsidRPr="00B90295">
        <w:rPr>
          <w:b/>
        </w:rPr>
        <w:t>educativo</w:t>
      </w:r>
      <w:proofErr w:type="spellEnd"/>
    </w:p>
    <w:p w14:paraId="7629676A" w14:textId="77777777" w:rsidR="00553682" w:rsidRPr="00553682" w:rsidRDefault="00553682" w:rsidP="00553682">
      <w:pPr>
        <w:jc w:val="center"/>
        <w:rPr>
          <w:b/>
        </w:rPr>
      </w:pPr>
      <w:r w:rsidRPr="00553682">
        <w:rPr>
          <w:b/>
        </w:rPr>
        <w:t xml:space="preserve">Cargos </w:t>
      </w:r>
      <w:proofErr w:type="spellStart"/>
      <w:r w:rsidRPr="00553682">
        <w:rPr>
          <w:b/>
        </w:rPr>
        <w:t>totales</w:t>
      </w:r>
      <w:proofErr w:type="spellEnd"/>
      <w:r w:rsidRPr="00553682">
        <w:rPr>
          <w:b/>
        </w:rPr>
        <w:t xml:space="preserve"> para </w:t>
      </w:r>
      <w:proofErr w:type="spellStart"/>
      <w:r w:rsidRPr="00553682">
        <w:rPr>
          <w:b/>
        </w:rPr>
        <w:t>el</w:t>
      </w:r>
      <w:proofErr w:type="spellEnd"/>
      <w:r w:rsidRPr="00553682">
        <w:rPr>
          <w:b/>
        </w:rPr>
        <w:t xml:space="preserve"> </w:t>
      </w:r>
      <w:proofErr w:type="spellStart"/>
      <w:r w:rsidRPr="00553682">
        <w:rPr>
          <w:b/>
        </w:rPr>
        <w:t>programa</w:t>
      </w:r>
      <w:proofErr w:type="spellEnd"/>
      <w:r w:rsidRPr="00553682">
        <w:rPr>
          <w:b/>
        </w:rPr>
        <w:t xml:space="preserve"> para </w:t>
      </w:r>
      <w:proofErr w:type="spellStart"/>
      <w:r w:rsidRPr="00553682">
        <w:rPr>
          <w:b/>
        </w:rPr>
        <w:t>estudiantes</w:t>
      </w:r>
      <w:proofErr w:type="spellEnd"/>
      <w:r w:rsidRPr="00553682">
        <w:rPr>
          <w:b/>
        </w:rPr>
        <w:t xml:space="preserve"> que </w:t>
      </w:r>
      <w:proofErr w:type="spellStart"/>
      <w:r w:rsidRPr="00553682">
        <w:rPr>
          <w:b/>
        </w:rPr>
        <w:t>completen</w:t>
      </w:r>
      <w:proofErr w:type="spellEnd"/>
      <w:r w:rsidRPr="00553682">
        <w:rPr>
          <w:b/>
        </w:rPr>
        <w:t xml:space="preserve"> a </w:t>
      </w:r>
      <w:proofErr w:type="spellStart"/>
      <w:r w:rsidRPr="00553682">
        <w:rPr>
          <w:b/>
        </w:rPr>
        <w:t>tiempo</w:t>
      </w:r>
      <w:proofErr w:type="spellEnd"/>
      <w:r w:rsidRPr="00553682">
        <w:rPr>
          <w:b/>
        </w:rPr>
        <w:t xml:space="preserve"> </w:t>
      </w:r>
      <w:proofErr w:type="spellStart"/>
      <w:r w:rsidRPr="00553682">
        <w:rPr>
          <w:b/>
        </w:rPr>
        <w:t>en</w:t>
      </w:r>
      <w:proofErr w:type="spellEnd"/>
      <w:r w:rsidRPr="00553682">
        <w:rPr>
          <w:b/>
        </w:rPr>
        <w:t xml:space="preserve"> 2019: $ 3,600.00</w:t>
      </w:r>
    </w:p>
    <w:p w14:paraId="2D7155CE" w14:textId="77777777" w:rsidR="00553682" w:rsidRPr="00553682" w:rsidRDefault="00553682" w:rsidP="00553682">
      <w:pPr>
        <w:jc w:val="center"/>
        <w:rPr>
          <w:b/>
        </w:rPr>
      </w:pPr>
      <w:r w:rsidRPr="00553682">
        <w:rPr>
          <w:b/>
        </w:rPr>
        <w:t xml:space="preserve">Se </w:t>
      </w:r>
      <w:proofErr w:type="spellStart"/>
      <w:r w:rsidRPr="00553682">
        <w:rPr>
          <w:b/>
        </w:rPr>
        <w:t>pueden</w:t>
      </w:r>
      <w:proofErr w:type="spellEnd"/>
      <w:r w:rsidRPr="00553682">
        <w:rPr>
          <w:b/>
        </w:rPr>
        <w:t xml:space="preserve"> </w:t>
      </w:r>
      <w:proofErr w:type="spellStart"/>
      <w:r w:rsidRPr="00553682">
        <w:rPr>
          <w:b/>
        </w:rPr>
        <w:t>incurrir</w:t>
      </w:r>
      <w:proofErr w:type="spellEnd"/>
      <w:r w:rsidRPr="00553682">
        <w:rPr>
          <w:b/>
        </w:rPr>
        <w:t xml:space="preserve"> </w:t>
      </w:r>
      <w:proofErr w:type="spellStart"/>
      <w:r w:rsidRPr="00553682">
        <w:rPr>
          <w:b/>
        </w:rPr>
        <w:t>en</w:t>
      </w:r>
      <w:proofErr w:type="spellEnd"/>
      <w:r w:rsidRPr="00553682">
        <w:rPr>
          <w:b/>
        </w:rPr>
        <w:t xml:space="preserve"> cargos </w:t>
      </w:r>
      <w:proofErr w:type="spellStart"/>
      <w:r w:rsidRPr="00553682">
        <w:rPr>
          <w:b/>
        </w:rPr>
        <w:t>adicionales</w:t>
      </w:r>
      <w:proofErr w:type="spellEnd"/>
      <w:r w:rsidRPr="00553682">
        <w:rPr>
          <w:b/>
        </w:rPr>
        <w:t xml:space="preserve"> </w:t>
      </w:r>
      <w:proofErr w:type="spellStart"/>
      <w:r w:rsidRPr="00553682">
        <w:rPr>
          <w:b/>
        </w:rPr>
        <w:t>si</w:t>
      </w:r>
      <w:proofErr w:type="spellEnd"/>
      <w:r w:rsidRPr="00553682">
        <w:rPr>
          <w:b/>
        </w:rPr>
        <w:t xml:space="preserve"> </w:t>
      </w:r>
      <w:proofErr w:type="spellStart"/>
      <w:r w:rsidRPr="00553682">
        <w:rPr>
          <w:b/>
        </w:rPr>
        <w:t>el</w:t>
      </w:r>
      <w:proofErr w:type="spellEnd"/>
      <w:r w:rsidRPr="00553682">
        <w:rPr>
          <w:b/>
        </w:rPr>
        <w:t xml:space="preserve"> </w:t>
      </w:r>
      <w:proofErr w:type="spellStart"/>
      <w:r w:rsidRPr="00553682">
        <w:rPr>
          <w:b/>
        </w:rPr>
        <w:t>programa</w:t>
      </w:r>
      <w:proofErr w:type="spellEnd"/>
      <w:r w:rsidRPr="00553682">
        <w:rPr>
          <w:b/>
        </w:rPr>
        <w:t xml:space="preserve"> no se </w:t>
      </w:r>
      <w:proofErr w:type="spellStart"/>
      <w:r w:rsidRPr="00553682">
        <w:rPr>
          <w:b/>
        </w:rPr>
        <w:t>completa</w:t>
      </w:r>
      <w:proofErr w:type="spellEnd"/>
      <w:r w:rsidRPr="00553682">
        <w:rPr>
          <w:b/>
        </w:rPr>
        <w:t xml:space="preserve"> a </w:t>
      </w:r>
      <w:proofErr w:type="spellStart"/>
      <w:r w:rsidRPr="00553682">
        <w:rPr>
          <w:b/>
        </w:rPr>
        <w:t>tiempo</w:t>
      </w:r>
      <w:proofErr w:type="spellEnd"/>
      <w:r w:rsidRPr="00553682">
        <w:rPr>
          <w:b/>
        </w:rPr>
        <w:t>.</w:t>
      </w:r>
    </w:p>
    <w:p w14:paraId="6FF582E5" w14:textId="77777777" w:rsidR="00553682" w:rsidRPr="00553682" w:rsidRDefault="00553682" w:rsidP="00553682">
      <w:pPr>
        <w:jc w:val="center"/>
        <w:rPr>
          <w:b/>
        </w:rPr>
      </w:pPr>
      <w:r w:rsidRPr="00553682">
        <w:rPr>
          <w:b/>
        </w:rPr>
        <w:t xml:space="preserve">Cargos </w:t>
      </w:r>
      <w:proofErr w:type="spellStart"/>
      <w:r w:rsidRPr="00553682">
        <w:rPr>
          <w:b/>
        </w:rPr>
        <w:t>totales</w:t>
      </w:r>
      <w:proofErr w:type="spellEnd"/>
      <w:r w:rsidRPr="00553682">
        <w:rPr>
          <w:b/>
        </w:rPr>
        <w:t xml:space="preserve"> para </w:t>
      </w:r>
      <w:proofErr w:type="spellStart"/>
      <w:r w:rsidRPr="00553682">
        <w:rPr>
          <w:b/>
        </w:rPr>
        <w:t>el</w:t>
      </w:r>
      <w:proofErr w:type="spellEnd"/>
      <w:r w:rsidRPr="00553682">
        <w:rPr>
          <w:b/>
        </w:rPr>
        <w:t xml:space="preserve"> </w:t>
      </w:r>
      <w:proofErr w:type="spellStart"/>
      <w:r w:rsidRPr="00553682">
        <w:rPr>
          <w:b/>
        </w:rPr>
        <w:t>programa</w:t>
      </w:r>
      <w:proofErr w:type="spellEnd"/>
      <w:r w:rsidRPr="00553682">
        <w:rPr>
          <w:b/>
        </w:rPr>
        <w:t xml:space="preserve"> para </w:t>
      </w:r>
      <w:proofErr w:type="spellStart"/>
      <w:r w:rsidRPr="00553682">
        <w:rPr>
          <w:b/>
        </w:rPr>
        <w:t>estudiantes</w:t>
      </w:r>
      <w:proofErr w:type="spellEnd"/>
      <w:r w:rsidRPr="00553682">
        <w:rPr>
          <w:b/>
        </w:rPr>
        <w:t xml:space="preserve"> que </w:t>
      </w:r>
      <w:proofErr w:type="spellStart"/>
      <w:r w:rsidRPr="00553682">
        <w:rPr>
          <w:b/>
        </w:rPr>
        <w:t>completen</w:t>
      </w:r>
      <w:proofErr w:type="spellEnd"/>
      <w:r w:rsidRPr="00553682">
        <w:rPr>
          <w:b/>
        </w:rPr>
        <w:t xml:space="preserve"> a </w:t>
      </w:r>
      <w:proofErr w:type="spellStart"/>
      <w:r w:rsidRPr="00553682">
        <w:rPr>
          <w:b/>
        </w:rPr>
        <w:t>tiempo</w:t>
      </w:r>
      <w:proofErr w:type="spellEnd"/>
      <w:r w:rsidRPr="00553682">
        <w:rPr>
          <w:b/>
        </w:rPr>
        <w:t xml:space="preserve"> </w:t>
      </w:r>
      <w:proofErr w:type="spellStart"/>
      <w:r w:rsidRPr="00553682">
        <w:rPr>
          <w:b/>
        </w:rPr>
        <w:t>en</w:t>
      </w:r>
      <w:proofErr w:type="spellEnd"/>
      <w:r w:rsidRPr="00553682">
        <w:rPr>
          <w:b/>
        </w:rPr>
        <w:t xml:space="preserve"> 2018: $ 2,600.00</w:t>
      </w:r>
    </w:p>
    <w:p w14:paraId="58DB943E" w14:textId="38AB7AD6" w:rsidR="00A461FC" w:rsidRDefault="00553682" w:rsidP="00553682">
      <w:pPr>
        <w:jc w:val="center"/>
        <w:rPr>
          <w:b/>
        </w:rPr>
      </w:pPr>
      <w:r w:rsidRPr="00553682">
        <w:rPr>
          <w:b/>
        </w:rPr>
        <w:t xml:space="preserve">Se </w:t>
      </w:r>
      <w:proofErr w:type="spellStart"/>
      <w:r w:rsidRPr="00553682">
        <w:rPr>
          <w:b/>
        </w:rPr>
        <w:t>pueden</w:t>
      </w:r>
      <w:proofErr w:type="spellEnd"/>
      <w:r w:rsidRPr="00553682">
        <w:rPr>
          <w:b/>
        </w:rPr>
        <w:t xml:space="preserve"> </w:t>
      </w:r>
      <w:proofErr w:type="spellStart"/>
      <w:r w:rsidRPr="00553682">
        <w:rPr>
          <w:b/>
        </w:rPr>
        <w:t>incurrir</w:t>
      </w:r>
      <w:proofErr w:type="spellEnd"/>
      <w:r w:rsidRPr="00553682">
        <w:rPr>
          <w:b/>
        </w:rPr>
        <w:t xml:space="preserve"> </w:t>
      </w:r>
      <w:proofErr w:type="spellStart"/>
      <w:r w:rsidRPr="00553682">
        <w:rPr>
          <w:b/>
        </w:rPr>
        <w:t>en</w:t>
      </w:r>
      <w:proofErr w:type="spellEnd"/>
      <w:r w:rsidRPr="00553682">
        <w:rPr>
          <w:b/>
        </w:rPr>
        <w:t xml:space="preserve"> cargos </w:t>
      </w:r>
      <w:proofErr w:type="spellStart"/>
      <w:r w:rsidRPr="00553682">
        <w:rPr>
          <w:b/>
        </w:rPr>
        <w:t>adicionales</w:t>
      </w:r>
      <w:proofErr w:type="spellEnd"/>
      <w:r w:rsidRPr="00553682">
        <w:rPr>
          <w:b/>
        </w:rPr>
        <w:t xml:space="preserve"> </w:t>
      </w:r>
      <w:proofErr w:type="spellStart"/>
      <w:r w:rsidRPr="00553682">
        <w:rPr>
          <w:b/>
        </w:rPr>
        <w:t>si</w:t>
      </w:r>
      <w:proofErr w:type="spellEnd"/>
      <w:r w:rsidRPr="00553682">
        <w:rPr>
          <w:b/>
        </w:rPr>
        <w:t xml:space="preserve"> </w:t>
      </w:r>
      <w:proofErr w:type="spellStart"/>
      <w:r w:rsidRPr="00553682">
        <w:rPr>
          <w:b/>
        </w:rPr>
        <w:t>el</w:t>
      </w:r>
      <w:proofErr w:type="spellEnd"/>
      <w:r w:rsidRPr="00553682">
        <w:rPr>
          <w:b/>
        </w:rPr>
        <w:t xml:space="preserve"> </w:t>
      </w:r>
      <w:proofErr w:type="spellStart"/>
      <w:r w:rsidRPr="00553682">
        <w:rPr>
          <w:b/>
        </w:rPr>
        <w:t>programa</w:t>
      </w:r>
      <w:proofErr w:type="spellEnd"/>
      <w:r w:rsidRPr="00553682">
        <w:rPr>
          <w:b/>
        </w:rPr>
        <w:t xml:space="preserve"> no se </w:t>
      </w:r>
      <w:proofErr w:type="spellStart"/>
      <w:r w:rsidRPr="00553682">
        <w:rPr>
          <w:b/>
        </w:rPr>
        <w:t>completa</w:t>
      </w:r>
      <w:proofErr w:type="spellEnd"/>
      <w:r w:rsidRPr="00553682">
        <w:rPr>
          <w:b/>
        </w:rPr>
        <w:t xml:space="preserve"> a </w:t>
      </w:r>
      <w:proofErr w:type="spellStart"/>
      <w:r w:rsidRPr="00553682">
        <w:rPr>
          <w:b/>
        </w:rPr>
        <w:t>tiempo</w:t>
      </w:r>
      <w:proofErr w:type="spellEnd"/>
      <w:r w:rsidRPr="00553682">
        <w:rPr>
          <w:b/>
        </w:rPr>
        <w:t>.</w:t>
      </w:r>
    </w:p>
    <w:p w14:paraId="7AD2F82B" w14:textId="77777777" w:rsidR="00A461FC" w:rsidRPr="00C50576" w:rsidRDefault="00A461FC" w:rsidP="00A461FC">
      <w:pPr>
        <w:pStyle w:val="NoSpacing"/>
        <w:jc w:val="center"/>
        <w:rPr>
          <w:sz w:val="26"/>
          <w:szCs w:val="26"/>
        </w:rPr>
      </w:pPr>
    </w:p>
    <w:p w14:paraId="0A878E2C" w14:textId="77777777" w:rsidR="00A461FC" w:rsidRPr="00D14DA6" w:rsidRDefault="00A461FC" w:rsidP="00A461FC">
      <w:pPr>
        <w:pStyle w:val="NoSpacing"/>
        <w:rPr>
          <w:rFonts w:eastAsia="Malgun Gothic"/>
          <w:b/>
          <w:sz w:val="24"/>
          <w:szCs w:val="24"/>
          <w:lang w:val="es-ES" w:eastAsia="ko-KR"/>
        </w:rPr>
      </w:pPr>
      <w:r w:rsidRPr="00D14DA6">
        <w:rPr>
          <w:rFonts w:eastAsia="Malgun Gothic"/>
          <w:b/>
          <w:sz w:val="24"/>
          <w:szCs w:val="24"/>
          <w:lang w:val="es-ES" w:eastAsia="ko-KR"/>
        </w:rPr>
        <w:t xml:space="preserve">Iniciales del </w:t>
      </w:r>
      <w:proofErr w:type="gramStart"/>
      <w:r w:rsidRPr="00D14DA6">
        <w:rPr>
          <w:rFonts w:eastAsia="Malgun Gothic"/>
          <w:b/>
          <w:sz w:val="24"/>
          <w:szCs w:val="24"/>
          <w:lang w:val="es-ES" w:eastAsia="ko-KR"/>
        </w:rPr>
        <w:t>Estudiante:_</w:t>
      </w:r>
      <w:proofErr w:type="gramEnd"/>
      <w:r w:rsidRPr="00D14DA6">
        <w:rPr>
          <w:rFonts w:eastAsia="Malgun Gothic"/>
          <w:b/>
          <w:sz w:val="24"/>
          <w:szCs w:val="24"/>
          <w:lang w:val="es-ES" w:eastAsia="ko-KR"/>
        </w:rPr>
        <w:t>__________________________Fecha:_________________________</w:t>
      </w:r>
    </w:p>
    <w:p w14:paraId="0D65EDE7" w14:textId="77777777" w:rsidR="00A461FC" w:rsidRPr="00D14DA6" w:rsidRDefault="00A461FC" w:rsidP="00A461FC">
      <w:pPr>
        <w:pStyle w:val="NoSpacing"/>
        <w:rPr>
          <w:rFonts w:eastAsia="Malgun Gothic"/>
          <w:sz w:val="24"/>
          <w:szCs w:val="24"/>
          <w:lang w:val="es-ES" w:eastAsia="ko-KR"/>
        </w:rPr>
      </w:pPr>
      <w:r w:rsidRPr="00D14DA6">
        <w:rPr>
          <w:rFonts w:eastAsia="Malgun Gothic"/>
          <w:sz w:val="24"/>
          <w:szCs w:val="24"/>
          <w:lang w:val="es-ES" w:eastAsia="ko-KR"/>
        </w:rPr>
        <w:t>Inicial solo después de haber tenido tiempo suficiente para leer y comprender la información.</w:t>
      </w:r>
    </w:p>
    <w:p w14:paraId="1A646813" w14:textId="4105E614" w:rsidR="00A461FC" w:rsidRDefault="00553682" w:rsidP="00553682">
      <w:pPr>
        <w:tabs>
          <w:tab w:val="left" w:pos="3173"/>
        </w:tabs>
        <w:rPr>
          <w:b/>
          <w:lang w:val="es-ES"/>
        </w:rPr>
      </w:pPr>
      <w:r>
        <w:rPr>
          <w:b/>
          <w:lang w:val="es-ES"/>
        </w:rPr>
        <w:tab/>
      </w:r>
    </w:p>
    <w:p w14:paraId="1A58738C" w14:textId="4E557303" w:rsidR="00553682" w:rsidRDefault="00553682" w:rsidP="00553682">
      <w:pPr>
        <w:tabs>
          <w:tab w:val="left" w:pos="3173"/>
        </w:tabs>
        <w:rPr>
          <w:b/>
          <w:lang w:val="es-ES"/>
        </w:rPr>
      </w:pPr>
    </w:p>
    <w:p w14:paraId="3F2A19EC" w14:textId="4D3158C9" w:rsidR="00553682" w:rsidRDefault="00553682" w:rsidP="00553682">
      <w:pPr>
        <w:tabs>
          <w:tab w:val="left" w:pos="3173"/>
        </w:tabs>
        <w:rPr>
          <w:b/>
          <w:lang w:val="es-ES"/>
        </w:rPr>
      </w:pPr>
    </w:p>
    <w:p w14:paraId="7927FFFE" w14:textId="0E949F79" w:rsidR="00553682" w:rsidRDefault="00553682" w:rsidP="00553682">
      <w:pPr>
        <w:tabs>
          <w:tab w:val="left" w:pos="3173"/>
        </w:tabs>
        <w:rPr>
          <w:b/>
          <w:lang w:val="es-ES"/>
        </w:rPr>
      </w:pPr>
    </w:p>
    <w:p w14:paraId="76B6A385" w14:textId="57AC18DB" w:rsidR="00553682" w:rsidRDefault="00553682" w:rsidP="00553682">
      <w:pPr>
        <w:tabs>
          <w:tab w:val="left" w:pos="3173"/>
        </w:tabs>
        <w:rPr>
          <w:b/>
          <w:lang w:val="es-ES"/>
        </w:rPr>
      </w:pPr>
    </w:p>
    <w:p w14:paraId="00426700" w14:textId="0E760B86" w:rsidR="00553682" w:rsidRDefault="00553682" w:rsidP="00553682">
      <w:pPr>
        <w:tabs>
          <w:tab w:val="left" w:pos="3173"/>
        </w:tabs>
        <w:rPr>
          <w:b/>
          <w:lang w:val="es-ES"/>
        </w:rPr>
      </w:pPr>
    </w:p>
    <w:p w14:paraId="61A4C0B6" w14:textId="0881F4B2" w:rsidR="00553682" w:rsidRDefault="00553682" w:rsidP="00553682">
      <w:pPr>
        <w:tabs>
          <w:tab w:val="left" w:pos="3173"/>
        </w:tabs>
        <w:rPr>
          <w:b/>
          <w:lang w:val="es-ES"/>
        </w:rPr>
      </w:pPr>
    </w:p>
    <w:p w14:paraId="7C950FE6" w14:textId="7D8FF671" w:rsidR="00553682" w:rsidRDefault="00553682" w:rsidP="00553682">
      <w:pPr>
        <w:tabs>
          <w:tab w:val="left" w:pos="3173"/>
        </w:tabs>
        <w:rPr>
          <w:b/>
          <w:lang w:val="es-ES"/>
        </w:rPr>
      </w:pPr>
    </w:p>
    <w:p w14:paraId="16EE520D" w14:textId="4FCE8015" w:rsidR="00553682" w:rsidRDefault="00553682" w:rsidP="00553682">
      <w:pPr>
        <w:tabs>
          <w:tab w:val="left" w:pos="3173"/>
        </w:tabs>
        <w:rPr>
          <w:b/>
          <w:lang w:val="es-ES"/>
        </w:rPr>
      </w:pPr>
    </w:p>
    <w:p w14:paraId="40148AC8" w14:textId="77777777" w:rsidR="00553682" w:rsidRDefault="00553682" w:rsidP="00553682">
      <w:pPr>
        <w:tabs>
          <w:tab w:val="left" w:pos="3173"/>
        </w:tabs>
        <w:rPr>
          <w:b/>
          <w:lang w:val="es-ES"/>
        </w:rPr>
      </w:pPr>
    </w:p>
    <w:p w14:paraId="18F95A60" w14:textId="77777777" w:rsidR="00A461FC" w:rsidRDefault="00A461FC" w:rsidP="00A461FC">
      <w:pPr>
        <w:jc w:val="center"/>
        <w:rPr>
          <w:b/>
        </w:rPr>
      </w:pPr>
    </w:p>
    <w:p w14:paraId="310CD491" w14:textId="77777777" w:rsidR="00A461FC" w:rsidRPr="00B90295" w:rsidRDefault="00A461FC" w:rsidP="00A461FC">
      <w:pPr>
        <w:jc w:val="center"/>
        <w:rPr>
          <w:b/>
          <w:u w:val="single"/>
        </w:rPr>
      </w:pPr>
      <w:proofErr w:type="spellStart"/>
      <w:r w:rsidRPr="00B90295">
        <w:rPr>
          <w:b/>
          <w:u w:val="single"/>
        </w:rPr>
        <w:t>Deuda</w:t>
      </w:r>
      <w:proofErr w:type="spellEnd"/>
      <w:r w:rsidRPr="00B90295">
        <w:rPr>
          <w:b/>
          <w:u w:val="single"/>
        </w:rPr>
        <w:t xml:space="preserve"> Federal para </w:t>
      </w:r>
      <w:proofErr w:type="spellStart"/>
      <w:r w:rsidRPr="00B90295">
        <w:rPr>
          <w:b/>
          <w:u w:val="single"/>
        </w:rPr>
        <w:t>Préstamos</w:t>
      </w:r>
      <w:proofErr w:type="spellEnd"/>
      <w:r w:rsidRPr="00B90295">
        <w:rPr>
          <w:b/>
          <w:u w:val="single"/>
        </w:rPr>
        <w:t xml:space="preserve"> </w:t>
      </w:r>
      <w:proofErr w:type="spellStart"/>
      <w:r w:rsidRPr="00B90295">
        <w:rPr>
          <w:b/>
          <w:u w:val="single"/>
        </w:rPr>
        <w:t>Estudiantiles</w:t>
      </w:r>
      <w:proofErr w:type="spellEnd"/>
    </w:p>
    <w:p w14:paraId="54438149" w14:textId="77777777" w:rsidR="00A461FC" w:rsidRPr="00B90295" w:rsidRDefault="00A461FC" w:rsidP="00A461FC">
      <w:pPr>
        <w:jc w:val="center"/>
        <w:rPr>
          <w:b/>
        </w:rPr>
      </w:pPr>
    </w:p>
    <w:p w14:paraId="3CC3B9B7" w14:textId="77777777" w:rsidR="00A461FC" w:rsidRPr="00B90295" w:rsidRDefault="00A461FC" w:rsidP="00A461FC">
      <w:r w:rsidRPr="00B90295">
        <w:t xml:space="preserve">Los </w:t>
      </w:r>
      <w:proofErr w:type="spellStart"/>
      <w:r w:rsidRPr="00B90295">
        <w:t>estudiantes</w:t>
      </w:r>
      <w:proofErr w:type="spellEnd"/>
      <w:r w:rsidRPr="00B90295">
        <w:t xml:space="preserve"> de Letty's Barbering &amp; Cosmetology College no son </w:t>
      </w:r>
      <w:proofErr w:type="spellStart"/>
      <w:r w:rsidRPr="00B90295">
        <w:t>elegibles</w:t>
      </w:r>
      <w:proofErr w:type="spellEnd"/>
      <w:r w:rsidRPr="00B90295">
        <w:t xml:space="preserve"> para </w:t>
      </w:r>
      <w:proofErr w:type="spellStart"/>
      <w:r w:rsidRPr="00B90295">
        <w:t>préstamos</w:t>
      </w:r>
      <w:proofErr w:type="spellEnd"/>
      <w:r w:rsidRPr="00B90295">
        <w:t xml:space="preserve"> federales para </w:t>
      </w:r>
      <w:proofErr w:type="spellStart"/>
      <w:r w:rsidRPr="00B90295">
        <w:t>estudiantes</w:t>
      </w:r>
      <w:proofErr w:type="spellEnd"/>
      <w:r w:rsidRPr="00B90295">
        <w:t xml:space="preserve">. </w:t>
      </w:r>
      <w:proofErr w:type="spellStart"/>
      <w:r w:rsidRPr="00B90295">
        <w:t>Esta</w:t>
      </w:r>
      <w:proofErr w:type="spellEnd"/>
      <w:r w:rsidRPr="00B90295">
        <w:t xml:space="preserve"> </w:t>
      </w:r>
      <w:proofErr w:type="spellStart"/>
      <w:r w:rsidRPr="00B90295">
        <w:t>institución</w:t>
      </w:r>
      <w:proofErr w:type="spellEnd"/>
      <w:r w:rsidRPr="00B90295">
        <w:t xml:space="preserve"> no </w:t>
      </w:r>
      <w:proofErr w:type="spellStart"/>
      <w:r w:rsidRPr="00B90295">
        <w:t>cumple</w:t>
      </w:r>
      <w:proofErr w:type="spellEnd"/>
      <w:r w:rsidRPr="00B90295">
        <w:t xml:space="preserve"> con </w:t>
      </w:r>
      <w:proofErr w:type="spellStart"/>
      <w:r w:rsidRPr="00B90295">
        <w:t>los</w:t>
      </w:r>
      <w:proofErr w:type="spellEnd"/>
      <w:r w:rsidRPr="00B90295">
        <w:t xml:space="preserve"> </w:t>
      </w:r>
      <w:proofErr w:type="spellStart"/>
      <w:r w:rsidRPr="00B90295">
        <w:t>criterios</w:t>
      </w:r>
      <w:proofErr w:type="spellEnd"/>
      <w:r w:rsidRPr="00B90295">
        <w:t xml:space="preserve"> del </w:t>
      </w:r>
      <w:proofErr w:type="spellStart"/>
      <w:r w:rsidRPr="00B90295">
        <w:t>Departamento</w:t>
      </w:r>
      <w:proofErr w:type="spellEnd"/>
      <w:r w:rsidRPr="00B90295">
        <w:t xml:space="preserve"> de </w:t>
      </w:r>
      <w:proofErr w:type="spellStart"/>
      <w:r w:rsidRPr="00B90295">
        <w:t>Educación</w:t>
      </w:r>
      <w:proofErr w:type="spellEnd"/>
      <w:r w:rsidRPr="00B90295">
        <w:t xml:space="preserve"> de </w:t>
      </w:r>
      <w:proofErr w:type="spellStart"/>
      <w:r w:rsidRPr="00B90295">
        <w:t>los</w:t>
      </w:r>
      <w:proofErr w:type="spellEnd"/>
      <w:r w:rsidRPr="00B90295">
        <w:t xml:space="preserve"> EE. UU. Que </w:t>
      </w:r>
      <w:proofErr w:type="spellStart"/>
      <w:r w:rsidRPr="00B90295">
        <w:t>permitirían</w:t>
      </w:r>
      <w:proofErr w:type="spellEnd"/>
      <w:r w:rsidRPr="00B90295">
        <w:t xml:space="preserve"> a sus </w:t>
      </w:r>
      <w:proofErr w:type="spellStart"/>
      <w:r w:rsidRPr="00B90295">
        <w:t>estudiantes</w:t>
      </w:r>
      <w:proofErr w:type="spellEnd"/>
      <w:r w:rsidRPr="00B90295">
        <w:t xml:space="preserve"> </w:t>
      </w:r>
      <w:proofErr w:type="spellStart"/>
      <w:r w:rsidRPr="00B90295">
        <w:t>participar</w:t>
      </w:r>
      <w:proofErr w:type="spellEnd"/>
      <w:r w:rsidRPr="00B90295">
        <w:t xml:space="preserve"> </w:t>
      </w:r>
      <w:proofErr w:type="spellStart"/>
      <w:r w:rsidRPr="00B90295">
        <w:t>en</w:t>
      </w:r>
      <w:proofErr w:type="spellEnd"/>
      <w:r w:rsidRPr="00B90295">
        <w:t xml:space="preserve"> </w:t>
      </w:r>
      <w:proofErr w:type="spellStart"/>
      <w:r w:rsidRPr="00B90295">
        <w:t>programas</w:t>
      </w:r>
      <w:proofErr w:type="spellEnd"/>
      <w:r w:rsidRPr="00B90295">
        <w:t xml:space="preserve"> federales de </w:t>
      </w:r>
      <w:proofErr w:type="spellStart"/>
      <w:r w:rsidRPr="00B90295">
        <w:t>ayuda</w:t>
      </w:r>
      <w:proofErr w:type="spellEnd"/>
      <w:r w:rsidRPr="00B90295">
        <w:t xml:space="preserve"> </w:t>
      </w:r>
      <w:proofErr w:type="spellStart"/>
      <w:r w:rsidRPr="00B90295">
        <w:t>estudiantil</w:t>
      </w:r>
      <w:proofErr w:type="spellEnd"/>
      <w:r w:rsidRPr="00B90295">
        <w:t>.</w:t>
      </w:r>
    </w:p>
    <w:p w14:paraId="3BB88669" w14:textId="77777777" w:rsidR="00A461FC" w:rsidRDefault="00A461FC" w:rsidP="00A461FC"/>
    <w:p w14:paraId="31093752" w14:textId="77777777" w:rsidR="00A461FC" w:rsidRPr="00D14DA6" w:rsidRDefault="00A461FC" w:rsidP="00A461FC">
      <w:pPr>
        <w:pStyle w:val="NoSpacing"/>
        <w:rPr>
          <w:rFonts w:eastAsia="Malgun Gothic"/>
          <w:b/>
          <w:sz w:val="24"/>
          <w:szCs w:val="24"/>
          <w:lang w:val="es-ES" w:eastAsia="ko-KR"/>
        </w:rPr>
      </w:pPr>
      <w:r w:rsidRPr="00D14DA6">
        <w:rPr>
          <w:rFonts w:eastAsia="Malgun Gothic"/>
          <w:b/>
          <w:sz w:val="24"/>
          <w:szCs w:val="24"/>
          <w:lang w:val="es-ES" w:eastAsia="ko-KR"/>
        </w:rPr>
        <w:t xml:space="preserve">Iniciales del </w:t>
      </w:r>
      <w:proofErr w:type="gramStart"/>
      <w:r w:rsidRPr="00D14DA6">
        <w:rPr>
          <w:rFonts w:eastAsia="Malgun Gothic"/>
          <w:b/>
          <w:sz w:val="24"/>
          <w:szCs w:val="24"/>
          <w:lang w:val="es-ES" w:eastAsia="ko-KR"/>
        </w:rPr>
        <w:t>Estudiante:_</w:t>
      </w:r>
      <w:proofErr w:type="gramEnd"/>
      <w:r w:rsidRPr="00D14DA6">
        <w:rPr>
          <w:rFonts w:eastAsia="Malgun Gothic"/>
          <w:b/>
          <w:sz w:val="24"/>
          <w:szCs w:val="24"/>
          <w:lang w:val="es-ES" w:eastAsia="ko-KR"/>
        </w:rPr>
        <w:t>__________________________Fecha:_________________________</w:t>
      </w:r>
    </w:p>
    <w:p w14:paraId="499C2213" w14:textId="77777777" w:rsidR="00A461FC" w:rsidRPr="00D14DA6" w:rsidRDefault="00A461FC" w:rsidP="00A461FC">
      <w:pPr>
        <w:pStyle w:val="NoSpacing"/>
        <w:rPr>
          <w:rFonts w:eastAsia="Malgun Gothic"/>
          <w:sz w:val="24"/>
          <w:szCs w:val="24"/>
          <w:lang w:val="es-ES" w:eastAsia="ko-KR"/>
        </w:rPr>
      </w:pPr>
      <w:r w:rsidRPr="00D14DA6">
        <w:rPr>
          <w:rFonts w:eastAsia="Malgun Gothic"/>
          <w:sz w:val="24"/>
          <w:szCs w:val="24"/>
          <w:lang w:val="es-ES" w:eastAsia="ko-KR"/>
        </w:rPr>
        <w:t>Inicial solo después de haber tenido tiempo suficiente para leer y comprender la información.</w:t>
      </w:r>
    </w:p>
    <w:p w14:paraId="05D41237" w14:textId="77777777" w:rsidR="00A461FC" w:rsidRDefault="00A461FC" w:rsidP="00A461FC">
      <w:pPr>
        <w:jc w:val="center"/>
        <w:rPr>
          <w:b/>
          <w:lang w:val="es-ES"/>
        </w:rPr>
      </w:pPr>
    </w:p>
    <w:p w14:paraId="33CB7D41" w14:textId="77777777" w:rsidR="00A461FC" w:rsidRDefault="00A461FC" w:rsidP="00A461FC">
      <w:proofErr w:type="spellStart"/>
      <w:r>
        <w:t>Esta</w:t>
      </w:r>
      <w:proofErr w:type="spellEnd"/>
      <w:r>
        <w:t xml:space="preserve"> hoja </w:t>
      </w:r>
      <w:proofErr w:type="spellStart"/>
      <w:r>
        <w:t>informativa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archivada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Oficina</w:t>
      </w:r>
      <w:proofErr w:type="spellEnd"/>
      <w:r>
        <w:t xml:space="preserve"> para la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postsecundaria</w:t>
      </w:r>
      <w:proofErr w:type="spellEnd"/>
      <w:r>
        <w:t xml:space="preserve"> </w:t>
      </w:r>
      <w:proofErr w:type="spellStart"/>
      <w:r>
        <w:t>privada</w:t>
      </w:r>
      <w:proofErr w:type="spellEnd"/>
      <w:r>
        <w:t xml:space="preserve">. </w:t>
      </w:r>
      <w:proofErr w:type="spellStart"/>
      <w:r>
        <w:t>Independientemente</w:t>
      </w:r>
      <w:proofErr w:type="spellEnd"/>
      <w:r>
        <w:t xml:space="preserve"> de la </w:t>
      </w:r>
      <w:proofErr w:type="spellStart"/>
      <w:r>
        <w:t>información</w:t>
      </w:r>
      <w:proofErr w:type="spellEnd"/>
      <w:r>
        <w:t xml:space="preserve"> que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relación</w:t>
      </w:r>
      <w:proofErr w:type="spellEnd"/>
      <w:r>
        <w:t xml:space="preserve"> con las </w:t>
      </w:r>
      <w:proofErr w:type="spellStart"/>
      <w:r>
        <w:t>tasas</w:t>
      </w:r>
      <w:proofErr w:type="spellEnd"/>
      <w:r>
        <w:t xml:space="preserve"> de </w:t>
      </w:r>
      <w:proofErr w:type="spellStart"/>
      <w:r>
        <w:t>finalización</w:t>
      </w:r>
      <w:proofErr w:type="spellEnd"/>
      <w:r>
        <w:t xml:space="preserve">, las </w:t>
      </w:r>
      <w:proofErr w:type="spellStart"/>
      <w:r>
        <w:t>tasas</w:t>
      </w:r>
      <w:proofErr w:type="spellEnd"/>
      <w:r>
        <w:t xml:space="preserve"> de </w:t>
      </w:r>
      <w:proofErr w:type="spellStart"/>
      <w:r>
        <w:t>colocación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salarios</w:t>
      </w:r>
      <w:proofErr w:type="spellEnd"/>
      <w:r>
        <w:t xml:space="preserve"> </w:t>
      </w:r>
      <w:proofErr w:type="spellStart"/>
      <w:r>
        <w:t>iniciales</w:t>
      </w:r>
      <w:proofErr w:type="spellEnd"/>
      <w:r>
        <w:t xml:space="preserve"> o las </w:t>
      </w:r>
      <w:proofErr w:type="spellStart"/>
      <w:r>
        <w:t>tasas</w:t>
      </w:r>
      <w:proofErr w:type="spellEnd"/>
      <w:r>
        <w:t xml:space="preserve"> de </w:t>
      </w:r>
      <w:proofErr w:type="spellStart"/>
      <w:r>
        <w:t>aprobación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exámenes</w:t>
      </w:r>
      <w:proofErr w:type="spellEnd"/>
      <w:r>
        <w:t xml:space="preserve"> de </w:t>
      </w:r>
      <w:proofErr w:type="spellStart"/>
      <w:r>
        <w:t>licencia</w:t>
      </w:r>
      <w:proofErr w:type="spellEnd"/>
      <w:r>
        <w:t xml:space="preserve">, </w:t>
      </w:r>
      <w:proofErr w:type="spellStart"/>
      <w:r>
        <w:t>esta</w:t>
      </w:r>
      <w:proofErr w:type="spellEnd"/>
      <w:r>
        <w:t xml:space="preserve"> hoja </w:t>
      </w:r>
      <w:proofErr w:type="spellStart"/>
      <w:r>
        <w:t>informativa</w:t>
      </w:r>
      <w:proofErr w:type="spellEnd"/>
      <w:r>
        <w:t xml:space="preserve"> </w:t>
      </w:r>
      <w:proofErr w:type="spellStart"/>
      <w:r>
        <w:t>contiene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calculada</w:t>
      </w:r>
      <w:proofErr w:type="spellEnd"/>
      <w:r>
        <w:t xml:space="preserve"> de </w:t>
      </w:r>
      <w:proofErr w:type="spellStart"/>
      <w:r>
        <w:t>conformidad</w:t>
      </w:r>
      <w:proofErr w:type="spellEnd"/>
      <w:r>
        <w:t xml:space="preserve"> con la ley </w:t>
      </w:r>
      <w:proofErr w:type="spellStart"/>
      <w:r>
        <w:t>estatal</w:t>
      </w:r>
      <w:proofErr w:type="spellEnd"/>
      <w:r>
        <w:t>.</w:t>
      </w:r>
    </w:p>
    <w:p w14:paraId="20910613" w14:textId="77777777" w:rsidR="00A461FC" w:rsidRDefault="00A461FC" w:rsidP="00A461FC"/>
    <w:p w14:paraId="76A2CA1C" w14:textId="77777777" w:rsidR="00A461FC" w:rsidRDefault="00A461FC" w:rsidP="00A461FC">
      <w:proofErr w:type="spellStart"/>
      <w:r>
        <w:t>Cualquier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que un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con </w:t>
      </w:r>
      <w:proofErr w:type="spellStart"/>
      <w:r>
        <w:t>respecto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esta</w:t>
      </w:r>
      <w:proofErr w:type="spellEnd"/>
      <w:r>
        <w:t xml:space="preserve"> hoja </w:t>
      </w:r>
      <w:proofErr w:type="spellStart"/>
      <w:r>
        <w:t>informativa</w:t>
      </w:r>
      <w:proofErr w:type="spellEnd"/>
      <w:r>
        <w:t xml:space="preserve"> que no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respondida</w:t>
      </w:r>
      <w:proofErr w:type="spellEnd"/>
      <w:r>
        <w:t xml:space="preserve"> </w:t>
      </w:r>
      <w:proofErr w:type="spellStart"/>
      <w:r>
        <w:t>satisfactoriamente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institución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dirigirse</w:t>
      </w:r>
      <w:proofErr w:type="spellEnd"/>
      <w:r>
        <w:t xml:space="preserve"> a la </w:t>
      </w:r>
      <w:proofErr w:type="spellStart"/>
      <w:r>
        <w:t>Oficina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Secundaria</w:t>
      </w:r>
      <w:proofErr w:type="spellEnd"/>
      <w:r>
        <w:t xml:space="preserve"> </w:t>
      </w:r>
      <w:proofErr w:type="spellStart"/>
      <w:r>
        <w:t>Privada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2535 Capitol Oaks Drive, Suite 400, Sacramento, CA 95833, www.bppe.ca.gov,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teléfono</w:t>
      </w:r>
      <w:proofErr w:type="spellEnd"/>
      <w:r>
        <w:t xml:space="preserve"> </w:t>
      </w:r>
      <w:proofErr w:type="spellStart"/>
      <w:r>
        <w:t>gratuito</w:t>
      </w:r>
      <w:proofErr w:type="spellEnd"/>
      <w:r>
        <w:t xml:space="preserve"> (888)370-7589</w:t>
      </w:r>
    </w:p>
    <w:p w14:paraId="5E3091C0" w14:textId="77777777" w:rsidR="00A461FC" w:rsidRDefault="00A461FC" w:rsidP="00A461FC"/>
    <w:p w14:paraId="08545D14" w14:textId="77777777" w:rsidR="00A461FC" w:rsidRDefault="00A461FC" w:rsidP="00A461FC">
      <w:r>
        <w:t>______________________________________________</w:t>
      </w:r>
    </w:p>
    <w:p w14:paraId="27837214" w14:textId="77777777" w:rsidR="00A461FC" w:rsidRDefault="00A461FC" w:rsidP="00A461FC">
      <w:proofErr w:type="spellStart"/>
      <w:r>
        <w:t>Nombre</w:t>
      </w:r>
      <w:proofErr w:type="spellEnd"/>
      <w:r>
        <w:t xml:space="preserve"> del </w:t>
      </w:r>
      <w:proofErr w:type="spellStart"/>
      <w:r>
        <w:t>estudiante-Imprimir</w:t>
      </w:r>
      <w:proofErr w:type="spellEnd"/>
      <w:r>
        <w:t xml:space="preserve"> </w:t>
      </w:r>
    </w:p>
    <w:p w14:paraId="78BC2A60" w14:textId="77777777" w:rsidR="00A461FC" w:rsidRDefault="00A461FC" w:rsidP="00A461FC"/>
    <w:p w14:paraId="65B29F28" w14:textId="77777777" w:rsidR="00A461FC" w:rsidRDefault="00A461FC" w:rsidP="00A461FC">
      <w:r>
        <w:t xml:space="preserve">______________________________________________ </w:t>
      </w:r>
      <w:r>
        <w:tab/>
      </w:r>
      <w:r>
        <w:tab/>
        <w:t>________________________</w:t>
      </w:r>
    </w:p>
    <w:p w14:paraId="1090AC28" w14:textId="77777777" w:rsidR="00A461FC" w:rsidRDefault="00A461FC" w:rsidP="00A461FC">
      <w:proofErr w:type="spellStart"/>
      <w:r>
        <w:t>Firma</w:t>
      </w:r>
      <w:proofErr w:type="spellEnd"/>
      <w:r>
        <w:t xml:space="preserve"> del </w:t>
      </w:r>
      <w:proofErr w:type="spellStart"/>
      <w:r>
        <w:t>estudiante</w:t>
      </w:r>
      <w:proofErr w:type="spellEnd"/>
      <w:r>
        <w:t xml:space="preserve">                                                                                             </w:t>
      </w:r>
      <w:proofErr w:type="spellStart"/>
      <w:r>
        <w:t>Fecha</w:t>
      </w:r>
      <w:proofErr w:type="spellEnd"/>
      <w:r>
        <w:t xml:space="preserve"> </w:t>
      </w:r>
    </w:p>
    <w:p w14:paraId="19294038" w14:textId="77777777" w:rsidR="00A461FC" w:rsidRDefault="00A461FC" w:rsidP="00A461FC"/>
    <w:p w14:paraId="5E9154F8" w14:textId="77777777" w:rsidR="00A461FC" w:rsidRDefault="00A461FC" w:rsidP="00A461FC">
      <w:r>
        <w:t>_______________________________________________</w:t>
      </w:r>
      <w:r>
        <w:tab/>
      </w:r>
      <w:r>
        <w:tab/>
        <w:t>________________________</w:t>
      </w:r>
    </w:p>
    <w:p w14:paraId="0875A9E1" w14:textId="77777777" w:rsidR="00A461FC" w:rsidRDefault="00A461FC" w:rsidP="00A461FC">
      <w:proofErr w:type="spellStart"/>
      <w:r>
        <w:t>Offical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                                                                                                </w:t>
      </w:r>
      <w:proofErr w:type="spellStart"/>
      <w:r>
        <w:t>Fecha</w:t>
      </w:r>
      <w:proofErr w:type="spellEnd"/>
      <w:r>
        <w:t xml:space="preserve"> </w:t>
      </w:r>
    </w:p>
    <w:p w14:paraId="2502D2EA" w14:textId="77777777" w:rsidR="00A461FC" w:rsidRPr="00D01493" w:rsidRDefault="00A461FC" w:rsidP="00A461FC">
      <w:pPr>
        <w:rPr>
          <w:sz w:val="17"/>
          <w:szCs w:val="17"/>
        </w:rPr>
      </w:pPr>
    </w:p>
    <w:p w14:paraId="78621AFE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 xml:space="preserve">Este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es nuevo. Por lo tanto, </w:t>
      </w:r>
      <w:proofErr w:type="spellStart"/>
      <w:r w:rsidRPr="00A461FC">
        <w:rPr>
          <w:sz w:val="14"/>
          <w:szCs w:val="14"/>
        </w:rPr>
        <w:t>en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este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momento</w:t>
      </w:r>
      <w:proofErr w:type="spellEnd"/>
      <w:r w:rsidRPr="00A461FC">
        <w:rPr>
          <w:sz w:val="14"/>
          <w:szCs w:val="14"/>
        </w:rPr>
        <w:t xml:space="preserve"> se </w:t>
      </w:r>
      <w:proofErr w:type="spellStart"/>
      <w:r w:rsidRPr="00A461FC">
        <w:rPr>
          <w:sz w:val="14"/>
          <w:szCs w:val="14"/>
        </w:rPr>
        <w:t>desconoce</w:t>
      </w:r>
      <w:proofErr w:type="spellEnd"/>
      <w:r w:rsidRPr="00A461FC">
        <w:rPr>
          <w:sz w:val="14"/>
          <w:szCs w:val="14"/>
        </w:rPr>
        <w:t xml:space="preserve"> la </w:t>
      </w:r>
      <w:proofErr w:type="spellStart"/>
      <w:r w:rsidRPr="00A461FC">
        <w:rPr>
          <w:sz w:val="14"/>
          <w:szCs w:val="14"/>
        </w:rPr>
        <w:t>cantidad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que se </w:t>
      </w:r>
      <w:proofErr w:type="spellStart"/>
      <w:r w:rsidRPr="00A461FC">
        <w:rPr>
          <w:sz w:val="14"/>
          <w:szCs w:val="14"/>
        </w:rPr>
        <w:t>gradúan</w:t>
      </w:r>
      <w:proofErr w:type="spellEnd"/>
      <w:r w:rsidRPr="00A461FC">
        <w:rPr>
          <w:sz w:val="14"/>
          <w:szCs w:val="14"/>
        </w:rPr>
        <w:t xml:space="preserve">, la </w:t>
      </w:r>
      <w:proofErr w:type="spellStart"/>
      <w:r w:rsidRPr="00A461FC">
        <w:rPr>
          <w:sz w:val="14"/>
          <w:szCs w:val="14"/>
        </w:rPr>
        <w:t>cantidad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asignados</w:t>
      </w:r>
      <w:proofErr w:type="spellEnd"/>
      <w:r w:rsidRPr="00A461FC">
        <w:rPr>
          <w:sz w:val="14"/>
          <w:szCs w:val="14"/>
        </w:rPr>
        <w:t xml:space="preserve"> o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salario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inicial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puede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ganar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después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finalizar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educativo</w:t>
      </w:r>
      <w:proofErr w:type="spellEnd"/>
      <w:r w:rsidRPr="00A461FC">
        <w:rPr>
          <w:sz w:val="14"/>
          <w:szCs w:val="14"/>
        </w:rPr>
        <w:t xml:space="preserve">. La </w:t>
      </w:r>
      <w:proofErr w:type="spellStart"/>
      <w:r w:rsidRPr="00A461FC">
        <w:rPr>
          <w:sz w:val="14"/>
          <w:szCs w:val="14"/>
        </w:rPr>
        <w:t>información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sobre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salario</w:t>
      </w:r>
      <w:proofErr w:type="spellEnd"/>
      <w:r w:rsidRPr="00A461FC">
        <w:rPr>
          <w:sz w:val="14"/>
          <w:szCs w:val="14"/>
        </w:rPr>
        <w:t xml:space="preserve"> general y las </w:t>
      </w:r>
      <w:proofErr w:type="spellStart"/>
      <w:r w:rsidRPr="00A461FC">
        <w:rPr>
          <w:sz w:val="14"/>
          <w:szCs w:val="14"/>
        </w:rPr>
        <w:t>estadísticas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colocación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pueden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estar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disponibles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fuentes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gubernamentales</w:t>
      </w:r>
      <w:proofErr w:type="spellEnd"/>
      <w:r w:rsidRPr="00A461FC">
        <w:rPr>
          <w:sz w:val="14"/>
          <w:szCs w:val="14"/>
        </w:rPr>
        <w:t xml:space="preserve"> o de la </w:t>
      </w:r>
      <w:proofErr w:type="spellStart"/>
      <w:r w:rsidRPr="00A461FC">
        <w:rPr>
          <w:sz w:val="14"/>
          <w:szCs w:val="14"/>
        </w:rPr>
        <w:t>institución</w:t>
      </w:r>
      <w:proofErr w:type="spellEnd"/>
      <w:r w:rsidRPr="00A461FC">
        <w:rPr>
          <w:sz w:val="14"/>
          <w:szCs w:val="14"/>
        </w:rPr>
        <w:t xml:space="preserve">, </w:t>
      </w:r>
      <w:proofErr w:type="spellStart"/>
      <w:r w:rsidRPr="00A461FC">
        <w:rPr>
          <w:sz w:val="14"/>
          <w:szCs w:val="14"/>
        </w:rPr>
        <w:t>pero</w:t>
      </w:r>
      <w:proofErr w:type="spellEnd"/>
      <w:r w:rsidRPr="00A461FC">
        <w:rPr>
          <w:sz w:val="14"/>
          <w:szCs w:val="14"/>
        </w:rPr>
        <w:t xml:space="preserve"> no es </w:t>
      </w:r>
      <w:proofErr w:type="spellStart"/>
      <w:r w:rsidRPr="00A461FC">
        <w:rPr>
          <w:sz w:val="14"/>
          <w:szCs w:val="14"/>
        </w:rPr>
        <w:t>equivalente</w:t>
      </w:r>
      <w:proofErr w:type="spellEnd"/>
      <w:r w:rsidRPr="00A461FC">
        <w:rPr>
          <w:sz w:val="14"/>
          <w:szCs w:val="14"/>
        </w:rPr>
        <w:t xml:space="preserve"> a </w:t>
      </w:r>
      <w:proofErr w:type="spellStart"/>
      <w:r w:rsidRPr="00A461FC">
        <w:rPr>
          <w:sz w:val="14"/>
          <w:szCs w:val="14"/>
        </w:rPr>
        <w:t>los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datos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rendimiento</w:t>
      </w:r>
      <w:proofErr w:type="spellEnd"/>
      <w:r w:rsidRPr="00A461FC">
        <w:rPr>
          <w:sz w:val="14"/>
          <w:szCs w:val="14"/>
        </w:rPr>
        <w:t xml:space="preserve"> real. Este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fue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aprobado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por</w:t>
      </w:r>
      <w:proofErr w:type="spellEnd"/>
      <w:r w:rsidRPr="00A461FC">
        <w:rPr>
          <w:sz w:val="14"/>
          <w:szCs w:val="14"/>
        </w:rPr>
        <w:t xml:space="preserve"> la </w:t>
      </w:r>
      <w:proofErr w:type="spellStart"/>
      <w:r w:rsidRPr="00A461FC">
        <w:rPr>
          <w:sz w:val="14"/>
          <w:szCs w:val="14"/>
        </w:rPr>
        <w:t>Oficina</w:t>
      </w:r>
      <w:proofErr w:type="spellEnd"/>
      <w:r w:rsidRPr="00A461FC">
        <w:rPr>
          <w:sz w:val="14"/>
          <w:szCs w:val="14"/>
        </w:rPr>
        <w:t xml:space="preserve"> el. A </w:t>
      </w:r>
      <w:proofErr w:type="spellStart"/>
      <w:r w:rsidRPr="00A461FC">
        <w:rPr>
          <w:sz w:val="14"/>
          <w:szCs w:val="14"/>
        </w:rPr>
        <w:t>partir</w:t>
      </w:r>
      <w:proofErr w:type="spellEnd"/>
      <w:r w:rsidRPr="00A461FC">
        <w:rPr>
          <w:sz w:val="14"/>
          <w:szCs w:val="14"/>
        </w:rPr>
        <w:t xml:space="preserve"> del 30/11/2020, </w:t>
      </w:r>
      <w:proofErr w:type="spellStart"/>
      <w:r w:rsidRPr="00A461FC">
        <w:rPr>
          <w:sz w:val="14"/>
          <w:szCs w:val="14"/>
        </w:rPr>
        <w:t>estarán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disponibles</w:t>
      </w:r>
      <w:proofErr w:type="spellEnd"/>
      <w:r w:rsidRPr="00A461FC">
        <w:rPr>
          <w:sz w:val="14"/>
          <w:szCs w:val="14"/>
        </w:rPr>
        <w:t xml:space="preserve"> dos </w:t>
      </w:r>
      <w:proofErr w:type="spellStart"/>
      <w:r w:rsidRPr="00A461FC">
        <w:rPr>
          <w:sz w:val="14"/>
          <w:szCs w:val="14"/>
        </w:rPr>
        <w:t>años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completos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datos</w:t>
      </w:r>
      <w:proofErr w:type="spellEnd"/>
      <w:r w:rsidRPr="00A461FC">
        <w:rPr>
          <w:sz w:val="14"/>
          <w:szCs w:val="14"/>
        </w:rPr>
        <w:t xml:space="preserve"> para </w:t>
      </w:r>
      <w:proofErr w:type="spellStart"/>
      <w:r w:rsidRPr="00A461FC">
        <w:rPr>
          <w:sz w:val="14"/>
          <w:szCs w:val="14"/>
        </w:rPr>
        <w:t>este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>.</w:t>
      </w:r>
    </w:p>
    <w:p w14:paraId="66B2871F" w14:textId="77777777" w:rsidR="00A461FC" w:rsidRPr="00A461FC" w:rsidRDefault="00A461FC" w:rsidP="00A461FC">
      <w:pPr>
        <w:rPr>
          <w:sz w:val="14"/>
          <w:szCs w:val="14"/>
        </w:rPr>
      </w:pPr>
    </w:p>
    <w:p w14:paraId="241D86BE" w14:textId="77777777" w:rsidR="009D75D1" w:rsidRDefault="009D75D1" w:rsidP="00A461FC">
      <w:pPr>
        <w:jc w:val="center"/>
        <w:rPr>
          <w:b/>
          <w:sz w:val="14"/>
          <w:szCs w:val="14"/>
        </w:rPr>
      </w:pPr>
    </w:p>
    <w:p w14:paraId="37F28413" w14:textId="77777777" w:rsidR="009D75D1" w:rsidRDefault="009D75D1" w:rsidP="00A461FC">
      <w:pPr>
        <w:jc w:val="center"/>
        <w:rPr>
          <w:b/>
          <w:sz w:val="14"/>
          <w:szCs w:val="14"/>
        </w:rPr>
      </w:pPr>
    </w:p>
    <w:p w14:paraId="3AC1A634" w14:textId="77777777" w:rsidR="009D75D1" w:rsidRDefault="009D75D1" w:rsidP="00A461FC">
      <w:pPr>
        <w:jc w:val="center"/>
        <w:rPr>
          <w:b/>
          <w:sz w:val="14"/>
          <w:szCs w:val="14"/>
        </w:rPr>
      </w:pPr>
    </w:p>
    <w:p w14:paraId="73779A2D" w14:textId="77777777" w:rsidR="009D75D1" w:rsidRDefault="009D75D1" w:rsidP="00A461FC">
      <w:pPr>
        <w:jc w:val="center"/>
        <w:rPr>
          <w:b/>
          <w:sz w:val="14"/>
          <w:szCs w:val="14"/>
        </w:rPr>
      </w:pPr>
    </w:p>
    <w:p w14:paraId="37A68ACD" w14:textId="77777777" w:rsidR="009D75D1" w:rsidRDefault="009D75D1" w:rsidP="00A461FC">
      <w:pPr>
        <w:jc w:val="center"/>
        <w:rPr>
          <w:b/>
          <w:sz w:val="14"/>
          <w:szCs w:val="14"/>
        </w:rPr>
      </w:pPr>
    </w:p>
    <w:p w14:paraId="0EB5C1CC" w14:textId="77777777" w:rsidR="009D75D1" w:rsidRDefault="009D75D1" w:rsidP="00A461FC">
      <w:pPr>
        <w:jc w:val="center"/>
        <w:rPr>
          <w:b/>
          <w:sz w:val="14"/>
          <w:szCs w:val="14"/>
        </w:rPr>
      </w:pPr>
    </w:p>
    <w:p w14:paraId="20CF4BBA" w14:textId="77777777" w:rsidR="009D75D1" w:rsidRDefault="009D75D1" w:rsidP="00A461FC">
      <w:pPr>
        <w:jc w:val="center"/>
        <w:rPr>
          <w:b/>
          <w:sz w:val="14"/>
          <w:szCs w:val="14"/>
        </w:rPr>
      </w:pPr>
    </w:p>
    <w:p w14:paraId="26947227" w14:textId="77777777" w:rsidR="009D75D1" w:rsidRDefault="009D75D1" w:rsidP="00A461FC">
      <w:pPr>
        <w:jc w:val="center"/>
        <w:rPr>
          <w:b/>
          <w:sz w:val="14"/>
          <w:szCs w:val="14"/>
        </w:rPr>
      </w:pPr>
    </w:p>
    <w:p w14:paraId="22D3E5C3" w14:textId="77777777" w:rsidR="009D75D1" w:rsidRDefault="009D75D1" w:rsidP="00A461FC">
      <w:pPr>
        <w:jc w:val="center"/>
        <w:rPr>
          <w:b/>
          <w:sz w:val="14"/>
          <w:szCs w:val="14"/>
        </w:rPr>
      </w:pPr>
    </w:p>
    <w:p w14:paraId="577D8A91" w14:textId="77777777" w:rsidR="009D75D1" w:rsidRDefault="009D75D1" w:rsidP="00A461FC">
      <w:pPr>
        <w:jc w:val="center"/>
        <w:rPr>
          <w:b/>
          <w:sz w:val="14"/>
          <w:szCs w:val="14"/>
        </w:rPr>
      </w:pPr>
    </w:p>
    <w:p w14:paraId="738564CC" w14:textId="77777777" w:rsidR="009D75D1" w:rsidRDefault="009D75D1" w:rsidP="00A461FC">
      <w:pPr>
        <w:jc w:val="center"/>
        <w:rPr>
          <w:b/>
          <w:sz w:val="14"/>
          <w:szCs w:val="14"/>
        </w:rPr>
      </w:pPr>
    </w:p>
    <w:p w14:paraId="69F68C0C" w14:textId="1593E662" w:rsidR="00A461FC" w:rsidRPr="00A461FC" w:rsidRDefault="00A461FC" w:rsidP="00A461FC">
      <w:pPr>
        <w:jc w:val="center"/>
        <w:rPr>
          <w:b/>
          <w:sz w:val="14"/>
          <w:szCs w:val="14"/>
        </w:rPr>
      </w:pPr>
      <w:proofErr w:type="spellStart"/>
      <w:r w:rsidRPr="00A461FC">
        <w:rPr>
          <w:b/>
          <w:sz w:val="14"/>
          <w:szCs w:val="14"/>
        </w:rPr>
        <w:t>Definiciones</w:t>
      </w:r>
      <w:proofErr w:type="spellEnd"/>
    </w:p>
    <w:p w14:paraId="326795C1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>• “</w:t>
      </w:r>
      <w:proofErr w:type="spellStart"/>
      <w:r w:rsidRPr="00A461FC">
        <w:rPr>
          <w:sz w:val="14"/>
          <w:szCs w:val="14"/>
        </w:rPr>
        <w:t>Cantidad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comenzaron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” </w:t>
      </w:r>
      <w:proofErr w:type="spellStart"/>
      <w:r w:rsidRPr="00A461FC">
        <w:rPr>
          <w:sz w:val="14"/>
          <w:szCs w:val="14"/>
        </w:rPr>
        <w:t>significa</w:t>
      </w:r>
      <w:proofErr w:type="spellEnd"/>
      <w:r w:rsidRPr="00A461FC">
        <w:rPr>
          <w:sz w:val="14"/>
          <w:szCs w:val="14"/>
        </w:rPr>
        <w:t xml:space="preserve"> la </w:t>
      </w:r>
      <w:proofErr w:type="spellStart"/>
      <w:r w:rsidRPr="00A461FC">
        <w:rPr>
          <w:sz w:val="14"/>
          <w:szCs w:val="14"/>
        </w:rPr>
        <w:t>cantidad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comenzaron</w:t>
      </w:r>
      <w:proofErr w:type="spellEnd"/>
      <w:r w:rsidRPr="00A461FC">
        <w:rPr>
          <w:sz w:val="14"/>
          <w:szCs w:val="14"/>
        </w:rPr>
        <w:t xml:space="preserve"> un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estaba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programado</w:t>
      </w:r>
      <w:proofErr w:type="spellEnd"/>
      <w:r w:rsidRPr="00A461FC">
        <w:rPr>
          <w:sz w:val="14"/>
          <w:szCs w:val="14"/>
        </w:rPr>
        <w:t xml:space="preserve"> para </w:t>
      </w:r>
      <w:proofErr w:type="spellStart"/>
      <w:r w:rsidRPr="00A461FC">
        <w:rPr>
          <w:sz w:val="14"/>
          <w:szCs w:val="14"/>
        </w:rPr>
        <w:t>completar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dentro</w:t>
      </w:r>
      <w:proofErr w:type="spellEnd"/>
      <w:r w:rsidRPr="00A461FC">
        <w:rPr>
          <w:sz w:val="14"/>
          <w:szCs w:val="14"/>
        </w:rPr>
        <w:t xml:space="preserve"> del 100% de la </w:t>
      </w:r>
      <w:proofErr w:type="spellStart"/>
      <w:r w:rsidRPr="00A461FC">
        <w:rPr>
          <w:sz w:val="14"/>
          <w:szCs w:val="14"/>
        </w:rPr>
        <w:t>duración</w:t>
      </w:r>
      <w:proofErr w:type="spellEnd"/>
      <w:r w:rsidRPr="00A461FC">
        <w:rPr>
          <w:sz w:val="14"/>
          <w:szCs w:val="14"/>
        </w:rPr>
        <w:t xml:space="preserve"> del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publicado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dentro</w:t>
      </w:r>
      <w:proofErr w:type="spellEnd"/>
      <w:r w:rsidRPr="00A461FC">
        <w:rPr>
          <w:sz w:val="14"/>
          <w:szCs w:val="14"/>
        </w:rPr>
        <w:t xml:space="preserve"> del </w:t>
      </w:r>
      <w:proofErr w:type="spellStart"/>
      <w:r w:rsidRPr="00A461FC">
        <w:rPr>
          <w:sz w:val="14"/>
          <w:szCs w:val="14"/>
        </w:rPr>
        <w:t>año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calendario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informes</w:t>
      </w:r>
      <w:proofErr w:type="spellEnd"/>
      <w:r w:rsidRPr="00A461FC">
        <w:rPr>
          <w:sz w:val="14"/>
          <w:szCs w:val="14"/>
        </w:rPr>
        <w:t xml:space="preserve"> y </w:t>
      </w:r>
      <w:proofErr w:type="spellStart"/>
      <w:r w:rsidRPr="00A461FC">
        <w:rPr>
          <w:sz w:val="14"/>
          <w:szCs w:val="14"/>
        </w:rPr>
        <w:t>excluye</w:t>
      </w:r>
      <w:proofErr w:type="spellEnd"/>
      <w:r w:rsidRPr="00A461FC">
        <w:rPr>
          <w:sz w:val="14"/>
          <w:szCs w:val="14"/>
        </w:rPr>
        <w:t xml:space="preserve"> a </w:t>
      </w:r>
      <w:proofErr w:type="spellStart"/>
      <w:r w:rsidRPr="00A461FC">
        <w:rPr>
          <w:sz w:val="14"/>
          <w:szCs w:val="14"/>
        </w:rPr>
        <w:t>todos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los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cancelaron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durante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período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cancelación</w:t>
      </w:r>
      <w:proofErr w:type="spellEnd"/>
      <w:r w:rsidRPr="00A461FC">
        <w:rPr>
          <w:sz w:val="14"/>
          <w:szCs w:val="14"/>
        </w:rPr>
        <w:t>.</w:t>
      </w:r>
    </w:p>
    <w:p w14:paraId="4AE8EE72" w14:textId="77777777" w:rsidR="00A461FC" w:rsidRPr="00A461FC" w:rsidRDefault="00A461FC" w:rsidP="00A461FC">
      <w:pPr>
        <w:rPr>
          <w:sz w:val="14"/>
          <w:szCs w:val="14"/>
        </w:rPr>
      </w:pPr>
    </w:p>
    <w:p w14:paraId="65106361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>• “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disponibles</w:t>
      </w:r>
      <w:proofErr w:type="spellEnd"/>
      <w:r w:rsidRPr="00A461FC">
        <w:rPr>
          <w:sz w:val="14"/>
          <w:szCs w:val="14"/>
        </w:rPr>
        <w:t xml:space="preserve"> para la </w:t>
      </w:r>
      <w:proofErr w:type="spellStart"/>
      <w:r w:rsidRPr="00A461FC">
        <w:rPr>
          <w:sz w:val="14"/>
          <w:szCs w:val="14"/>
        </w:rPr>
        <w:t>graduación</w:t>
      </w:r>
      <w:proofErr w:type="spellEnd"/>
      <w:r w:rsidRPr="00A461FC">
        <w:rPr>
          <w:sz w:val="14"/>
          <w:szCs w:val="14"/>
        </w:rPr>
        <w:t xml:space="preserve">” es la </w:t>
      </w:r>
      <w:proofErr w:type="spellStart"/>
      <w:r w:rsidRPr="00A461FC">
        <w:rPr>
          <w:sz w:val="14"/>
          <w:szCs w:val="14"/>
        </w:rPr>
        <w:t>cantidad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comenzaron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menos</w:t>
      </w:r>
      <w:proofErr w:type="spellEnd"/>
      <w:r w:rsidRPr="00A461FC">
        <w:rPr>
          <w:sz w:val="14"/>
          <w:szCs w:val="14"/>
        </w:rPr>
        <w:t xml:space="preserve"> la </w:t>
      </w:r>
      <w:proofErr w:type="spellStart"/>
      <w:r w:rsidRPr="00A461FC">
        <w:rPr>
          <w:sz w:val="14"/>
          <w:szCs w:val="14"/>
        </w:rPr>
        <w:t>cantidad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han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muerto</w:t>
      </w:r>
      <w:proofErr w:type="spellEnd"/>
      <w:r w:rsidRPr="00A461FC">
        <w:rPr>
          <w:sz w:val="14"/>
          <w:szCs w:val="14"/>
        </w:rPr>
        <w:t xml:space="preserve">, </w:t>
      </w:r>
      <w:proofErr w:type="spellStart"/>
      <w:r w:rsidRPr="00A461FC">
        <w:rPr>
          <w:sz w:val="14"/>
          <w:szCs w:val="14"/>
        </w:rPr>
        <w:t>han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sido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encarcelados</w:t>
      </w:r>
      <w:proofErr w:type="spellEnd"/>
      <w:r w:rsidRPr="00A461FC">
        <w:rPr>
          <w:sz w:val="14"/>
          <w:szCs w:val="14"/>
        </w:rPr>
        <w:t xml:space="preserve"> o </w:t>
      </w:r>
      <w:proofErr w:type="spellStart"/>
      <w:r w:rsidRPr="00A461FC">
        <w:rPr>
          <w:sz w:val="14"/>
          <w:szCs w:val="14"/>
        </w:rPr>
        <w:t>han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sido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llamados</w:t>
      </w:r>
      <w:proofErr w:type="spellEnd"/>
      <w:r w:rsidRPr="00A461FC">
        <w:rPr>
          <w:sz w:val="14"/>
          <w:szCs w:val="14"/>
        </w:rPr>
        <w:t xml:space="preserve"> al </w:t>
      </w:r>
      <w:proofErr w:type="spellStart"/>
      <w:r w:rsidRPr="00A461FC">
        <w:rPr>
          <w:sz w:val="14"/>
          <w:szCs w:val="14"/>
        </w:rPr>
        <w:t>servicio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militar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activo</w:t>
      </w:r>
      <w:proofErr w:type="spellEnd"/>
      <w:r w:rsidRPr="00A461FC">
        <w:rPr>
          <w:sz w:val="14"/>
          <w:szCs w:val="14"/>
        </w:rPr>
        <w:t>.</w:t>
      </w:r>
    </w:p>
    <w:p w14:paraId="40C16385" w14:textId="77777777" w:rsidR="00A461FC" w:rsidRPr="00A461FC" w:rsidRDefault="00A461FC" w:rsidP="00A461FC">
      <w:pPr>
        <w:rPr>
          <w:sz w:val="14"/>
          <w:szCs w:val="14"/>
        </w:rPr>
      </w:pPr>
    </w:p>
    <w:p w14:paraId="5613B2A4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>• “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puntuales</w:t>
      </w:r>
      <w:proofErr w:type="spellEnd"/>
      <w:r w:rsidRPr="00A461FC">
        <w:rPr>
          <w:sz w:val="14"/>
          <w:szCs w:val="14"/>
        </w:rPr>
        <w:t xml:space="preserve">” es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completaron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dentro</w:t>
      </w:r>
      <w:proofErr w:type="spellEnd"/>
      <w:r w:rsidRPr="00A461FC">
        <w:rPr>
          <w:sz w:val="14"/>
          <w:szCs w:val="14"/>
        </w:rPr>
        <w:t xml:space="preserve"> del 100% de la </w:t>
      </w:r>
      <w:proofErr w:type="spellStart"/>
      <w:r w:rsidRPr="00A461FC">
        <w:rPr>
          <w:sz w:val="14"/>
          <w:szCs w:val="14"/>
        </w:rPr>
        <w:t>duración</w:t>
      </w:r>
      <w:proofErr w:type="spellEnd"/>
      <w:r w:rsidRPr="00A461FC">
        <w:rPr>
          <w:sz w:val="14"/>
          <w:szCs w:val="14"/>
        </w:rPr>
        <w:t xml:space="preserve"> del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publicado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dentro</w:t>
      </w:r>
      <w:proofErr w:type="spellEnd"/>
      <w:r w:rsidRPr="00A461FC">
        <w:rPr>
          <w:sz w:val="14"/>
          <w:szCs w:val="14"/>
        </w:rPr>
        <w:t xml:space="preserve"> del </w:t>
      </w:r>
      <w:proofErr w:type="spellStart"/>
      <w:r w:rsidRPr="00A461FC">
        <w:rPr>
          <w:sz w:val="14"/>
          <w:szCs w:val="14"/>
        </w:rPr>
        <w:t>año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calendario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informes</w:t>
      </w:r>
      <w:proofErr w:type="spellEnd"/>
      <w:r w:rsidRPr="00A461FC">
        <w:rPr>
          <w:sz w:val="14"/>
          <w:szCs w:val="14"/>
        </w:rPr>
        <w:t>.</w:t>
      </w:r>
    </w:p>
    <w:p w14:paraId="4CB928CD" w14:textId="77777777" w:rsidR="00A461FC" w:rsidRPr="00A461FC" w:rsidRDefault="00A461FC" w:rsidP="00A461FC">
      <w:pPr>
        <w:rPr>
          <w:sz w:val="14"/>
          <w:szCs w:val="14"/>
        </w:rPr>
      </w:pPr>
    </w:p>
    <w:p w14:paraId="765F1789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 xml:space="preserve">• "Tasa de </w:t>
      </w:r>
      <w:proofErr w:type="spellStart"/>
      <w:r w:rsidRPr="00A461FC">
        <w:rPr>
          <w:sz w:val="14"/>
          <w:szCs w:val="14"/>
        </w:rPr>
        <w:t>finalización</w:t>
      </w:r>
      <w:proofErr w:type="spellEnd"/>
      <w:r w:rsidRPr="00A461FC">
        <w:rPr>
          <w:sz w:val="14"/>
          <w:szCs w:val="14"/>
        </w:rPr>
        <w:t xml:space="preserve"> a </w:t>
      </w:r>
      <w:proofErr w:type="spellStart"/>
      <w:r w:rsidRPr="00A461FC">
        <w:rPr>
          <w:sz w:val="14"/>
          <w:szCs w:val="14"/>
        </w:rPr>
        <w:t>tiempo</w:t>
      </w:r>
      <w:proofErr w:type="spellEnd"/>
      <w:r w:rsidRPr="00A461FC">
        <w:rPr>
          <w:sz w:val="14"/>
          <w:szCs w:val="14"/>
        </w:rPr>
        <w:t xml:space="preserve">" es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a </w:t>
      </w:r>
      <w:proofErr w:type="spellStart"/>
      <w:r w:rsidRPr="00A461FC">
        <w:rPr>
          <w:sz w:val="14"/>
          <w:szCs w:val="14"/>
        </w:rPr>
        <w:t>tiempo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dividido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por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disponibles</w:t>
      </w:r>
      <w:proofErr w:type="spellEnd"/>
      <w:r w:rsidRPr="00A461FC">
        <w:rPr>
          <w:sz w:val="14"/>
          <w:szCs w:val="14"/>
        </w:rPr>
        <w:t xml:space="preserve"> para la </w:t>
      </w:r>
      <w:proofErr w:type="spellStart"/>
      <w:r w:rsidRPr="00A461FC">
        <w:rPr>
          <w:sz w:val="14"/>
          <w:szCs w:val="14"/>
        </w:rPr>
        <w:t>graduación</w:t>
      </w:r>
      <w:proofErr w:type="spellEnd"/>
      <w:r w:rsidRPr="00A461FC">
        <w:rPr>
          <w:sz w:val="14"/>
          <w:szCs w:val="14"/>
        </w:rPr>
        <w:t>.</w:t>
      </w:r>
    </w:p>
    <w:p w14:paraId="3916E585" w14:textId="77777777" w:rsidR="00A461FC" w:rsidRPr="00A461FC" w:rsidRDefault="00A461FC" w:rsidP="00A461FC">
      <w:pPr>
        <w:rPr>
          <w:sz w:val="14"/>
          <w:szCs w:val="14"/>
        </w:rPr>
      </w:pPr>
    </w:p>
    <w:p w14:paraId="3E6FF7CF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 xml:space="preserve">• “150%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” es la </w:t>
      </w:r>
      <w:proofErr w:type="spellStart"/>
      <w:r w:rsidRPr="00A461FC">
        <w:rPr>
          <w:sz w:val="14"/>
          <w:szCs w:val="14"/>
        </w:rPr>
        <w:t>cantidad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completaron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dentro</w:t>
      </w:r>
      <w:proofErr w:type="spellEnd"/>
      <w:r w:rsidRPr="00A461FC">
        <w:rPr>
          <w:sz w:val="14"/>
          <w:szCs w:val="14"/>
        </w:rPr>
        <w:t xml:space="preserve"> del 150% de la </w:t>
      </w:r>
      <w:proofErr w:type="spellStart"/>
      <w:r w:rsidRPr="00A461FC">
        <w:rPr>
          <w:sz w:val="14"/>
          <w:szCs w:val="14"/>
        </w:rPr>
        <w:t>duración</w:t>
      </w:r>
      <w:proofErr w:type="spellEnd"/>
      <w:r w:rsidRPr="00A461FC">
        <w:rPr>
          <w:sz w:val="14"/>
          <w:szCs w:val="14"/>
        </w:rPr>
        <w:t xml:space="preserve"> del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(</w:t>
      </w:r>
      <w:proofErr w:type="spellStart"/>
      <w:r w:rsidRPr="00A461FC">
        <w:rPr>
          <w:sz w:val="14"/>
          <w:szCs w:val="14"/>
        </w:rPr>
        <w:t>incluye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a </w:t>
      </w:r>
      <w:proofErr w:type="spellStart"/>
      <w:r w:rsidRPr="00A461FC">
        <w:rPr>
          <w:sz w:val="14"/>
          <w:szCs w:val="14"/>
        </w:rPr>
        <w:t>tiempo</w:t>
      </w:r>
      <w:proofErr w:type="spellEnd"/>
      <w:r w:rsidRPr="00A461FC">
        <w:rPr>
          <w:sz w:val="14"/>
          <w:szCs w:val="14"/>
        </w:rPr>
        <w:t>).</w:t>
      </w:r>
    </w:p>
    <w:p w14:paraId="68828787" w14:textId="77777777" w:rsidR="00A461FC" w:rsidRPr="00A461FC" w:rsidRDefault="00A461FC" w:rsidP="00A461FC">
      <w:pPr>
        <w:rPr>
          <w:sz w:val="14"/>
          <w:szCs w:val="14"/>
        </w:rPr>
      </w:pPr>
    </w:p>
    <w:p w14:paraId="7296433F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>• “</w:t>
      </w:r>
      <w:proofErr w:type="spellStart"/>
      <w:r w:rsidRPr="00A461FC">
        <w:rPr>
          <w:sz w:val="14"/>
          <w:szCs w:val="14"/>
        </w:rPr>
        <w:t>Índice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finalización</w:t>
      </w:r>
      <w:proofErr w:type="spellEnd"/>
      <w:r w:rsidRPr="00A461FC">
        <w:rPr>
          <w:sz w:val="14"/>
          <w:szCs w:val="14"/>
        </w:rPr>
        <w:t xml:space="preserve"> del 150%” es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completaron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año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calendario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informado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dentro</w:t>
      </w:r>
      <w:proofErr w:type="spellEnd"/>
      <w:r w:rsidRPr="00A461FC">
        <w:rPr>
          <w:sz w:val="14"/>
          <w:szCs w:val="14"/>
        </w:rPr>
        <w:t xml:space="preserve"> del 150% de la </w:t>
      </w:r>
      <w:proofErr w:type="spellStart"/>
      <w:r w:rsidRPr="00A461FC">
        <w:rPr>
          <w:sz w:val="14"/>
          <w:szCs w:val="14"/>
        </w:rPr>
        <w:t>duración</w:t>
      </w:r>
      <w:proofErr w:type="spellEnd"/>
      <w:r w:rsidRPr="00A461FC">
        <w:rPr>
          <w:sz w:val="14"/>
          <w:szCs w:val="14"/>
        </w:rPr>
        <w:t xml:space="preserve"> del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publicado</w:t>
      </w:r>
      <w:proofErr w:type="spellEnd"/>
      <w:r w:rsidRPr="00A461FC">
        <w:rPr>
          <w:sz w:val="14"/>
          <w:szCs w:val="14"/>
        </w:rPr>
        <w:t xml:space="preserve">, </w:t>
      </w:r>
      <w:proofErr w:type="spellStart"/>
      <w:r w:rsidRPr="00A461FC">
        <w:rPr>
          <w:sz w:val="14"/>
          <w:szCs w:val="14"/>
        </w:rPr>
        <w:t>incluidos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los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a </w:t>
      </w:r>
      <w:proofErr w:type="spellStart"/>
      <w:r w:rsidRPr="00A461FC">
        <w:rPr>
          <w:sz w:val="14"/>
          <w:szCs w:val="14"/>
        </w:rPr>
        <w:t>tiempo</w:t>
      </w:r>
      <w:proofErr w:type="spellEnd"/>
      <w:r w:rsidRPr="00A461FC">
        <w:rPr>
          <w:sz w:val="14"/>
          <w:szCs w:val="14"/>
        </w:rPr>
        <w:t xml:space="preserve">, </w:t>
      </w:r>
      <w:proofErr w:type="spellStart"/>
      <w:r w:rsidRPr="00A461FC">
        <w:rPr>
          <w:sz w:val="14"/>
          <w:szCs w:val="14"/>
        </w:rPr>
        <w:t>dividido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por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disponibles</w:t>
      </w:r>
      <w:proofErr w:type="spellEnd"/>
      <w:r w:rsidRPr="00A461FC">
        <w:rPr>
          <w:sz w:val="14"/>
          <w:szCs w:val="14"/>
        </w:rPr>
        <w:t xml:space="preserve"> para la </w:t>
      </w:r>
      <w:proofErr w:type="spellStart"/>
      <w:r w:rsidRPr="00A461FC">
        <w:rPr>
          <w:sz w:val="14"/>
          <w:szCs w:val="14"/>
        </w:rPr>
        <w:t>graduación</w:t>
      </w:r>
      <w:proofErr w:type="spellEnd"/>
      <w:r w:rsidRPr="00A461FC">
        <w:rPr>
          <w:sz w:val="14"/>
          <w:szCs w:val="14"/>
        </w:rPr>
        <w:t>.</w:t>
      </w:r>
    </w:p>
    <w:p w14:paraId="099EB5BC" w14:textId="77777777" w:rsidR="00A461FC" w:rsidRPr="00A461FC" w:rsidRDefault="00A461FC" w:rsidP="00A461FC">
      <w:pPr>
        <w:rPr>
          <w:sz w:val="14"/>
          <w:szCs w:val="14"/>
        </w:rPr>
      </w:pPr>
    </w:p>
    <w:p w14:paraId="28AEABDD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>• “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disponibles</w:t>
      </w:r>
      <w:proofErr w:type="spellEnd"/>
      <w:r w:rsidRPr="00A461FC">
        <w:rPr>
          <w:sz w:val="14"/>
          <w:szCs w:val="14"/>
        </w:rPr>
        <w:t xml:space="preserve"> para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empleo</w:t>
      </w:r>
      <w:proofErr w:type="spellEnd"/>
      <w:r w:rsidRPr="00A461FC">
        <w:rPr>
          <w:sz w:val="14"/>
          <w:szCs w:val="14"/>
        </w:rPr>
        <w:t xml:space="preserve">” </w:t>
      </w:r>
      <w:proofErr w:type="spellStart"/>
      <w:r w:rsidRPr="00A461FC">
        <w:rPr>
          <w:sz w:val="14"/>
          <w:szCs w:val="14"/>
        </w:rPr>
        <w:t>significa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menos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que no </w:t>
      </w:r>
      <w:proofErr w:type="spellStart"/>
      <w:r w:rsidRPr="00A461FC">
        <w:rPr>
          <w:sz w:val="14"/>
          <w:szCs w:val="14"/>
        </w:rPr>
        <w:t>están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disponibles</w:t>
      </w:r>
      <w:proofErr w:type="spellEnd"/>
      <w:r w:rsidRPr="00A461FC">
        <w:rPr>
          <w:sz w:val="14"/>
          <w:szCs w:val="14"/>
        </w:rPr>
        <w:t xml:space="preserve"> para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empleo</w:t>
      </w:r>
      <w:proofErr w:type="spellEnd"/>
      <w:r w:rsidRPr="00A461FC">
        <w:rPr>
          <w:sz w:val="14"/>
          <w:szCs w:val="14"/>
        </w:rPr>
        <w:t>.</w:t>
      </w:r>
    </w:p>
    <w:p w14:paraId="50040A76" w14:textId="77777777" w:rsidR="00A461FC" w:rsidRPr="00A461FC" w:rsidRDefault="00A461FC" w:rsidP="00A461FC">
      <w:pPr>
        <w:rPr>
          <w:sz w:val="14"/>
          <w:szCs w:val="14"/>
        </w:rPr>
      </w:pPr>
    </w:p>
    <w:p w14:paraId="46122E27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>• “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No </w:t>
      </w:r>
      <w:proofErr w:type="spellStart"/>
      <w:r w:rsidRPr="00A461FC">
        <w:rPr>
          <w:sz w:val="14"/>
          <w:szCs w:val="14"/>
        </w:rPr>
        <w:t>Disponibles</w:t>
      </w:r>
      <w:proofErr w:type="spellEnd"/>
      <w:r w:rsidRPr="00A461FC">
        <w:rPr>
          <w:sz w:val="14"/>
          <w:szCs w:val="14"/>
        </w:rPr>
        <w:t xml:space="preserve"> para </w:t>
      </w:r>
      <w:proofErr w:type="spellStart"/>
      <w:r w:rsidRPr="00A461FC">
        <w:rPr>
          <w:sz w:val="14"/>
          <w:szCs w:val="14"/>
        </w:rPr>
        <w:t>Empleo</w:t>
      </w:r>
      <w:proofErr w:type="spellEnd"/>
      <w:r w:rsidRPr="00A461FC">
        <w:rPr>
          <w:sz w:val="14"/>
          <w:szCs w:val="14"/>
        </w:rPr>
        <w:t xml:space="preserve">” </w:t>
      </w:r>
      <w:proofErr w:type="spellStart"/>
      <w:r w:rsidRPr="00A461FC">
        <w:rPr>
          <w:sz w:val="14"/>
          <w:szCs w:val="14"/>
        </w:rPr>
        <w:t>significa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los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que, </w:t>
      </w:r>
      <w:proofErr w:type="spellStart"/>
      <w:r w:rsidRPr="00A461FC">
        <w:rPr>
          <w:sz w:val="14"/>
          <w:szCs w:val="14"/>
        </w:rPr>
        <w:t>después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graduarse</w:t>
      </w:r>
      <w:proofErr w:type="spellEnd"/>
      <w:r w:rsidRPr="00A461FC">
        <w:rPr>
          <w:sz w:val="14"/>
          <w:szCs w:val="14"/>
        </w:rPr>
        <w:t xml:space="preserve">, </w:t>
      </w:r>
      <w:proofErr w:type="spellStart"/>
      <w:r w:rsidRPr="00A461FC">
        <w:rPr>
          <w:sz w:val="14"/>
          <w:szCs w:val="14"/>
        </w:rPr>
        <w:t>mueren</w:t>
      </w:r>
      <w:proofErr w:type="spellEnd"/>
      <w:r w:rsidRPr="00A461FC">
        <w:rPr>
          <w:sz w:val="14"/>
          <w:szCs w:val="14"/>
        </w:rPr>
        <w:t xml:space="preserve">, son </w:t>
      </w:r>
      <w:proofErr w:type="spellStart"/>
      <w:r w:rsidRPr="00A461FC">
        <w:rPr>
          <w:sz w:val="14"/>
          <w:szCs w:val="14"/>
        </w:rPr>
        <w:t>encarcelados</w:t>
      </w:r>
      <w:proofErr w:type="spellEnd"/>
      <w:r w:rsidRPr="00A461FC">
        <w:rPr>
          <w:sz w:val="14"/>
          <w:szCs w:val="14"/>
        </w:rPr>
        <w:t xml:space="preserve">, son </w:t>
      </w:r>
      <w:proofErr w:type="spellStart"/>
      <w:r w:rsidRPr="00A461FC">
        <w:rPr>
          <w:sz w:val="14"/>
          <w:szCs w:val="14"/>
        </w:rPr>
        <w:t>obligados</w:t>
      </w:r>
      <w:proofErr w:type="spellEnd"/>
      <w:r w:rsidRPr="00A461FC">
        <w:rPr>
          <w:sz w:val="14"/>
          <w:szCs w:val="14"/>
        </w:rPr>
        <w:t xml:space="preserve"> a </w:t>
      </w:r>
      <w:proofErr w:type="spellStart"/>
      <w:r w:rsidRPr="00A461FC">
        <w:rPr>
          <w:sz w:val="14"/>
          <w:szCs w:val="14"/>
        </w:rPr>
        <w:t>realizar</w:t>
      </w:r>
      <w:proofErr w:type="spellEnd"/>
      <w:r w:rsidRPr="00A461FC">
        <w:rPr>
          <w:sz w:val="14"/>
          <w:szCs w:val="14"/>
        </w:rPr>
        <w:t xml:space="preserve"> un </w:t>
      </w:r>
      <w:proofErr w:type="spellStart"/>
      <w:r w:rsidRPr="00A461FC">
        <w:rPr>
          <w:sz w:val="14"/>
          <w:szCs w:val="14"/>
        </w:rPr>
        <w:t>servicio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militar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activo</w:t>
      </w:r>
      <w:proofErr w:type="spellEnd"/>
      <w:r w:rsidRPr="00A461FC">
        <w:rPr>
          <w:sz w:val="14"/>
          <w:szCs w:val="14"/>
        </w:rPr>
        <w:t xml:space="preserve">, son </w:t>
      </w:r>
      <w:proofErr w:type="spellStart"/>
      <w:r w:rsidRPr="00A461FC">
        <w:rPr>
          <w:sz w:val="14"/>
          <w:szCs w:val="14"/>
        </w:rPr>
        <w:t>estudiantes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internacionales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salen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los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Estados</w:t>
      </w:r>
      <w:proofErr w:type="spellEnd"/>
      <w:r w:rsidRPr="00A461FC">
        <w:rPr>
          <w:sz w:val="14"/>
          <w:szCs w:val="14"/>
        </w:rPr>
        <w:t xml:space="preserve"> Unidos o no </w:t>
      </w:r>
      <w:proofErr w:type="spellStart"/>
      <w:r w:rsidRPr="00A461FC">
        <w:rPr>
          <w:sz w:val="14"/>
          <w:szCs w:val="14"/>
        </w:rPr>
        <w:t>tienen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una</w:t>
      </w:r>
      <w:proofErr w:type="spellEnd"/>
      <w:r w:rsidRPr="00A461FC">
        <w:rPr>
          <w:sz w:val="14"/>
          <w:szCs w:val="14"/>
        </w:rPr>
        <w:t xml:space="preserve"> visa que les </w:t>
      </w:r>
      <w:proofErr w:type="spellStart"/>
      <w:r w:rsidRPr="00A461FC">
        <w:rPr>
          <w:sz w:val="14"/>
          <w:szCs w:val="14"/>
        </w:rPr>
        <w:t>permite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trabajar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los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Estados</w:t>
      </w:r>
      <w:proofErr w:type="spellEnd"/>
      <w:r w:rsidRPr="00A461FC">
        <w:rPr>
          <w:sz w:val="14"/>
          <w:szCs w:val="14"/>
        </w:rPr>
        <w:t xml:space="preserve"> Unidos, o </w:t>
      </w:r>
      <w:proofErr w:type="spellStart"/>
      <w:r w:rsidRPr="00A461FC">
        <w:rPr>
          <w:sz w:val="14"/>
          <w:szCs w:val="14"/>
        </w:rPr>
        <w:t>continuar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su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educación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una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institución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postsecundaria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acreditada</w:t>
      </w:r>
      <w:proofErr w:type="spellEnd"/>
      <w:r w:rsidRPr="00A461FC">
        <w:rPr>
          <w:sz w:val="14"/>
          <w:szCs w:val="14"/>
        </w:rPr>
        <w:t xml:space="preserve"> o </w:t>
      </w:r>
      <w:proofErr w:type="spellStart"/>
      <w:r w:rsidRPr="00A461FC">
        <w:rPr>
          <w:sz w:val="14"/>
          <w:szCs w:val="14"/>
        </w:rPr>
        <w:t>aprobada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por</w:t>
      </w:r>
      <w:proofErr w:type="spellEnd"/>
      <w:r w:rsidRPr="00A461FC">
        <w:rPr>
          <w:sz w:val="14"/>
          <w:szCs w:val="14"/>
        </w:rPr>
        <w:t xml:space="preserve"> la </w:t>
      </w:r>
      <w:proofErr w:type="spellStart"/>
      <w:r w:rsidRPr="00A461FC">
        <w:rPr>
          <w:sz w:val="14"/>
          <w:szCs w:val="14"/>
        </w:rPr>
        <w:t>oficina</w:t>
      </w:r>
      <w:proofErr w:type="spellEnd"/>
      <w:r w:rsidRPr="00A461FC">
        <w:rPr>
          <w:sz w:val="14"/>
          <w:szCs w:val="14"/>
        </w:rPr>
        <w:t>.</w:t>
      </w:r>
    </w:p>
    <w:p w14:paraId="42816D7A" w14:textId="77777777" w:rsidR="00A461FC" w:rsidRPr="00A461FC" w:rsidRDefault="00A461FC" w:rsidP="00A461FC">
      <w:pPr>
        <w:rPr>
          <w:sz w:val="14"/>
          <w:szCs w:val="14"/>
        </w:rPr>
      </w:pPr>
    </w:p>
    <w:p w14:paraId="7A51BCF4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>• “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empleados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campo” se </w:t>
      </w:r>
      <w:proofErr w:type="spellStart"/>
      <w:r w:rsidRPr="00A461FC">
        <w:rPr>
          <w:sz w:val="14"/>
          <w:szCs w:val="14"/>
        </w:rPr>
        <w:t>refiere</w:t>
      </w:r>
      <w:proofErr w:type="spellEnd"/>
      <w:r w:rsidRPr="00A461FC">
        <w:rPr>
          <w:sz w:val="14"/>
          <w:szCs w:val="14"/>
        </w:rPr>
        <w:t xml:space="preserve"> a </w:t>
      </w:r>
      <w:proofErr w:type="spellStart"/>
      <w:r w:rsidRPr="00A461FC">
        <w:rPr>
          <w:sz w:val="14"/>
          <w:szCs w:val="14"/>
        </w:rPr>
        <w:t>los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comienzan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dentro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los</w:t>
      </w:r>
      <w:proofErr w:type="spellEnd"/>
      <w:r w:rsidRPr="00A461FC">
        <w:rPr>
          <w:sz w:val="14"/>
          <w:szCs w:val="14"/>
        </w:rPr>
        <w:t xml:space="preserve"> seis meses </w:t>
      </w:r>
      <w:proofErr w:type="spellStart"/>
      <w:r w:rsidRPr="00A461FC">
        <w:rPr>
          <w:sz w:val="14"/>
          <w:szCs w:val="14"/>
        </w:rPr>
        <w:t>posteriores</w:t>
      </w:r>
      <w:proofErr w:type="spellEnd"/>
      <w:r w:rsidRPr="00A461FC">
        <w:rPr>
          <w:sz w:val="14"/>
          <w:szCs w:val="14"/>
        </w:rPr>
        <w:t xml:space="preserve"> a la </w:t>
      </w:r>
      <w:proofErr w:type="spellStart"/>
      <w:r w:rsidRPr="00A461FC">
        <w:rPr>
          <w:sz w:val="14"/>
          <w:szCs w:val="14"/>
        </w:rPr>
        <w:t>finalización</w:t>
      </w:r>
      <w:proofErr w:type="spellEnd"/>
      <w:r w:rsidRPr="00A461FC">
        <w:rPr>
          <w:sz w:val="14"/>
          <w:szCs w:val="14"/>
        </w:rPr>
        <w:t xml:space="preserve"> del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educativo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aplicable</w:t>
      </w:r>
      <w:proofErr w:type="spellEnd"/>
      <w:r w:rsidRPr="00A461FC">
        <w:rPr>
          <w:sz w:val="14"/>
          <w:szCs w:val="14"/>
        </w:rPr>
        <w:t xml:space="preserve"> y </w:t>
      </w:r>
      <w:proofErr w:type="spellStart"/>
      <w:r w:rsidRPr="00A461FC">
        <w:rPr>
          <w:sz w:val="14"/>
          <w:szCs w:val="14"/>
        </w:rPr>
        <w:t>tienen</w:t>
      </w:r>
      <w:proofErr w:type="spellEnd"/>
      <w:r w:rsidRPr="00A461FC">
        <w:rPr>
          <w:sz w:val="14"/>
          <w:szCs w:val="14"/>
        </w:rPr>
        <w:t xml:space="preserve"> un </w:t>
      </w:r>
      <w:proofErr w:type="spellStart"/>
      <w:r w:rsidRPr="00A461FC">
        <w:rPr>
          <w:sz w:val="14"/>
          <w:szCs w:val="14"/>
        </w:rPr>
        <w:t>empleo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remunerado</w:t>
      </w:r>
      <w:proofErr w:type="spellEnd"/>
      <w:r w:rsidRPr="00A461FC">
        <w:rPr>
          <w:sz w:val="14"/>
          <w:szCs w:val="14"/>
        </w:rPr>
        <w:t xml:space="preserve">, </w:t>
      </w:r>
      <w:proofErr w:type="spellStart"/>
      <w:r w:rsidRPr="00A461FC">
        <w:rPr>
          <w:sz w:val="14"/>
          <w:szCs w:val="14"/>
        </w:rPr>
        <w:t>cuyo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empleo</w:t>
      </w:r>
      <w:proofErr w:type="spellEnd"/>
      <w:r w:rsidRPr="00A461FC">
        <w:rPr>
          <w:sz w:val="14"/>
          <w:szCs w:val="14"/>
        </w:rPr>
        <w:t xml:space="preserve"> ha </w:t>
      </w:r>
      <w:proofErr w:type="spellStart"/>
      <w:r w:rsidRPr="00A461FC">
        <w:rPr>
          <w:sz w:val="14"/>
          <w:szCs w:val="14"/>
        </w:rPr>
        <w:t>sido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informado</w:t>
      </w:r>
      <w:proofErr w:type="spellEnd"/>
      <w:r w:rsidRPr="00A461FC">
        <w:rPr>
          <w:sz w:val="14"/>
          <w:szCs w:val="14"/>
        </w:rPr>
        <w:t xml:space="preserve"> y para </w:t>
      </w:r>
      <w:proofErr w:type="spellStart"/>
      <w:r w:rsidRPr="00A461FC">
        <w:rPr>
          <w:sz w:val="14"/>
          <w:szCs w:val="14"/>
        </w:rPr>
        <w:t>quien</w:t>
      </w:r>
      <w:proofErr w:type="spellEnd"/>
      <w:r w:rsidRPr="00A461FC">
        <w:rPr>
          <w:sz w:val="14"/>
          <w:szCs w:val="14"/>
        </w:rPr>
        <w:t xml:space="preserve"> la </w:t>
      </w:r>
      <w:proofErr w:type="spellStart"/>
      <w:r w:rsidRPr="00A461FC">
        <w:rPr>
          <w:sz w:val="14"/>
          <w:szCs w:val="14"/>
        </w:rPr>
        <w:t>institución</w:t>
      </w:r>
      <w:proofErr w:type="spellEnd"/>
      <w:r w:rsidRPr="00A461FC">
        <w:rPr>
          <w:sz w:val="14"/>
          <w:szCs w:val="14"/>
        </w:rPr>
        <w:t xml:space="preserve"> ha </w:t>
      </w:r>
      <w:proofErr w:type="spellStart"/>
      <w:r w:rsidRPr="00A461FC">
        <w:rPr>
          <w:sz w:val="14"/>
          <w:szCs w:val="14"/>
        </w:rPr>
        <w:t>documentado</w:t>
      </w:r>
      <w:proofErr w:type="spellEnd"/>
      <w:r w:rsidRPr="00A461FC">
        <w:rPr>
          <w:sz w:val="14"/>
          <w:szCs w:val="14"/>
        </w:rPr>
        <w:t xml:space="preserve"> la </w:t>
      </w:r>
      <w:proofErr w:type="spellStart"/>
      <w:r w:rsidRPr="00A461FC">
        <w:rPr>
          <w:sz w:val="14"/>
          <w:szCs w:val="14"/>
        </w:rPr>
        <w:t>verificación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empleo</w:t>
      </w:r>
      <w:proofErr w:type="spellEnd"/>
      <w:r w:rsidRPr="00A461FC">
        <w:rPr>
          <w:sz w:val="14"/>
          <w:szCs w:val="14"/>
        </w:rPr>
        <w:t xml:space="preserve">. Para las </w:t>
      </w:r>
      <w:proofErr w:type="spellStart"/>
      <w:r w:rsidRPr="00A461FC">
        <w:rPr>
          <w:sz w:val="14"/>
          <w:szCs w:val="14"/>
        </w:rPr>
        <w:t>ocupaciones</w:t>
      </w:r>
      <w:proofErr w:type="spellEnd"/>
      <w:r w:rsidRPr="00A461FC">
        <w:rPr>
          <w:sz w:val="14"/>
          <w:szCs w:val="14"/>
        </w:rPr>
        <w:t xml:space="preserve"> para las </w:t>
      </w:r>
      <w:proofErr w:type="spellStart"/>
      <w:r w:rsidRPr="00A461FC">
        <w:rPr>
          <w:sz w:val="14"/>
          <w:szCs w:val="14"/>
        </w:rPr>
        <w:t>cuales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estado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requiere</w:t>
      </w:r>
      <w:proofErr w:type="spellEnd"/>
      <w:r w:rsidRPr="00A461FC">
        <w:rPr>
          <w:sz w:val="14"/>
          <w:szCs w:val="14"/>
        </w:rPr>
        <w:t xml:space="preserve"> pasar un examen,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período</w:t>
      </w:r>
      <w:proofErr w:type="spellEnd"/>
      <w:r w:rsidRPr="00A461FC">
        <w:rPr>
          <w:sz w:val="14"/>
          <w:szCs w:val="14"/>
        </w:rPr>
        <w:t xml:space="preserve"> de seis meses </w:t>
      </w:r>
      <w:proofErr w:type="spellStart"/>
      <w:r w:rsidRPr="00A461FC">
        <w:rPr>
          <w:sz w:val="14"/>
          <w:szCs w:val="14"/>
        </w:rPr>
        <w:t>comienza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después</w:t>
      </w:r>
      <w:proofErr w:type="spellEnd"/>
      <w:r w:rsidRPr="00A461FC">
        <w:rPr>
          <w:sz w:val="14"/>
          <w:szCs w:val="14"/>
        </w:rPr>
        <w:t xml:space="preserve"> del </w:t>
      </w:r>
      <w:proofErr w:type="spellStart"/>
      <w:r w:rsidRPr="00A461FC">
        <w:rPr>
          <w:sz w:val="14"/>
          <w:szCs w:val="14"/>
        </w:rPr>
        <w:t>anuncio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los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resultados</w:t>
      </w:r>
      <w:proofErr w:type="spellEnd"/>
      <w:r w:rsidRPr="00A461FC">
        <w:rPr>
          <w:sz w:val="14"/>
          <w:szCs w:val="14"/>
        </w:rPr>
        <w:t xml:space="preserve"> del examen para el primer examen disponible </w:t>
      </w:r>
      <w:proofErr w:type="spellStart"/>
      <w:r w:rsidRPr="00A461FC">
        <w:rPr>
          <w:sz w:val="14"/>
          <w:szCs w:val="14"/>
        </w:rPr>
        <w:t>después</w:t>
      </w:r>
      <w:proofErr w:type="spellEnd"/>
      <w:r w:rsidRPr="00A461FC">
        <w:rPr>
          <w:sz w:val="14"/>
          <w:szCs w:val="14"/>
        </w:rPr>
        <w:t xml:space="preserve"> de que un </w:t>
      </w:r>
      <w:proofErr w:type="spellStart"/>
      <w:r w:rsidRPr="00A461FC">
        <w:rPr>
          <w:sz w:val="14"/>
          <w:szCs w:val="14"/>
        </w:rPr>
        <w:t>estudiante</w:t>
      </w:r>
      <w:proofErr w:type="spellEnd"/>
      <w:r w:rsidRPr="00A461FC">
        <w:rPr>
          <w:sz w:val="14"/>
          <w:szCs w:val="14"/>
        </w:rPr>
        <w:t xml:space="preserve"> complete un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educativo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aplicable</w:t>
      </w:r>
      <w:proofErr w:type="spellEnd"/>
      <w:r w:rsidRPr="00A461FC">
        <w:rPr>
          <w:sz w:val="14"/>
          <w:szCs w:val="14"/>
        </w:rPr>
        <w:t>.</w:t>
      </w:r>
    </w:p>
    <w:p w14:paraId="2CCAE277" w14:textId="77777777" w:rsidR="00A461FC" w:rsidRPr="00A461FC" w:rsidRDefault="00A461FC" w:rsidP="00A461FC">
      <w:pPr>
        <w:rPr>
          <w:sz w:val="14"/>
          <w:szCs w:val="14"/>
        </w:rPr>
      </w:pPr>
    </w:p>
    <w:p w14:paraId="7E5EB296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 xml:space="preserve">• La “Tasa de </w:t>
      </w:r>
      <w:proofErr w:type="spellStart"/>
      <w:r w:rsidRPr="00A461FC">
        <w:rPr>
          <w:sz w:val="14"/>
          <w:szCs w:val="14"/>
        </w:rPr>
        <w:t>colocación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empleada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campo” se </w:t>
      </w:r>
      <w:proofErr w:type="spellStart"/>
      <w:r w:rsidRPr="00A461FC">
        <w:rPr>
          <w:sz w:val="14"/>
          <w:szCs w:val="14"/>
        </w:rPr>
        <w:t>calcula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dividiendo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obtienen</w:t>
      </w:r>
      <w:proofErr w:type="spellEnd"/>
      <w:r w:rsidRPr="00A461FC">
        <w:rPr>
          <w:sz w:val="14"/>
          <w:szCs w:val="14"/>
        </w:rPr>
        <w:t xml:space="preserve"> un </w:t>
      </w:r>
      <w:proofErr w:type="spellStart"/>
      <w:r w:rsidRPr="00A461FC">
        <w:rPr>
          <w:sz w:val="14"/>
          <w:szCs w:val="14"/>
        </w:rPr>
        <w:t>empleo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remunerado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campo </w:t>
      </w:r>
      <w:proofErr w:type="spellStart"/>
      <w:r w:rsidRPr="00A461FC">
        <w:rPr>
          <w:sz w:val="14"/>
          <w:szCs w:val="14"/>
        </w:rPr>
        <w:t>por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disponibles</w:t>
      </w:r>
      <w:proofErr w:type="spellEnd"/>
      <w:r w:rsidRPr="00A461FC">
        <w:rPr>
          <w:sz w:val="14"/>
          <w:szCs w:val="14"/>
        </w:rPr>
        <w:t xml:space="preserve"> para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empleo</w:t>
      </w:r>
      <w:proofErr w:type="spellEnd"/>
      <w:r w:rsidRPr="00A461FC">
        <w:rPr>
          <w:sz w:val="14"/>
          <w:szCs w:val="14"/>
        </w:rPr>
        <w:t>.</w:t>
      </w:r>
    </w:p>
    <w:p w14:paraId="11F63003" w14:textId="77777777" w:rsidR="00A461FC" w:rsidRPr="00A461FC" w:rsidRDefault="00A461FC" w:rsidP="00A461FC">
      <w:pPr>
        <w:rPr>
          <w:sz w:val="14"/>
          <w:szCs w:val="14"/>
        </w:rPr>
      </w:pPr>
    </w:p>
    <w:p w14:paraId="2C9C9EF6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>• “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que toman el examen” es la </w:t>
      </w:r>
      <w:proofErr w:type="spellStart"/>
      <w:r w:rsidRPr="00A461FC">
        <w:rPr>
          <w:sz w:val="14"/>
          <w:szCs w:val="14"/>
        </w:rPr>
        <w:t>cantidad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tomaron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primer examen disponible </w:t>
      </w:r>
      <w:proofErr w:type="spellStart"/>
      <w:r w:rsidRPr="00A461FC">
        <w:rPr>
          <w:sz w:val="14"/>
          <w:szCs w:val="14"/>
        </w:rPr>
        <w:t>en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año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calendario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informado</w:t>
      </w:r>
      <w:proofErr w:type="spellEnd"/>
      <w:r w:rsidRPr="00A461FC">
        <w:rPr>
          <w:sz w:val="14"/>
          <w:szCs w:val="14"/>
        </w:rPr>
        <w:t>.</w:t>
      </w:r>
    </w:p>
    <w:p w14:paraId="0F8AFBDE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 xml:space="preserve">• “Primera </w:t>
      </w:r>
      <w:proofErr w:type="spellStart"/>
      <w:r w:rsidRPr="00A461FC">
        <w:rPr>
          <w:sz w:val="14"/>
          <w:szCs w:val="14"/>
        </w:rPr>
        <w:t>fecha</w:t>
      </w:r>
      <w:proofErr w:type="spellEnd"/>
      <w:r w:rsidRPr="00A461FC">
        <w:rPr>
          <w:sz w:val="14"/>
          <w:szCs w:val="14"/>
        </w:rPr>
        <w:t xml:space="preserve"> de examen disponible” es la </w:t>
      </w:r>
      <w:proofErr w:type="spellStart"/>
      <w:r w:rsidRPr="00A461FC">
        <w:rPr>
          <w:sz w:val="14"/>
          <w:szCs w:val="14"/>
        </w:rPr>
        <w:t>fecha</w:t>
      </w:r>
      <w:proofErr w:type="spellEnd"/>
      <w:r w:rsidRPr="00A461FC">
        <w:rPr>
          <w:sz w:val="14"/>
          <w:szCs w:val="14"/>
        </w:rPr>
        <w:t xml:space="preserve"> del primer examen disponible </w:t>
      </w:r>
      <w:proofErr w:type="spellStart"/>
      <w:r w:rsidRPr="00A461FC">
        <w:rPr>
          <w:sz w:val="14"/>
          <w:szCs w:val="14"/>
        </w:rPr>
        <w:t>después</w:t>
      </w:r>
      <w:proofErr w:type="spellEnd"/>
      <w:r w:rsidRPr="00A461FC">
        <w:rPr>
          <w:sz w:val="14"/>
          <w:szCs w:val="14"/>
        </w:rPr>
        <w:t xml:space="preserve"> de que un </w:t>
      </w:r>
      <w:proofErr w:type="spellStart"/>
      <w:r w:rsidRPr="00A461FC">
        <w:rPr>
          <w:sz w:val="14"/>
          <w:szCs w:val="14"/>
        </w:rPr>
        <w:t>estudiante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completó</w:t>
      </w:r>
      <w:proofErr w:type="spellEnd"/>
      <w:r w:rsidRPr="00A461FC">
        <w:rPr>
          <w:sz w:val="14"/>
          <w:szCs w:val="14"/>
        </w:rPr>
        <w:t xml:space="preserve"> un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>.</w:t>
      </w:r>
    </w:p>
    <w:p w14:paraId="61ED2579" w14:textId="77777777" w:rsidR="00A461FC" w:rsidRPr="00A461FC" w:rsidRDefault="00A461FC" w:rsidP="00A461FC">
      <w:pPr>
        <w:rPr>
          <w:sz w:val="14"/>
          <w:szCs w:val="14"/>
        </w:rPr>
      </w:pPr>
    </w:p>
    <w:p w14:paraId="61C38B24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 xml:space="preserve">• La “Tasa de </w:t>
      </w:r>
      <w:proofErr w:type="spellStart"/>
      <w:r w:rsidRPr="00A461FC">
        <w:rPr>
          <w:sz w:val="14"/>
          <w:szCs w:val="14"/>
        </w:rPr>
        <w:t>aprobación</w:t>
      </w:r>
      <w:proofErr w:type="spellEnd"/>
      <w:r w:rsidRPr="00A461FC">
        <w:rPr>
          <w:sz w:val="14"/>
          <w:szCs w:val="14"/>
        </w:rPr>
        <w:t xml:space="preserve">” se </w:t>
      </w:r>
      <w:proofErr w:type="spellStart"/>
      <w:r w:rsidRPr="00A461FC">
        <w:rPr>
          <w:sz w:val="14"/>
          <w:szCs w:val="14"/>
        </w:rPr>
        <w:t>calcula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dividiendo</w:t>
      </w:r>
      <w:proofErr w:type="spellEnd"/>
      <w:r w:rsidRPr="00A461FC">
        <w:rPr>
          <w:sz w:val="14"/>
          <w:szCs w:val="14"/>
        </w:rPr>
        <w:t xml:space="preserve"> la </w:t>
      </w:r>
      <w:proofErr w:type="spellStart"/>
      <w:r w:rsidRPr="00A461FC">
        <w:rPr>
          <w:sz w:val="14"/>
          <w:szCs w:val="14"/>
        </w:rPr>
        <w:t>cantidad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aprobaron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examen entre la </w:t>
      </w:r>
      <w:proofErr w:type="spellStart"/>
      <w:r w:rsidRPr="00A461FC">
        <w:rPr>
          <w:sz w:val="14"/>
          <w:szCs w:val="14"/>
        </w:rPr>
        <w:t>cantidad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tomaron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examen de </w:t>
      </w:r>
      <w:proofErr w:type="spellStart"/>
      <w:r w:rsidRPr="00A461FC">
        <w:rPr>
          <w:sz w:val="14"/>
          <w:szCs w:val="14"/>
        </w:rPr>
        <w:t>licencia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reportado</w:t>
      </w:r>
      <w:proofErr w:type="spellEnd"/>
      <w:r w:rsidRPr="00A461FC">
        <w:rPr>
          <w:sz w:val="14"/>
          <w:szCs w:val="14"/>
        </w:rPr>
        <w:t>.</w:t>
      </w:r>
    </w:p>
    <w:p w14:paraId="25BDCB68" w14:textId="77777777" w:rsidR="00A461FC" w:rsidRPr="00A461FC" w:rsidRDefault="00A461FC" w:rsidP="00A461FC">
      <w:pPr>
        <w:rPr>
          <w:sz w:val="14"/>
          <w:szCs w:val="14"/>
        </w:rPr>
      </w:pPr>
    </w:p>
    <w:p w14:paraId="7D311AC3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>• “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pasó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primer examen disponible” es la </w:t>
      </w:r>
      <w:proofErr w:type="spellStart"/>
      <w:r w:rsidRPr="00A461FC">
        <w:rPr>
          <w:sz w:val="14"/>
          <w:szCs w:val="14"/>
        </w:rPr>
        <w:t>cantidad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que </w:t>
      </w:r>
      <w:proofErr w:type="spellStart"/>
      <w:r w:rsidRPr="00A461FC">
        <w:rPr>
          <w:sz w:val="14"/>
          <w:szCs w:val="14"/>
        </w:rPr>
        <w:t>tomaron</w:t>
      </w:r>
      <w:proofErr w:type="spellEnd"/>
      <w:r w:rsidRPr="00A461FC">
        <w:rPr>
          <w:sz w:val="14"/>
          <w:szCs w:val="14"/>
        </w:rPr>
        <w:t xml:space="preserve"> y </w:t>
      </w:r>
      <w:proofErr w:type="spellStart"/>
      <w:r w:rsidRPr="00A461FC">
        <w:rPr>
          <w:sz w:val="14"/>
          <w:szCs w:val="14"/>
        </w:rPr>
        <w:t>aprobaron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primer examen de </w:t>
      </w:r>
      <w:proofErr w:type="spellStart"/>
      <w:r w:rsidRPr="00A461FC">
        <w:rPr>
          <w:sz w:val="14"/>
          <w:szCs w:val="14"/>
        </w:rPr>
        <w:t>licencia</w:t>
      </w:r>
      <w:proofErr w:type="spellEnd"/>
      <w:r w:rsidRPr="00A461FC">
        <w:rPr>
          <w:sz w:val="14"/>
          <w:szCs w:val="14"/>
        </w:rPr>
        <w:t xml:space="preserve"> disponible </w:t>
      </w:r>
      <w:proofErr w:type="spellStart"/>
      <w:r w:rsidRPr="00A461FC">
        <w:rPr>
          <w:sz w:val="14"/>
          <w:szCs w:val="14"/>
        </w:rPr>
        <w:t>después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completar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programa</w:t>
      </w:r>
      <w:proofErr w:type="spellEnd"/>
      <w:r w:rsidRPr="00A461FC">
        <w:rPr>
          <w:sz w:val="14"/>
          <w:szCs w:val="14"/>
        </w:rPr>
        <w:t>.</w:t>
      </w:r>
    </w:p>
    <w:p w14:paraId="5FDC9DB4" w14:textId="77777777" w:rsidR="00A461FC" w:rsidRPr="00A461FC" w:rsidRDefault="00A461FC" w:rsidP="00A461FC">
      <w:pPr>
        <w:rPr>
          <w:sz w:val="14"/>
          <w:szCs w:val="14"/>
        </w:rPr>
      </w:pPr>
    </w:p>
    <w:p w14:paraId="2D9AEDC4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>• "</w:t>
      </w:r>
      <w:proofErr w:type="spellStart"/>
      <w:r w:rsidRPr="00A461FC">
        <w:rPr>
          <w:sz w:val="14"/>
          <w:szCs w:val="14"/>
        </w:rPr>
        <w:t>Salario</w:t>
      </w:r>
      <w:proofErr w:type="spellEnd"/>
      <w:r w:rsidRPr="00A461FC">
        <w:rPr>
          <w:sz w:val="14"/>
          <w:szCs w:val="14"/>
        </w:rPr>
        <w:t xml:space="preserve">" es </w:t>
      </w:r>
      <w:proofErr w:type="spellStart"/>
      <w:r w:rsidRPr="00A461FC">
        <w:rPr>
          <w:sz w:val="14"/>
          <w:szCs w:val="14"/>
        </w:rPr>
        <w:t>según</w:t>
      </w:r>
      <w:proofErr w:type="spellEnd"/>
      <w:r w:rsidRPr="00A461FC">
        <w:rPr>
          <w:sz w:val="14"/>
          <w:szCs w:val="14"/>
        </w:rPr>
        <w:t xml:space="preserve"> lo </w:t>
      </w:r>
      <w:proofErr w:type="spellStart"/>
      <w:r w:rsidRPr="00A461FC">
        <w:rPr>
          <w:sz w:val="14"/>
          <w:szCs w:val="14"/>
        </w:rPr>
        <w:t>informado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por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empleador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graduado</w:t>
      </w:r>
      <w:proofErr w:type="spellEnd"/>
      <w:r w:rsidRPr="00A461FC">
        <w:rPr>
          <w:sz w:val="14"/>
          <w:szCs w:val="14"/>
        </w:rPr>
        <w:t xml:space="preserve"> o </w:t>
      </w:r>
      <w:proofErr w:type="spellStart"/>
      <w:r w:rsidRPr="00A461FC">
        <w:rPr>
          <w:sz w:val="14"/>
          <w:szCs w:val="14"/>
        </w:rPr>
        <w:t>graduado</w:t>
      </w:r>
      <w:proofErr w:type="spellEnd"/>
      <w:r w:rsidRPr="00A461FC">
        <w:rPr>
          <w:sz w:val="14"/>
          <w:szCs w:val="14"/>
        </w:rPr>
        <w:t>.</w:t>
      </w:r>
    </w:p>
    <w:p w14:paraId="2BA036D8" w14:textId="77777777" w:rsidR="00A461FC" w:rsidRPr="00A461FC" w:rsidRDefault="00A461FC" w:rsidP="00A461FC">
      <w:pPr>
        <w:rPr>
          <w:sz w:val="14"/>
          <w:szCs w:val="14"/>
        </w:rPr>
      </w:pPr>
      <w:r w:rsidRPr="00A461FC">
        <w:rPr>
          <w:sz w:val="14"/>
          <w:szCs w:val="14"/>
        </w:rPr>
        <w:t xml:space="preserve">• “No se </w:t>
      </w:r>
      <w:proofErr w:type="spellStart"/>
      <w:r w:rsidRPr="00A461FC">
        <w:rPr>
          <w:sz w:val="14"/>
          <w:szCs w:val="14"/>
        </w:rPr>
        <w:t>informa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información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sobre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salarios</w:t>
      </w:r>
      <w:proofErr w:type="spellEnd"/>
      <w:r w:rsidRPr="00A461FC">
        <w:rPr>
          <w:sz w:val="14"/>
          <w:szCs w:val="14"/>
        </w:rPr>
        <w:t xml:space="preserve">” es </w:t>
      </w:r>
      <w:proofErr w:type="spellStart"/>
      <w:r w:rsidRPr="00A461FC">
        <w:rPr>
          <w:sz w:val="14"/>
          <w:szCs w:val="14"/>
        </w:rPr>
        <w:t>el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número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graduados</w:t>
      </w:r>
      <w:proofErr w:type="spellEnd"/>
      <w:r w:rsidRPr="00A461FC">
        <w:rPr>
          <w:sz w:val="14"/>
          <w:szCs w:val="14"/>
        </w:rPr>
        <w:t xml:space="preserve"> para </w:t>
      </w:r>
      <w:proofErr w:type="spellStart"/>
      <w:r w:rsidRPr="00A461FC">
        <w:rPr>
          <w:sz w:val="14"/>
          <w:szCs w:val="14"/>
        </w:rPr>
        <w:t>quienes</w:t>
      </w:r>
      <w:proofErr w:type="spellEnd"/>
      <w:r w:rsidRPr="00A461FC">
        <w:rPr>
          <w:sz w:val="14"/>
          <w:szCs w:val="14"/>
        </w:rPr>
        <w:t xml:space="preserve">, </w:t>
      </w:r>
      <w:proofErr w:type="spellStart"/>
      <w:r w:rsidRPr="00A461FC">
        <w:rPr>
          <w:sz w:val="14"/>
          <w:szCs w:val="14"/>
        </w:rPr>
        <w:t>después</w:t>
      </w:r>
      <w:proofErr w:type="spellEnd"/>
      <w:r w:rsidRPr="00A461FC">
        <w:rPr>
          <w:sz w:val="14"/>
          <w:szCs w:val="14"/>
        </w:rPr>
        <w:t xml:space="preserve"> de </w:t>
      </w:r>
      <w:proofErr w:type="spellStart"/>
      <w:r w:rsidRPr="00A461FC">
        <w:rPr>
          <w:sz w:val="14"/>
          <w:szCs w:val="14"/>
        </w:rPr>
        <w:t>hacer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intentos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razonables</w:t>
      </w:r>
      <w:proofErr w:type="spellEnd"/>
      <w:r w:rsidRPr="00A461FC">
        <w:rPr>
          <w:sz w:val="14"/>
          <w:szCs w:val="14"/>
        </w:rPr>
        <w:t xml:space="preserve">, la </w:t>
      </w:r>
      <w:proofErr w:type="spellStart"/>
      <w:r w:rsidRPr="00A461FC">
        <w:rPr>
          <w:sz w:val="14"/>
          <w:szCs w:val="14"/>
        </w:rPr>
        <w:t>escuela</w:t>
      </w:r>
      <w:proofErr w:type="spellEnd"/>
      <w:r w:rsidRPr="00A461FC">
        <w:rPr>
          <w:sz w:val="14"/>
          <w:szCs w:val="14"/>
        </w:rPr>
        <w:t xml:space="preserve"> no </w:t>
      </w:r>
      <w:proofErr w:type="spellStart"/>
      <w:r w:rsidRPr="00A461FC">
        <w:rPr>
          <w:sz w:val="14"/>
          <w:szCs w:val="14"/>
        </w:rPr>
        <w:t>pudo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obtener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información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sobre</w:t>
      </w:r>
      <w:proofErr w:type="spellEnd"/>
      <w:r w:rsidRPr="00A461FC">
        <w:rPr>
          <w:sz w:val="14"/>
          <w:szCs w:val="14"/>
        </w:rPr>
        <w:t xml:space="preserve"> </w:t>
      </w:r>
      <w:proofErr w:type="spellStart"/>
      <w:r w:rsidRPr="00A461FC">
        <w:rPr>
          <w:sz w:val="14"/>
          <w:szCs w:val="14"/>
        </w:rPr>
        <w:t>salarios</w:t>
      </w:r>
      <w:proofErr w:type="spellEnd"/>
      <w:r w:rsidRPr="00A461FC">
        <w:rPr>
          <w:sz w:val="14"/>
          <w:szCs w:val="14"/>
        </w:rPr>
        <w:t>.</w:t>
      </w:r>
    </w:p>
    <w:p w14:paraId="3C64D09D" w14:textId="77777777" w:rsidR="00A461FC" w:rsidRDefault="00A461FC" w:rsidP="00A461FC">
      <w:pPr>
        <w:rPr>
          <w:sz w:val="17"/>
          <w:szCs w:val="17"/>
        </w:rPr>
      </w:pPr>
      <w:r w:rsidRPr="00D01493">
        <w:rPr>
          <w:sz w:val="17"/>
          <w:szCs w:val="17"/>
        </w:rPr>
        <w:t> </w:t>
      </w:r>
    </w:p>
    <w:p w14:paraId="02A3F034" w14:textId="77777777" w:rsidR="00A461FC" w:rsidRDefault="00A461FC" w:rsidP="00A461FC">
      <w:pPr>
        <w:rPr>
          <w:sz w:val="17"/>
          <w:szCs w:val="17"/>
        </w:rPr>
      </w:pPr>
    </w:p>
    <w:p w14:paraId="6642B435" w14:textId="77777777" w:rsidR="00A461FC" w:rsidRDefault="00A461FC" w:rsidP="00A461FC">
      <w:pPr>
        <w:rPr>
          <w:sz w:val="17"/>
          <w:szCs w:val="17"/>
        </w:rPr>
      </w:pPr>
    </w:p>
    <w:p w14:paraId="280853BD" w14:textId="77777777" w:rsidR="00A461FC" w:rsidRDefault="00A461FC" w:rsidP="00A461FC">
      <w:pPr>
        <w:rPr>
          <w:sz w:val="17"/>
          <w:szCs w:val="17"/>
        </w:rPr>
      </w:pPr>
    </w:p>
    <w:p w14:paraId="62813527" w14:textId="77777777" w:rsidR="00A461FC" w:rsidRDefault="00A461FC" w:rsidP="00A461FC">
      <w:pPr>
        <w:rPr>
          <w:sz w:val="17"/>
          <w:szCs w:val="17"/>
        </w:rPr>
      </w:pPr>
    </w:p>
    <w:p w14:paraId="11E0FB8D" w14:textId="77777777" w:rsidR="00A461FC" w:rsidRDefault="00A461FC" w:rsidP="00A461FC">
      <w:pPr>
        <w:rPr>
          <w:sz w:val="17"/>
          <w:szCs w:val="17"/>
        </w:rPr>
      </w:pPr>
    </w:p>
    <w:p w14:paraId="7F1F16A7" w14:textId="77777777" w:rsidR="00A461FC" w:rsidRDefault="00A461FC" w:rsidP="00A461FC">
      <w:pPr>
        <w:rPr>
          <w:sz w:val="17"/>
          <w:szCs w:val="17"/>
        </w:rPr>
      </w:pPr>
    </w:p>
    <w:p w14:paraId="66B4FAFA" w14:textId="77777777" w:rsidR="00A461FC" w:rsidRDefault="00A461FC" w:rsidP="00A461FC">
      <w:pPr>
        <w:rPr>
          <w:sz w:val="17"/>
          <w:szCs w:val="17"/>
        </w:rPr>
      </w:pPr>
    </w:p>
    <w:p w14:paraId="480D41D4" w14:textId="77777777" w:rsidR="00A461FC" w:rsidRDefault="00A461FC" w:rsidP="00A461FC">
      <w:pPr>
        <w:rPr>
          <w:sz w:val="17"/>
          <w:szCs w:val="17"/>
        </w:rPr>
      </w:pPr>
    </w:p>
    <w:p w14:paraId="3FA34944" w14:textId="77777777" w:rsidR="00A461FC" w:rsidRDefault="00A461FC" w:rsidP="00A461FC">
      <w:pPr>
        <w:rPr>
          <w:sz w:val="17"/>
          <w:szCs w:val="17"/>
        </w:rPr>
      </w:pPr>
    </w:p>
    <w:p w14:paraId="763E9B14" w14:textId="77777777" w:rsidR="00A461FC" w:rsidRDefault="00A461FC" w:rsidP="00A461FC">
      <w:pPr>
        <w:rPr>
          <w:sz w:val="17"/>
          <w:szCs w:val="17"/>
        </w:rPr>
      </w:pPr>
    </w:p>
    <w:p w14:paraId="5AD04540" w14:textId="36B9599F" w:rsidR="00A461FC" w:rsidRDefault="00A461FC" w:rsidP="00A461FC">
      <w:pPr>
        <w:rPr>
          <w:sz w:val="17"/>
          <w:szCs w:val="17"/>
        </w:rPr>
      </w:pPr>
    </w:p>
    <w:p w14:paraId="7FAFFF73" w14:textId="1DE7E50D" w:rsidR="00FA014C" w:rsidRDefault="00FA014C" w:rsidP="00A461FC">
      <w:pPr>
        <w:rPr>
          <w:sz w:val="17"/>
          <w:szCs w:val="17"/>
        </w:rPr>
      </w:pPr>
    </w:p>
    <w:p w14:paraId="644AEA61" w14:textId="290E7018" w:rsidR="00FA014C" w:rsidRDefault="00FA014C" w:rsidP="00A461FC">
      <w:pPr>
        <w:rPr>
          <w:sz w:val="17"/>
          <w:szCs w:val="17"/>
        </w:rPr>
      </w:pPr>
    </w:p>
    <w:p w14:paraId="29EF0EEE" w14:textId="531C7B81" w:rsidR="00FA014C" w:rsidRDefault="00FA014C" w:rsidP="00A461FC">
      <w:pPr>
        <w:rPr>
          <w:sz w:val="17"/>
          <w:szCs w:val="17"/>
        </w:rPr>
      </w:pPr>
    </w:p>
    <w:p w14:paraId="06BAE2CD" w14:textId="4A9B8B45" w:rsidR="00FA014C" w:rsidRDefault="00FA014C" w:rsidP="00A461FC">
      <w:pPr>
        <w:rPr>
          <w:sz w:val="17"/>
          <w:szCs w:val="17"/>
        </w:rPr>
      </w:pPr>
    </w:p>
    <w:p w14:paraId="4C3AA3C4" w14:textId="00A97DE8" w:rsidR="00FA014C" w:rsidRDefault="00FA014C" w:rsidP="00A461FC">
      <w:pPr>
        <w:rPr>
          <w:sz w:val="17"/>
          <w:szCs w:val="17"/>
        </w:rPr>
      </w:pPr>
    </w:p>
    <w:p w14:paraId="014FEFBF" w14:textId="72AD2A48" w:rsidR="00FA014C" w:rsidRDefault="00FA014C" w:rsidP="00A461FC">
      <w:pPr>
        <w:rPr>
          <w:sz w:val="17"/>
          <w:szCs w:val="17"/>
        </w:rPr>
      </w:pPr>
    </w:p>
    <w:p w14:paraId="783C04D3" w14:textId="3191FD20" w:rsidR="00FA014C" w:rsidRDefault="00FA014C" w:rsidP="00A461FC">
      <w:pPr>
        <w:rPr>
          <w:sz w:val="17"/>
          <w:szCs w:val="17"/>
        </w:rPr>
      </w:pPr>
    </w:p>
    <w:p w14:paraId="02FD932D" w14:textId="77777777" w:rsidR="00A461FC" w:rsidRDefault="00A461FC" w:rsidP="00A461FC">
      <w:pPr>
        <w:rPr>
          <w:sz w:val="17"/>
          <w:szCs w:val="17"/>
        </w:rPr>
      </w:pPr>
    </w:p>
    <w:p w14:paraId="5503E08A" w14:textId="77777777" w:rsidR="00A461FC" w:rsidRPr="00D01493" w:rsidRDefault="00A461FC" w:rsidP="00A461FC">
      <w:pPr>
        <w:rPr>
          <w:sz w:val="17"/>
          <w:szCs w:val="17"/>
        </w:rPr>
      </w:pPr>
    </w:p>
    <w:p w14:paraId="10C9FB02" w14:textId="77777777" w:rsidR="00A461FC" w:rsidRPr="00A461FC" w:rsidRDefault="00A461FC" w:rsidP="00A461FC">
      <w:pPr>
        <w:jc w:val="center"/>
        <w:rPr>
          <w:b/>
        </w:rPr>
      </w:pPr>
      <w:r w:rsidRPr="00A461FC">
        <w:rPr>
          <w:b/>
        </w:rPr>
        <w:t>EL DERECHO DEL ESTUDIANTE A CANCELAR</w:t>
      </w:r>
    </w:p>
    <w:p w14:paraId="2FAF4349" w14:textId="77777777" w:rsidR="00A461FC" w:rsidRPr="00A461FC" w:rsidRDefault="00A461FC" w:rsidP="00A461FC">
      <w:pPr>
        <w:rPr>
          <w:b/>
        </w:rPr>
      </w:pPr>
    </w:p>
    <w:p w14:paraId="5F857ED7" w14:textId="71B50CE7" w:rsidR="00A461FC" w:rsidRDefault="00A461FC" w:rsidP="00A461FC">
      <w:r w:rsidRPr="00A461FC">
        <w:t xml:space="preserve">Un </w:t>
      </w:r>
      <w:proofErr w:type="spellStart"/>
      <w:r w:rsidRPr="00A461FC">
        <w:t>estudiante</w:t>
      </w:r>
      <w:proofErr w:type="spellEnd"/>
      <w:r w:rsidRPr="00A461FC">
        <w:t xml:space="preserve"> </w:t>
      </w:r>
      <w:proofErr w:type="spellStart"/>
      <w:r w:rsidRPr="00A461FC">
        <w:t>tiene</w:t>
      </w:r>
      <w:proofErr w:type="spellEnd"/>
      <w:r w:rsidRPr="00A461FC">
        <w:t xml:space="preserve"> derecho a </w:t>
      </w:r>
      <w:proofErr w:type="spellStart"/>
      <w:r w:rsidRPr="00A461FC">
        <w:t>cancelar</w:t>
      </w:r>
      <w:proofErr w:type="spellEnd"/>
      <w:r w:rsidRPr="00A461FC">
        <w:t xml:space="preserve"> </w:t>
      </w:r>
      <w:proofErr w:type="spellStart"/>
      <w:r w:rsidRPr="00A461FC">
        <w:t>el</w:t>
      </w:r>
      <w:proofErr w:type="spellEnd"/>
      <w:r w:rsidRPr="00A461FC">
        <w:t xml:space="preserve"> </w:t>
      </w:r>
      <w:proofErr w:type="spellStart"/>
      <w:r w:rsidRPr="00A461FC">
        <w:t>acuerdo</w:t>
      </w:r>
      <w:proofErr w:type="spellEnd"/>
      <w:r w:rsidRPr="00A461FC">
        <w:t xml:space="preserve"> de </w:t>
      </w:r>
      <w:proofErr w:type="spellStart"/>
      <w:r w:rsidRPr="00A461FC">
        <w:t>inscripción</w:t>
      </w:r>
      <w:proofErr w:type="spellEnd"/>
      <w:r w:rsidRPr="00A461FC">
        <w:t xml:space="preserve"> y </w:t>
      </w:r>
      <w:proofErr w:type="spellStart"/>
      <w:r w:rsidRPr="00A461FC">
        <w:t>obtener</w:t>
      </w:r>
      <w:proofErr w:type="spellEnd"/>
      <w:r w:rsidRPr="00A461FC">
        <w:t xml:space="preserve"> un </w:t>
      </w:r>
      <w:proofErr w:type="spellStart"/>
      <w:r w:rsidRPr="00A461FC">
        <w:t>reembolso</w:t>
      </w:r>
      <w:proofErr w:type="spellEnd"/>
      <w:r w:rsidRPr="00A461FC">
        <w:t xml:space="preserve"> de </w:t>
      </w:r>
      <w:proofErr w:type="spellStart"/>
      <w:r w:rsidRPr="00A461FC">
        <w:t>los</w:t>
      </w:r>
      <w:proofErr w:type="spellEnd"/>
      <w:r w:rsidRPr="00A461FC">
        <w:t xml:space="preserve"> cargos </w:t>
      </w:r>
      <w:proofErr w:type="spellStart"/>
      <w:r w:rsidRPr="00A461FC">
        <w:t>pagados</w:t>
      </w:r>
      <w:proofErr w:type="spellEnd"/>
      <w:r w:rsidRPr="00A461FC">
        <w:t xml:space="preserve"> a </w:t>
      </w:r>
      <w:proofErr w:type="spellStart"/>
      <w:r w:rsidRPr="00A461FC">
        <w:t>través</w:t>
      </w:r>
      <w:proofErr w:type="spellEnd"/>
      <w:r w:rsidRPr="00A461FC">
        <w:t xml:space="preserve"> de la </w:t>
      </w:r>
      <w:proofErr w:type="spellStart"/>
      <w:r w:rsidRPr="00A461FC">
        <w:t>asistencia</w:t>
      </w:r>
      <w:proofErr w:type="spellEnd"/>
      <w:r w:rsidRPr="00A461FC">
        <w:t xml:space="preserve"> a la </w:t>
      </w:r>
      <w:proofErr w:type="spellStart"/>
      <w:r w:rsidRPr="00A461FC">
        <w:t>primera</w:t>
      </w:r>
      <w:proofErr w:type="spellEnd"/>
      <w:r w:rsidRPr="00A461FC">
        <w:t xml:space="preserve"> </w:t>
      </w:r>
      <w:proofErr w:type="spellStart"/>
      <w:r w:rsidRPr="00A461FC">
        <w:t>sesión</w:t>
      </w:r>
      <w:proofErr w:type="spellEnd"/>
      <w:r w:rsidRPr="00A461FC">
        <w:t xml:space="preserve"> de </w:t>
      </w:r>
      <w:proofErr w:type="spellStart"/>
      <w:r w:rsidRPr="00A461FC">
        <w:t>clase</w:t>
      </w:r>
      <w:proofErr w:type="spellEnd"/>
      <w:r w:rsidRPr="00A461FC">
        <w:t xml:space="preserve"> o al </w:t>
      </w:r>
      <w:proofErr w:type="spellStart"/>
      <w:r w:rsidRPr="00A461FC">
        <w:t>séptimo</w:t>
      </w:r>
      <w:proofErr w:type="spellEnd"/>
      <w:r w:rsidRPr="00A461FC">
        <w:t xml:space="preserve"> día </w:t>
      </w:r>
      <w:proofErr w:type="spellStart"/>
      <w:r w:rsidRPr="00A461FC">
        <w:t>después</w:t>
      </w:r>
      <w:proofErr w:type="spellEnd"/>
      <w:r w:rsidRPr="00A461FC">
        <w:t xml:space="preserve"> de la </w:t>
      </w:r>
      <w:proofErr w:type="spellStart"/>
      <w:r w:rsidRPr="00A461FC">
        <w:t>inscripción</w:t>
      </w:r>
      <w:proofErr w:type="spellEnd"/>
      <w:r w:rsidRPr="00A461FC">
        <w:t xml:space="preserve">, lo que </w:t>
      </w:r>
      <w:proofErr w:type="spellStart"/>
      <w:r w:rsidRPr="00A461FC">
        <w:t>ocurra</w:t>
      </w:r>
      <w:proofErr w:type="spellEnd"/>
      <w:r w:rsidRPr="00A461FC">
        <w:t xml:space="preserve"> </w:t>
      </w:r>
      <w:proofErr w:type="spellStart"/>
      <w:r w:rsidRPr="00A461FC">
        <w:t>más</w:t>
      </w:r>
      <w:proofErr w:type="spellEnd"/>
      <w:r w:rsidRPr="00A461FC">
        <w:t xml:space="preserve"> </w:t>
      </w:r>
      <w:proofErr w:type="spellStart"/>
      <w:r w:rsidRPr="00A461FC">
        <w:t>tarde</w:t>
      </w:r>
      <w:proofErr w:type="spellEnd"/>
      <w:r w:rsidRPr="00A461FC">
        <w:t xml:space="preserve">. Un </w:t>
      </w:r>
      <w:proofErr w:type="spellStart"/>
      <w:r w:rsidRPr="00A461FC">
        <w:t>estudiante</w:t>
      </w:r>
      <w:proofErr w:type="spellEnd"/>
      <w:r w:rsidRPr="00A461FC">
        <w:t xml:space="preserve"> </w:t>
      </w:r>
      <w:proofErr w:type="spellStart"/>
      <w:r w:rsidRPr="00A461FC">
        <w:t>debe</w:t>
      </w:r>
      <w:proofErr w:type="spellEnd"/>
      <w:r w:rsidRPr="00A461FC">
        <w:t xml:space="preserve"> </w:t>
      </w:r>
      <w:proofErr w:type="spellStart"/>
      <w:r w:rsidRPr="00A461FC">
        <w:t>notificar</w:t>
      </w:r>
      <w:proofErr w:type="spellEnd"/>
      <w:r w:rsidRPr="00A461FC">
        <w:t xml:space="preserve"> a la </w:t>
      </w:r>
      <w:proofErr w:type="spellStart"/>
      <w:r w:rsidRPr="00A461FC">
        <w:t>institución</w:t>
      </w:r>
      <w:proofErr w:type="spellEnd"/>
      <w:r w:rsidRPr="00A461FC">
        <w:t xml:space="preserve"> de </w:t>
      </w:r>
      <w:proofErr w:type="spellStart"/>
      <w:r w:rsidRPr="00A461FC">
        <w:t>su</w:t>
      </w:r>
      <w:proofErr w:type="spellEnd"/>
      <w:r w:rsidRPr="00A461FC">
        <w:t xml:space="preserve"> </w:t>
      </w:r>
      <w:proofErr w:type="spellStart"/>
      <w:r w:rsidRPr="00A461FC">
        <w:t>retiro</w:t>
      </w:r>
      <w:proofErr w:type="spellEnd"/>
      <w:r w:rsidRPr="00A461FC">
        <w:t xml:space="preserve"> </w:t>
      </w:r>
      <w:proofErr w:type="spellStart"/>
      <w:r w:rsidRPr="00A461FC">
        <w:t>por</w:t>
      </w:r>
      <w:proofErr w:type="spellEnd"/>
      <w:r w:rsidRPr="00A461FC">
        <w:t xml:space="preserve"> </w:t>
      </w:r>
      <w:proofErr w:type="spellStart"/>
      <w:r w:rsidRPr="00A461FC">
        <w:t>escrito</w:t>
      </w:r>
      <w:proofErr w:type="spellEnd"/>
      <w:r w:rsidRPr="00A461FC">
        <w:t>.</w:t>
      </w:r>
      <w:r>
        <w:t xml:space="preserve"> </w:t>
      </w:r>
      <w:r w:rsidRPr="00A461FC">
        <w:t xml:space="preserve">La </w:t>
      </w:r>
      <w:proofErr w:type="spellStart"/>
      <w:r w:rsidRPr="00A461FC">
        <w:t>cancelación</w:t>
      </w:r>
      <w:proofErr w:type="spellEnd"/>
      <w:r w:rsidRPr="00A461FC">
        <w:t xml:space="preserve"> </w:t>
      </w:r>
      <w:proofErr w:type="spellStart"/>
      <w:r w:rsidRPr="00A461FC">
        <w:t>oficial</w:t>
      </w:r>
      <w:proofErr w:type="spellEnd"/>
      <w:r w:rsidRPr="00A461FC">
        <w:t xml:space="preserve"> es la </w:t>
      </w:r>
      <w:proofErr w:type="spellStart"/>
      <w:r w:rsidRPr="00A461FC">
        <w:t>fecha</w:t>
      </w:r>
      <w:proofErr w:type="spellEnd"/>
      <w:r w:rsidRPr="00A461FC">
        <w:t xml:space="preserve"> del </w:t>
      </w:r>
      <w:proofErr w:type="spellStart"/>
      <w:r w:rsidRPr="00A461FC">
        <w:t>matasellos</w:t>
      </w:r>
      <w:proofErr w:type="spellEnd"/>
      <w:r w:rsidRPr="00A461FC">
        <w:t xml:space="preserve"> </w:t>
      </w:r>
      <w:proofErr w:type="spellStart"/>
      <w:r w:rsidRPr="00A461FC">
        <w:t>en</w:t>
      </w:r>
      <w:proofErr w:type="spellEnd"/>
      <w:r w:rsidRPr="00A461FC">
        <w:t xml:space="preserve"> la </w:t>
      </w:r>
      <w:proofErr w:type="spellStart"/>
      <w:r w:rsidRPr="00A461FC">
        <w:t>notificación</w:t>
      </w:r>
      <w:proofErr w:type="spellEnd"/>
      <w:r w:rsidRPr="00A461FC">
        <w:t xml:space="preserve"> </w:t>
      </w:r>
      <w:proofErr w:type="spellStart"/>
      <w:r w:rsidRPr="00A461FC">
        <w:t>escrita</w:t>
      </w:r>
      <w:proofErr w:type="spellEnd"/>
      <w:r w:rsidRPr="00A461FC">
        <w:t xml:space="preserve">, </w:t>
      </w:r>
      <w:proofErr w:type="spellStart"/>
      <w:r w:rsidRPr="00A461FC">
        <w:t>o</w:t>
      </w:r>
      <w:proofErr w:type="spellEnd"/>
      <w:r w:rsidRPr="00A461FC">
        <w:t xml:space="preserve"> la </w:t>
      </w:r>
      <w:proofErr w:type="spellStart"/>
      <w:r w:rsidRPr="00A461FC">
        <w:t>fecha</w:t>
      </w:r>
      <w:proofErr w:type="spellEnd"/>
      <w:r w:rsidRPr="00A461FC">
        <w:t xml:space="preserve"> </w:t>
      </w:r>
      <w:proofErr w:type="spellStart"/>
      <w:r w:rsidRPr="00A461FC">
        <w:t>en</w:t>
      </w:r>
      <w:proofErr w:type="spellEnd"/>
      <w:r w:rsidRPr="00A461FC">
        <w:t xml:space="preserve"> que </w:t>
      </w:r>
      <w:proofErr w:type="spellStart"/>
      <w:r w:rsidRPr="00A461FC">
        <w:t>dicha</w:t>
      </w:r>
      <w:proofErr w:type="spellEnd"/>
      <w:r w:rsidRPr="00A461FC">
        <w:t xml:space="preserve"> </w:t>
      </w:r>
      <w:proofErr w:type="spellStart"/>
      <w:r w:rsidRPr="00A461FC">
        <w:t>notificación</w:t>
      </w:r>
      <w:proofErr w:type="spellEnd"/>
      <w:r w:rsidRPr="00A461FC">
        <w:t xml:space="preserve"> se </w:t>
      </w:r>
      <w:proofErr w:type="spellStart"/>
      <w:r w:rsidRPr="00A461FC">
        <w:t>entrega</w:t>
      </w:r>
      <w:proofErr w:type="spellEnd"/>
      <w:r w:rsidRPr="00A461FC">
        <w:t xml:space="preserve"> al </w:t>
      </w:r>
      <w:proofErr w:type="spellStart"/>
      <w:r w:rsidRPr="00A461FC">
        <w:t>administrador</w:t>
      </w:r>
      <w:proofErr w:type="spellEnd"/>
      <w:r w:rsidRPr="00A461FC">
        <w:t xml:space="preserve"> de la </w:t>
      </w:r>
      <w:proofErr w:type="spellStart"/>
      <w:r w:rsidRPr="00A461FC">
        <w:t>escuela</w:t>
      </w:r>
      <w:proofErr w:type="spellEnd"/>
      <w:r w:rsidRPr="00A461FC">
        <w:t xml:space="preserve"> o al </w:t>
      </w:r>
      <w:proofErr w:type="spellStart"/>
      <w:r w:rsidRPr="00A461FC">
        <w:t>propietario</w:t>
      </w:r>
      <w:proofErr w:type="spellEnd"/>
      <w:r w:rsidRPr="00A461FC">
        <w:t xml:space="preserve"> </w:t>
      </w:r>
      <w:proofErr w:type="spellStart"/>
      <w:r w:rsidRPr="00A461FC">
        <w:t>en</w:t>
      </w:r>
      <w:proofErr w:type="spellEnd"/>
      <w:r w:rsidRPr="00A461FC">
        <w:t xml:space="preserve"> pe</w:t>
      </w:r>
    </w:p>
    <w:p w14:paraId="3EA515C1" w14:textId="5E405292" w:rsidR="00A461FC" w:rsidRDefault="00A461FC" w:rsidP="00A461FC"/>
    <w:p w14:paraId="64AC937D" w14:textId="4BA30431" w:rsidR="00A461FC" w:rsidRDefault="00A461FC" w:rsidP="00A461FC"/>
    <w:p w14:paraId="47E4A737" w14:textId="29EFB389" w:rsidR="00A461FC" w:rsidRDefault="00A461FC" w:rsidP="00A461FC"/>
    <w:p w14:paraId="6BC75E57" w14:textId="5A7B2C0F" w:rsidR="00A461FC" w:rsidRDefault="00A461FC" w:rsidP="00A461FC"/>
    <w:p w14:paraId="4256306A" w14:textId="7F8C1ABC" w:rsidR="00A461FC" w:rsidRDefault="00A461FC" w:rsidP="00A461FC"/>
    <w:p w14:paraId="3CEAA265" w14:textId="49BCDB66" w:rsidR="00A461FC" w:rsidRDefault="00A461FC" w:rsidP="00A461FC"/>
    <w:p w14:paraId="6D39BE08" w14:textId="5B3C1AE9" w:rsidR="00A461FC" w:rsidRDefault="00A461FC" w:rsidP="00A461FC"/>
    <w:p w14:paraId="2BE14CF7" w14:textId="7D525DEB" w:rsidR="00A461FC" w:rsidRDefault="00A461FC" w:rsidP="00A461FC"/>
    <w:p w14:paraId="5BE9F76E" w14:textId="39C628ED" w:rsidR="00A461FC" w:rsidRDefault="00A461FC" w:rsidP="00A461FC"/>
    <w:p w14:paraId="021CF081" w14:textId="2B4347A0" w:rsidR="00A461FC" w:rsidRDefault="00A461FC" w:rsidP="00A461FC"/>
    <w:p w14:paraId="4F1F98E6" w14:textId="0A397CE2" w:rsidR="00A461FC" w:rsidRDefault="00A461FC" w:rsidP="00A461FC"/>
    <w:p w14:paraId="5A78AEF6" w14:textId="62DCEA6F" w:rsidR="00A461FC" w:rsidRDefault="00A461FC" w:rsidP="00A461FC"/>
    <w:p w14:paraId="501A80B6" w14:textId="23C89E89" w:rsidR="00A461FC" w:rsidRDefault="00A461FC" w:rsidP="00A461FC"/>
    <w:p w14:paraId="6276AE22" w14:textId="7E032950" w:rsidR="00A461FC" w:rsidRDefault="00A461FC" w:rsidP="00A461FC"/>
    <w:p w14:paraId="5A54CF88" w14:textId="02AA7CC9" w:rsidR="00A461FC" w:rsidRDefault="00A461FC" w:rsidP="00A461FC"/>
    <w:p w14:paraId="6181DF78" w14:textId="4E66DE21" w:rsidR="00A461FC" w:rsidRDefault="00A461FC" w:rsidP="00A461FC"/>
    <w:p w14:paraId="5B64792B" w14:textId="38895704" w:rsidR="00A461FC" w:rsidRDefault="00A461FC" w:rsidP="00A461FC"/>
    <w:p w14:paraId="07DBF99E" w14:textId="1D03C89D" w:rsidR="00A461FC" w:rsidRDefault="00A461FC" w:rsidP="00A461FC"/>
    <w:p w14:paraId="3533FAF0" w14:textId="262EA31A" w:rsidR="00A461FC" w:rsidRDefault="00A461FC" w:rsidP="00A461FC"/>
    <w:p w14:paraId="6633F515" w14:textId="724E2242" w:rsidR="00A461FC" w:rsidRDefault="00A461FC" w:rsidP="00A461FC"/>
    <w:p w14:paraId="3A8532F1" w14:textId="23000FDC" w:rsidR="00A461FC" w:rsidRDefault="00A461FC" w:rsidP="00A461FC"/>
    <w:p w14:paraId="546D2943" w14:textId="7AD4CDF9" w:rsidR="00A461FC" w:rsidRDefault="00A461FC" w:rsidP="00A461FC"/>
    <w:p w14:paraId="50EEB31B" w14:textId="7059F124" w:rsidR="00A461FC" w:rsidRDefault="00A461FC" w:rsidP="00A461FC"/>
    <w:p w14:paraId="4584E638" w14:textId="1680BACD" w:rsidR="00A461FC" w:rsidRDefault="00A461FC" w:rsidP="00A461FC"/>
    <w:p w14:paraId="638B16BF" w14:textId="69F49A24" w:rsidR="00A461FC" w:rsidRDefault="00A461FC" w:rsidP="00A461FC"/>
    <w:p w14:paraId="67CA4179" w14:textId="553EBC76" w:rsidR="00A461FC" w:rsidRDefault="00A461FC" w:rsidP="00A461FC"/>
    <w:p w14:paraId="62D0DE38" w14:textId="01EA0501" w:rsidR="00A461FC" w:rsidRDefault="00A461FC" w:rsidP="00A461FC"/>
    <w:p w14:paraId="09CEB81B" w14:textId="5A7994E3" w:rsidR="00A461FC" w:rsidRDefault="00A461FC" w:rsidP="00A461FC"/>
    <w:p w14:paraId="0551B854" w14:textId="2B1919FA" w:rsidR="00A461FC" w:rsidRDefault="00A461FC" w:rsidP="00A461FC"/>
    <w:p w14:paraId="7D064CC8" w14:textId="75BC8100" w:rsidR="00A461FC" w:rsidRDefault="00A461FC" w:rsidP="00A461FC"/>
    <w:p w14:paraId="5BADD003" w14:textId="4F5A02FC" w:rsidR="00A461FC" w:rsidRDefault="00A461FC" w:rsidP="00A461FC"/>
    <w:sectPr w:rsidR="00A461FC" w:rsidSect="002B0BF1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57B57" w14:textId="77777777" w:rsidR="0015319A" w:rsidRDefault="0015319A" w:rsidP="005B001B">
      <w:r>
        <w:separator/>
      </w:r>
    </w:p>
  </w:endnote>
  <w:endnote w:type="continuationSeparator" w:id="0">
    <w:p w14:paraId="0F3F8120" w14:textId="77777777" w:rsidR="0015319A" w:rsidRDefault="0015319A" w:rsidP="005B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53299581"/>
      <w:docPartObj>
        <w:docPartGallery w:val="Page Numbers (Bottom of Page)"/>
        <w:docPartUnique/>
      </w:docPartObj>
    </w:sdtPr>
    <w:sdtContent>
      <w:p w14:paraId="29E485CC" w14:textId="3F266297" w:rsidR="00481015" w:rsidRDefault="00481015" w:rsidP="00A461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20D6FC" w14:textId="77777777" w:rsidR="00481015" w:rsidRDefault="00481015" w:rsidP="002914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96596890"/>
      <w:docPartObj>
        <w:docPartGallery w:val="Page Numbers (Bottom of Page)"/>
        <w:docPartUnique/>
      </w:docPartObj>
    </w:sdtPr>
    <w:sdtContent>
      <w:p w14:paraId="40B0E987" w14:textId="61703732" w:rsidR="00481015" w:rsidRDefault="00481015" w:rsidP="00A461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182C448" w14:textId="77777777" w:rsidR="00481015" w:rsidRDefault="00481015" w:rsidP="002914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45491" w14:textId="77777777" w:rsidR="0015319A" w:rsidRDefault="0015319A" w:rsidP="005B001B">
      <w:r>
        <w:separator/>
      </w:r>
    </w:p>
  </w:footnote>
  <w:footnote w:type="continuationSeparator" w:id="0">
    <w:p w14:paraId="096A8B91" w14:textId="77777777" w:rsidR="0015319A" w:rsidRDefault="0015319A" w:rsidP="005B0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7FFB8" w14:textId="3648C332" w:rsidR="00481015" w:rsidRDefault="00481015" w:rsidP="005B001B">
    <w:pPr>
      <w:pStyle w:val="NoSpacing"/>
      <w:jc w:val="center"/>
    </w:pPr>
    <w:r>
      <w:rPr>
        <w:noProof/>
      </w:rPr>
      <w:drawing>
        <wp:anchor distT="0" distB="0" distL="0" distR="0" simplePos="0" relativeHeight="251659264" behindDoc="1" locked="0" layoutInCell="1" allowOverlap="1" wp14:anchorId="46EAE9DF" wp14:editId="4CB8DA75">
          <wp:simplePos x="0" y="0"/>
          <wp:positionH relativeFrom="margin">
            <wp:posOffset>2407920</wp:posOffset>
          </wp:positionH>
          <wp:positionV relativeFrom="margin">
            <wp:posOffset>-1675584</wp:posOffset>
          </wp:positionV>
          <wp:extent cx="1130300" cy="391795"/>
          <wp:effectExtent l="0" t="0" r="0" b="1905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0300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59DF92" w14:textId="12ADF2D0" w:rsidR="00481015" w:rsidRPr="00770FDF" w:rsidRDefault="00481015" w:rsidP="005B001B">
    <w:pPr>
      <w:pStyle w:val="NoSpacing"/>
      <w:jc w:val="center"/>
    </w:pPr>
    <w:r w:rsidRPr="00770FDF">
      <w:t>4926 Whittier Boulevard</w:t>
    </w:r>
  </w:p>
  <w:p w14:paraId="24E2B45D" w14:textId="17F704F7" w:rsidR="00481015" w:rsidRPr="00770FDF" w:rsidRDefault="00481015" w:rsidP="005B001B">
    <w:pPr>
      <w:pStyle w:val="NoSpacing"/>
      <w:jc w:val="center"/>
    </w:pPr>
    <w:r>
      <w:t>Los Angeles, CA 90022</w:t>
    </w:r>
  </w:p>
  <w:p w14:paraId="282E22D6" w14:textId="77777777" w:rsidR="00481015" w:rsidRPr="00770FDF" w:rsidRDefault="00481015" w:rsidP="005B001B">
    <w:pPr>
      <w:pStyle w:val="NoSpacing"/>
      <w:jc w:val="center"/>
    </w:pPr>
    <w:r w:rsidRPr="00770FDF">
      <w:t>(323) 580-4336</w:t>
    </w:r>
  </w:p>
  <w:p w14:paraId="0CFB376C" w14:textId="6F7DFD4F" w:rsidR="00481015" w:rsidRPr="00770FDF" w:rsidRDefault="00481015" w:rsidP="005B001B">
    <w:pPr>
      <w:pStyle w:val="NoSpacing"/>
      <w:jc w:val="center"/>
    </w:pPr>
    <w:r>
      <w:t>www.lettyscollege.com</w:t>
    </w:r>
  </w:p>
  <w:p w14:paraId="72AC0286" w14:textId="77777777" w:rsidR="00481015" w:rsidRPr="00FE2BF3" w:rsidRDefault="00481015" w:rsidP="005B001B">
    <w:pPr>
      <w:pStyle w:val="NoSpacing"/>
      <w:jc w:val="center"/>
      <w:rPr>
        <w:rFonts w:eastAsia="Malgun Gothic"/>
        <w:b/>
        <w:sz w:val="28"/>
        <w:szCs w:val="28"/>
      </w:rPr>
    </w:pPr>
    <w:r w:rsidRPr="00825BBA">
      <w:rPr>
        <w:b/>
        <w:sz w:val="28"/>
        <w:szCs w:val="28"/>
      </w:rPr>
      <w:t>SCHOOL PERFORMANCE FACT SHEET</w:t>
    </w:r>
  </w:p>
  <w:p w14:paraId="5D0697D5" w14:textId="557F73B0" w:rsidR="00481015" w:rsidRPr="00FC7F14" w:rsidRDefault="00481015" w:rsidP="00FC7F14">
    <w:pPr>
      <w:pStyle w:val="NoSpacing"/>
      <w:jc w:val="center"/>
      <w:rPr>
        <w:rFonts w:ascii="inherit" w:eastAsia="Times New Roman" w:hAnsi="inherit" w:cs="Courier New"/>
        <w:b/>
        <w:color w:val="212121"/>
        <w:sz w:val="20"/>
        <w:szCs w:val="20"/>
        <w:lang w:eastAsia="ko-KR"/>
      </w:rPr>
    </w:pPr>
    <w:r w:rsidRPr="00825BBA">
      <w:rPr>
        <w:b/>
        <w:sz w:val="28"/>
        <w:szCs w:val="28"/>
      </w:rPr>
      <w:t>CALENDAR YEARS 20</w:t>
    </w:r>
    <w:r w:rsidR="00876BD1">
      <w:rPr>
        <w:b/>
        <w:sz w:val="28"/>
        <w:szCs w:val="28"/>
      </w:rPr>
      <w:t>20</w:t>
    </w:r>
    <w:r>
      <w:rPr>
        <w:b/>
        <w:sz w:val="28"/>
        <w:szCs w:val="28"/>
      </w:rPr>
      <w:t xml:space="preserve"> &amp; 20</w:t>
    </w:r>
    <w:r w:rsidR="00F10ED4">
      <w:rPr>
        <w:b/>
        <w:sz w:val="28"/>
        <w:szCs w:val="28"/>
      </w:rPr>
      <w:t>2</w:t>
    </w:r>
    <w:r w:rsidR="00876BD1">
      <w:rPr>
        <w:b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D7C1D"/>
    <w:multiLevelType w:val="hybridMultilevel"/>
    <w:tmpl w:val="7832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656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7CF"/>
    <w:rsid w:val="00066AB8"/>
    <w:rsid w:val="000A23CB"/>
    <w:rsid w:val="000E22CC"/>
    <w:rsid w:val="000F1C67"/>
    <w:rsid w:val="0011325E"/>
    <w:rsid w:val="0015319A"/>
    <w:rsid w:val="001A5A6E"/>
    <w:rsid w:val="001D3864"/>
    <w:rsid w:val="00225F26"/>
    <w:rsid w:val="0023727C"/>
    <w:rsid w:val="002544D4"/>
    <w:rsid w:val="00260286"/>
    <w:rsid w:val="0026189A"/>
    <w:rsid w:val="0029145A"/>
    <w:rsid w:val="002B0BF1"/>
    <w:rsid w:val="002F0AE8"/>
    <w:rsid w:val="002F4AFB"/>
    <w:rsid w:val="00336E10"/>
    <w:rsid w:val="00382E12"/>
    <w:rsid w:val="003A27FA"/>
    <w:rsid w:val="003A394E"/>
    <w:rsid w:val="003D3984"/>
    <w:rsid w:val="003D4E17"/>
    <w:rsid w:val="00405DD6"/>
    <w:rsid w:val="0042301E"/>
    <w:rsid w:val="00435A52"/>
    <w:rsid w:val="00481015"/>
    <w:rsid w:val="004D7153"/>
    <w:rsid w:val="005102FF"/>
    <w:rsid w:val="0051791D"/>
    <w:rsid w:val="005243DD"/>
    <w:rsid w:val="00530631"/>
    <w:rsid w:val="00553682"/>
    <w:rsid w:val="00567BC0"/>
    <w:rsid w:val="00571AB5"/>
    <w:rsid w:val="00575B96"/>
    <w:rsid w:val="005839B3"/>
    <w:rsid w:val="005B001B"/>
    <w:rsid w:val="005B6DEB"/>
    <w:rsid w:val="0062345E"/>
    <w:rsid w:val="0062521A"/>
    <w:rsid w:val="006445AA"/>
    <w:rsid w:val="006636ED"/>
    <w:rsid w:val="006D30C3"/>
    <w:rsid w:val="00741311"/>
    <w:rsid w:val="007922AC"/>
    <w:rsid w:val="007A2A26"/>
    <w:rsid w:val="007C7212"/>
    <w:rsid w:val="00876BD1"/>
    <w:rsid w:val="0088005F"/>
    <w:rsid w:val="008C0244"/>
    <w:rsid w:val="008E63B7"/>
    <w:rsid w:val="00920C44"/>
    <w:rsid w:val="0092594A"/>
    <w:rsid w:val="00983C04"/>
    <w:rsid w:val="009D75D1"/>
    <w:rsid w:val="00A16170"/>
    <w:rsid w:val="00A33871"/>
    <w:rsid w:val="00A461FC"/>
    <w:rsid w:val="00A82DBD"/>
    <w:rsid w:val="00B90295"/>
    <w:rsid w:val="00BD7481"/>
    <w:rsid w:val="00C03ED8"/>
    <w:rsid w:val="00C21AD2"/>
    <w:rsid w:val="00C26D5E"/>
    <w:rsid w:val="00C75E9F"/>
    <w:rsid w:val="00CC3044"/>
    <w:rsid w:val="00CC7701"/>
    <w:rsid w:val="00D01493"/>
    <w:rsid w:val="00D14DA6"/>
    <w:rsid w:val="00D307FA"/>
    <w:rsid w:val="00D54966"/>
    <w:rsid w:val="00E407CF"/>
    <w:rsid w:val="00EA6F3B"/>
    <w:rsid w:val="00ED54C7"/>
    <w:rsid w:val="00EE7B2D"/>
    <w:rsid w:val="00EF6064"/>
    <w:rsid w:val="00F10ED4"/>
    <w:rsid w:val="00F35935"/>
    <w:rsid w:val="00F50F99"/>
    <w:rsid w:val="00F55CAB"/>
    <w:rsid w:val="00F62431"/>
    <w:rsid w:val="00F72297"/>
    <w:rsid w:val="00F86B17"/>
    <w:rsid w:val="00FA014C"/>
    <w:rsid w:val="00FB0A0C"/>
    <w:rsid w:val="00FC1634"/>
    <w:rsid w:val="00FC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CEC278"/>
  <w15:chartTrackingRefBased/>
  <w15:docId w15:val="{45398DAA-F9F5-C442-B785-E42B5A66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32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01B"/>
  </w:style>
  <w:style w:type="paragraph" w:styleId="Footer">
    <w:name w:val="footer"/>
    <w:basedOn w:val="Normal"/>
    <w:link w:val="FooterChar"/>
    <w:uiPriority w:val="99"/>
    <w:unhideWhenUsed/>
    <w:rsid w:val="005B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01B"/>
  </w:style>
  <w:style w:type="paragraph" w:styleId="NoSpacing">
    <w:name w:val="No Spacing"/>
    <w:uiPriority w:val="1"/>
    <w:qFormat/>
    <w:rsid w:val="005B001B"/>
    <w:rPr>
      <w:rFonts w:eastAsiaTheme="minorEastAsia"/>
      <w:sz w:val="22"/>
      <w:szCs w:val="22"/>
    </w:rPr>
  </w:style>
  <w:style w:type="table" w:styleId="TableGrid">
    <w:name w:val="Table Grid"/>
    <w:basedOn w:val="TableNormal"/>
    <w:uiPriority w:val="39"/>
    <w:rsid w:val="00FC7F14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FC7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C7F14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PageNumber">
    <w:name w:val="page number"/>
    <w:basedOn w:val="DefaultParagraphFont"/>
    <w:uiPriority w:val="99"/>
    <w:semiHidden/>
    <w:unhideWhenUsed/>
    <w:rsid w:val="0029145A"/>
  </w:style>
  <w:style w:type="character" w:customStyle="1" w:styleId="Heading2Char">
    <w:name w:val="Heading 2 Char"/>
    <w:basedOn w:val="DefaultParagraphFont"/>
    <w:link w:val="Heading2"/>
    <w:uiPriority w:val="9"/>
    <w:rsid w:val="001132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ztplmc">
    <w:name w:val="ztplmc"/>
    <w:basedOn w:val="DefaultParagraphFont"/>
    <w:rsid w:val="0011325E"/>
  </w:style>
  <w:style w:type="character" w:customStyle="1" w:styleId="apple-converted-space">
    <w:name w:val="apple-converted-space"/>
    <w:basedOn w:val="DefaultParagraphFont"/>
    <w:rsid w:val="0011325E"/>
  </w:style>
  <w:style w:type="character" w:customStyle="1" w:styleId="jlqj4b">
    <w:name w:val="jlqj4b"/>
    <w:basedOn w:val="DefaultParagraphFont"/>
    <w:rsid w:val="00113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8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46</Pages>
  <Words>12284</Words>
  <Characters>70025</Characters>
  <Application>Microsoft Office Word</Application>
  <DocSecurity>0</DocSecurity>
  <Lines>583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Romo</dc:creator>
  <cp:keywords/>
  <dc:description/>
  <cp:lastModifiedBy>Carmen Romo</cp:lastModifiedBy>
  <cp:revision>3</cp:revision>
  <dcterms:created xsi:type="dcterms:W3CDTF">2023-02-02T00:27:00Z</dcterms:created>
  <dcterms:modified xsi:type="dcterms:W3CDTF">2023-02-02T00:47:00Z</dcterms:modified>
</cp:coreProperties>
</file>